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CA" w:rsidRPr="00AC019E" w:rsidRDefault="00A06CCA" w:rsidP="00A06CCA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</w:t>
      </w:r>
      <w:r w:rsidRPr="00AC019E">
        <w:rPr>
          <w:rFonts w:ascii="Liberation Serif" w:hAnsi="Liberation Serif"/>
          <w:sz w:val="28"/>
          <w:szCs w:val="28"/>
        </w:rPr>
        <w:t xml:space="preserve"> о проведении публичных консультаций </w:t>
      </w:r>
    </w:p>
    <w:p w:rsidR="00A06CCA" w:rsidRPr="00AC019E" w:rsidRDefault="00A06CCA" w:rsidP="00A06CCA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AC019E">
        <w:rPr>
          <w:rFonts w:ascii="Liberation Serif" w:hAnsi="Liberation Serif"/>
          <w:sz w:val="28"/>
          <w:szCs w:val="28"/>
        </w:rPr>
        <w:t xml:space="preserve">проекту нормативного правового акта </w:t>
      </w:r>
    </w:p>
    <w:p w:rsidR="008103A8" w:rsidRPr="009B4A6D" w:rsidRDefault="008103A8" w:rsidP="008103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3"/>
      </w:tblGrid>
      <w:tr w:rsidR="008103A8" w:rsidRPr="00A92DF6" w:rsidTr="00240C01">
        <w:trPr>
          <w:trHeight w:val="1219"/>
        </w:trPr>
        <w:tc>
          <w:tcPr>
            <w:tcW w:w="10083" w:type="dxa"/>
            <w:tcBorders>
              <w:right w:val="single" w:sz="4" w:space="0" w:color="auto"/>
            </w:tcBorders>
          </w:tcPr>
          <w:p w:rsidR="008103A8" w:rsidRPr="00DF2073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1. Реквизиты проекта нормативного правового акта:</w:t>
            </w:r>
          </w:p>
          <w:p w:rsidR="008103A8" w:rsidRPr="009007E6" w:rsidRDefault="008103A8" w:rsidP="009007E6">
            <w:pPr>
              <w:shd w:val="clear" w:color="auto" w:fill="FFFFFF"/>
              <w:jc w:val="both"/>
              <w:textAlignment w:val="baseline"/>
              <w:rPr>
                <w:rFonts w:ascii="Liberation Serif" w:hAnsi="Liberation Serif" w:cs="Arial"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(вид, сфера муниципального регулирования проекта </w:t>
            </w:r>
            <w:r w:rsidRPr="00C164F8">
              <w:rPr>
                <w:sz w:val="28"/>
                <w:szCs w:val="28"/>
              </w:rPr>
              <w:t>нормативн</w:t>
            </w:r>
            <w:r>
              <w:rPr>
                <w:sz w:val="28"/>
                <w:szCs w:val="28"/>
              </w:rPr>
              <w:t xml:space="preserve">ого </w:t>
            </w:r>
            <w:r w:rsidRPr="00C164F8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ого</w:t>
            </w:r>
            <w:r w:rsidRPr="00C164F8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 или его отдельных положений, наименование):</w:t>
            </w:r>
            <w:r w:rsidR="009007E6" w:rsidRPr="007B19A3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DC315A">
              <w:rPr>
                <w:rFonts w:ascii="Liberation Serif" w:hAnsi="Liberation Serif"/>
                <w:b/>
                <w:sz w:val="28"/>
                <w:szCs w:val="28"/>
              </w:rPr>
              <w:t xml:space="preserve">Проект постановления администрации Каменск-Уральского городского округа </w:t>
            </w:r>
            <w:r w:rsidR="00DC315A" w:rsidRPr="009007E6">
              <w:rPr>
                <w:rFonts w:ascii="Liberation Serif" w:hAnsi="Liberation Serif" w:cs="Arial"/>
                <w:i/>
                <w:sz w:val="24"/>
                <w:szCs w:val="24"/>
              </w:rPr>
              <w:t>«</w:t>
            </w:r>
            <w:r w:rsidR="009007E6" w:rsidRPr="009007E6">
              <w:rPr>
                <w:rFonts w:ascii="Liberation Serif" w:hAnsi="Liberation Serif"/>
                <w:i/>
                <w:sz w:val="24"/>
                <w:szCs w:val="24"/>
              </w:rPr>
              <w:t xml:space="preserve">Об утверждении Административного регламента </w:t>
            </w:r>
            <w:r w:rsidR="009007E6" w:rsidRPr="009007E6">
              <w:rPr>
                <w:rFonts w:ascii="Liberation Serif" w:hAnsi="Liberation Serif" w:cs="Arial"/>
                <w:i/>
                <w:sz w:val="24"/>
                <w:szCs w:val="24"/>
              </w:rPr>
              <w:t xml:space="preserve"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</w:t>
            </w:r>
            <w:r w:rsidR="009007E6" w:rsidRPr="009007E6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 xml:space="preserve">(за исключением полетов беспилотных воздушных судов с максимальной взлетной массой  менее </w:t>
            </w:r>
            <w:smartTag w:uri="urn:schemas-microsoft-com:office:smarttags" w:element="metricconverter">
              <w:smartTagPr>
                <w:attr w:name="ProductID" w:val="0,25 кг"/>
              </w:smartTagPr>
              <w:r w:rsidR="009007E6" w:rsidRPr="009007E6">
                <w:rPr>
                  <w:rFonts w:ascii="Liberation Serif" w:hAnsi="Liberation Serif" w:cs="Liberation Serif"/>
                  <w:bCs/>
                  <w:i/>
                  <w:sz w:val="24"/>
                  <w:szCs w:val="24"/>
                </w:rPr>
                <w:t>0,25 кг</w:t>
              </w:r>
            </w:smartTag>
            <w:r w:rsidR="009007E6" w:rsidRPr="009007E6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)</w:t>
            </w:r>
            <w:r w:rsidR="009007E6" w:rsidRPr="009007E6">
              <w:rPr>
                <w:rFonts w:ascii="Liberation Serif" w:hAnsi="Liberation Serif" w:cs="Arial"/>
                <w:i/>
                <w:sz w:val="24"/>
                <w:szCs w:val="24"/>
              </w:rPr>
              <w:t>, подъемов привязных аэростатов над территорией Каменск-Уральского городского округа, а также посадку (взлет) на расположенные в границах Каменск-Уральского городского округа площадки, сведения о которых не опубликованы в документах аэронавигационной информации»</w:t>
            </w:r>
            <w:r w:rsidR="009007E6">
              <w:rPr>
                <w:i/>
                <w:sz w:val="24"/>
                <w:szCs w:val="24"/>
              </w:rPr>
              <w:t xml:space="preserve"> </w:t>
            </w:r>
            <w:r w:rsidR="0008330D">
              <w:rPr>
                <w:i/>
                <w:sz w:val="24"/>
                <w:szCs w:val="24"/>
              </w:rPr>
              <w:t xml:space="preserve">(далее – </w:t>
            </w:r>
            <w:r w:rsidR="00A440F0">
              <w:rPr>
                <w:i/>
                <w:sz w:val="24"/>
                <w:szCs w:val="24"/>
              </w:rPr>
              <w:t>проект Административного регламента)</w:t>
            </w:r>
          </w:p>
        </w:tc>
      </w:tr>
      <w:tr w:rsidR="008103A8" w:rsidRPr="00A92DF6" w:rsidTr="00240C01">
        <w:trPr>
          <w:trHeight w:val="1180"/>
        </w:trPr>
        <w:tc>
          <w:tcPr>
            <w:tcW w:w="10083" w:type="dxa"/>
            <w:tcBorders>
              <w:right w:val="single" w:sz="4" w:space="0" w:color="auto"/>
            </w:tcBorders>
          </w:tcPr>
          <w:p w:rsidR="008103A8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2. Сведения о разработчике проекта</w:t>
            </w:r>
            <w:r w:rsidR="005C6AA4">
              <w:rPr>
                <w:sz w:val="28"/>
                <w:szCs w:val="28"/>
              </w:rPr>
              <w:t xml:space="preserve"> </w:t>
            </w:r>
            <w:r w:rsidRPr="00C164F8">
              <w:rPr>
                <w:sz w:val="28"/>
                <w:szCs w:val="28"/>
              </w:rPr>
              <w:t>нормативн</w:t>
            </w:r>
            <w:r>
              <w:rPr>
                <w:sz w:val="28"/>
                <w:szCs w:val="28"/>
              </w:rPr>
              <w:t xml:space="preserve">ого </w:t>
            </w:r>
            <w:r w:rsidRPr="00C164F8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ого</w:t>
            </w:r>
            <w:r w:rsidRPr="00C164F8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  <w:r w:rsidRPr="00DF2073">
              <w:rPr>
                <w:sz w:val="28"/>
                <w:szCs w:val="28"/>
              </w:rPr>
              <w:t>:</w:t>
            </w:r>
          </w:p>
          <w:p w:rsidR="0008330D" w:rsidRPr="0008330D" w:rsidRDefault="008103A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Разработчик:</w:t>
            </w:r>
            <w:r w:rsidR="005C6AA4">
              <w:rPr>
                <w:sz w:val="28"/>
                <w:szCs w:val="28"/>
              </w:rPr>
              <w:t xml:space="preserve"> </w:t>
            </w:r>
            <w:r w:rsidR="009007E6">
              <w:rPr>
                <w:i/>
                <w:sz w:val="24"/>
                <w:szCs w:val="24"/>
              </w:rPr>
              <w:t xml:space="preserve">отдел </w:t>
            </w:r>
            <w:r w:rsidR="002C6AAC">
              <w:rPr>
                <w:i/>
                <w:sz w:val="24"/>
                <w:szCs w:val="24"/>
              </w:rPr>
              <w:t xml:space="preserve">Администрации Каменск-Уральского городского округа </w:t>
            </w:r>
            <w:r w:rsidR="009007E6">
              <w:rPr>
                <w:i/>
                <w:sz w:val="24"/>
                <w:szCs w:val="24"/>
              </w:rPr>
              <w:t>по взаимодействию с административными органами</w:t>
            </w:r>
          </w:p>
          <w:p w:rsidR="0008330D" w:rsidRDefault="008103A8" w:rsidP="000833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6583">
              <w:rPr>
                <w:sz w:val="24"/>
                <w:szCs w:val="24"/>
              </w:rPr>
              <w:t>Ф.И.О. исполнителя проекта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026583">
              <w:rPr>
                <w:sz w:val="24"/>
                <w:szCs w:val="24"/>
              </w:rPr>
              <w:t xml:space="preserve"> нормативного правового акта:</w:t>
            </w:r>
          </w:p>
          <w:p w:rsidR="00A24124" w:rsidRPr="00A24124" w:rsidRDefault="009007E6" w:rsidP="0008330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Овсянников Максим Викторович</w:t>
            </w:r>
          </w:p>
          <w:p w:rsidR="008103A8" w:rsidRPr="007D2B6F" w:rsidRDefault="008103A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026583">
              <w:rPr>
                <w:sz w:val="24"/>
                <w:szCs w:val="24"/>
              </w:rPr>
              <w:t>Должность:</w:t>
            </w:r>
            <w:r w:rsidR="005C6AA4">
              <w:rPr>
                <w:sz w:val="24"/>
                <w:szCs w:val="24"/>
              </w:rPr>
              <w:t xml:space="preserve"> </w:t>
            </w:r>
            <w:r w:rsidR="009007E6">
              <w:rPr>
                <w:i/>
                <w:sz w:val="24"/>
                <w:szCs w:val="24"/>
              </w:rPr>
              <w:t>ведущий специалист отдела по взаимодействию с административными органами</w:t>
            </w:r>
          </w:p>
          <w:p w:rsidR="008103A8" w:rsidRPr="00EB64A8" w:rsidRDefault="008103A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026583">
              <w:rPr>
                <w:sz w:val="24"/>
                <w:szCs w:val="24"/>
              </w:rPr>
              <w:t xml:space="preserve">Тел: </w:t>
            </w:r>
            <w:r w:rsidR="005D57F3" w:rsidRPr="00EB64A8">
              <w:rPr>
                <w:i/>
                <w:sz w:val="24"/>
                <w:szCs w:val="28"/>
              </w:rPr>
              <w:t>8 (3439)</w:t>
            </w:r>
            <w:r w:rsidR="009007E6">
              <w:rPr>
                <w:i/>
                <w:sz w:val="24"/>
                <w:szCs w:val="28"/>
              </w:rPr>
              <w:t xml:space="preserve"> 39-68-87</w:t>
            </w:r>
          </w:p>
          <w:p w:rsidR="00E83EC9" w:rsidRPr="00E83EC9" w:rsidRDefault="008103A8" w:rsidP="00596A5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026583">
              <w:rPr>
                <w:sz w:val="24"/>
                <w:szCs w:val="24"/>
              </w:rPr>
              <w:t>Адрес электронной почты</w:t>
            </w:r>
            <w:r w:rsidRPr="0008330D">
              <w:rPr>
                <w:i/>
                <w:sz w:val="24"/>
                <w:szCs w:val="24"/>
              </w:rPr>
              <w:t>:</w:t>
            </w:r>
            <w:r w:rsidR="002C6AAC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 w:rsidR="002C6AAC" w:rsidRPr="002C6AAC">
              <w:rPr>
                <w:rFonts w:ascii="Liberation Serif" w:hAnsi="Liberation Serif" w:cs="Segoe UI"/>
                <w:i/>
                <w:color w:val="000000"/>
                <w:sz w:val="24"/>
                <w:szCs w:val="24"/>
              </w:rPr>
              <w:t>dkpr@admnet.kamensktel.ru</w:t>
            </w:r>
          </w:p>
          <w:p w:rsidR="008103A8" w:rsidRPr="00A92DF6" w:rsidRDefault="008103A8" w:rsidP="00596A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6583">
              <w:rPr>
                <w:sz w:val="24"/>
                <w:szCs w:val="24"/>
              </w:rPr>
              <w:t>Фактический адрес</w:t>
            </w:r>
            <w:r w:rsidR="00790C06">
              <w:rPr>
                <w:sz w:val="28"/>
                <w:szCs w:val="28"/>
              </w:rPr>
              <w:t xml:space="preserve">: </w:t>
            </w:r>
            <w:r w:rsidR="0008330D" w:rsidRPr="0008330D">
              <w:rPr>
                <w:i/>
                <w:sz w:val="24"/>
                <w:szCs w:val="28"/>
              </w:rPr>
              <w:t>623400, Свердловская область, г.К</w:t>
            </w:r>
            <w:r w:rsidR="00DA0AF5">
              <w:rPr>
                <w:i/>
                <w:sz w:val="24"/>
                <w:szCs w:val="28"/>
              </w:rPr>
              <w:t>аменск-Уральский, ул. Ленина, 32</w:t>
            </w:r>
            <w:r w:rsidR="0008330D" w:rsidRPr="0008330D">
              <w:rPr>
                <w:i/>
                <w:sz w:val="24"/>
                <w:szCs w:val="28"/>
              </w:rPr>
              <w:t xml:space="preserve">, </w:t>
            </w:r>
            <w:proofErr w:type="spellStart"/>
            <w:r w:rsidR="0008330D" w:rsidRPr="0008330D">
              <w:rPr>
                <w:i/>
                <w:sz w:val="24"/>
                <w:szCs w:val="28"/>
              </w:rPr>
              <w:t>каб</w:t>
            </w:r>
            <w:proofErr w:type="spellEnd"/>
            <w:r w:rsidR="0008330D" w:rsidRPr="0008330D">
              <w:rPr>
                <w:i/>
                <w:sz w:val="24"/>
                <w:szCs w:val="28"/>
              </w:rPr>
              <w:t xml:space="preserve">. </w:t>
            </w:r>
            <w:r w:rsidR="00E83EC9">
              <w:rPr>
                <w:i/>
                <w:sz w:val="24"/>
                <w:szCs w:val="28"/>
              </w:rPr>
              <w:t>2</w:t>
            </w:r>
            <w:r w:rsidR="009007E6">
              <w:rPr>
                <w:i/>
                <w:sz w:val="24"/>
                <w:szCs w:val="28"/>
              </w:rPr>
              <w:t>18</w:t>
            </w:r>
          </w:p>
        </w:tc>
      </w:tr>
      <w:tr w:rsidR="008103A8" w:rsidRPr="00A92DF6" w:rsidTr="00240C01">
        <w:trPr>
          <w:trHeight w:val="357"/>
        </w:trPr>
        <w:tc>
          <w:tcPr>
            <w:tcW w:w="10083" w:type="dxa"/>
          </w:tcPr>
          <w:p w:rsidR="008103A8" w:rsidRDefault="008103A8" w:rsidP="004469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3. Степень регулирующего воздействия проекта</w:t>
            </w:r>
            <w:r w:rsidR="005C6AA4">
              <w:rPr>
                <w:sz w:val="28"/>
                <w:szCs w:val="28"/>
              </w:rPr>
              <w:t xml:space="preserve"> </w:t>
            </w:r>
            <w:r w:rsidRPr="00C164F8">
              <w:rPr>
                <w:sz w:val="28"/>
                <w:szCs w:val="28"/>
              </w:rPr>
              <w:t>нормативн</w:t>
            </w:r>
            <w:r>
              <w:rPr>
                <w:sz w:val="28"/>
                <w:szCs w:val="28"/>
              </w:rPr>
              <w:t xml:space="preserve">ого </w:t>
            </w:r>
            <w:r w:rsidRPr="00C164F8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ого</w:t>
            </w:r>
            <w:r w:rsidRPr="00C164F8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а:</w:t>
            </w:r>
          </w:p>
        </w:tc>
      </w:tr>
      <w:tr w:rsidR="008103A8" w:rsidRPr="00A92DF6" w:rsidTr="00240C01">
        <w:trPr>
          <w:trHeight w:val="1170"/>
        </w:trPr>
        <w:tc>
          <w:tcPr>
            <w:tcW w:w="10083" w:type="dxa"/>
          </w:tcPr>
          <w:p w:rsidR="008103A8" w:rsidRPr="00C91343" w:rsidRDefault="008103A8" w:rsidP="00C9134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327FD0">
              <w:rPr>
                <w:sz w:val="24"/>
                <w:szCs w:val="24"/>
              </w:rPr>
              <w:t xml:space="preserve">3.1.Степень регулирующего воздействия проекта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933AE">
              <w:rPr>
                <w:sz w:val="24"/>
                <w:szCs w:val="24"/>
              </w:rPr>
              <w:t>нормативного правового акта</w:t>
            </w:r>
            <w:r>
              <w:rPr>
                <w:sz w:val="24"/>
                <w:szCs w:val="24"/>
              </w:rPr>
              <w:t>(высокая</w:t>
            </w:r>
            <w:r w:rsidRPr="00327FD0">
              <w:rPr>
                <w:sz w:val="24"/>
                <w:szCs w:val="24"/>
              </w:rPr>
              <w:t>/низкая):</w:t>
            </w:r>
            <w:r w:rsidR="00C91343">
              <w:rPr>
                <w:i/>
                <w:sz w:val="24"/>
                <w:szCs w:val="28"/>
              </w:rPr>
              <w:t xml:space="preserve"> низкая</w:t>
            </w:r>
          </w:p>
          <w:p w:rsidR="008103A8" w:rsidRDefault="008103A8" w:rsidP="003E78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163F">
              <w:rPr>
                <w:sz w:val="28"/>
                <w:szCs w:val="28"/>
              </w:rPr>
              <w:t>3.2.Обоснование отнесения проекта муниципального нормативного правового акта к определенной степени регулирующего воздействия</w:t>
            </w:r>
            <w:r w:rsidRPr="00EB64A8">
              <w:rPr>
                <w:i/>
                <w:sz w:val="24"/>
                <w:szCs w:val="28"/>
              </w:rPr>
              <w:t>:</w:t>
            </w:r>
            <w:r w:rsidR="005C6AA4">
              <w:rPr>
                <w:i/>
                <w:sz w:val="24"/>
                <w:szCs w:val="28"/>
              </w:rPr>
              <w:t xml:space="preserve"> </w:t>
            </w:r>
            <w:r w:rsidR="00DE44F3" w:rsidRPr="0008330D">
              <w:rPr>
                <w:i/>
                <w:sz w:val="24"/>
                <w:szCs w:val="28"/>
              </w:rPr>
              <w:t>проект</w:t>
            </w:r>
            <w:r w:rsidR="005C6AA4">
              <w:rPr>
                <w:i/>
                <w:sz w:val="24"/>
                <w:szCs w:val="28"/>
              </w:rPr>
              <w:t xml:space="preserve"> </w:t>
            </w:r>
            <w:r w:rsidR="003E78AA">
              <w:rPr>
                <w:i/>
                <w:sz w:val="24"/>
                <w:szCs w:val="28"/>
              </w:rPr>
              <w:t>не устанавливает новые запреты и ограничения для субъектов предпринимательской и инвестиционной деятельности, не способствует возникновению необоснованных расходов субъектов предпринимательской и инвестиционной деятельности.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4</w:t>
            </w:r>
            <w:r w:rsidRPr="006A135D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Описание проблемы, на решение которой направлено муниципальное регулирование, оценка негативных эффектов, возникающих в связи с наличием рассматриваемой проблемы:</w:t>
            </w:r>
          </w:p>
        </w:tc>
      </w:tr>
      <w:tr w:rsidR="008103A8" w:rsidRPr="00A92DF6" w:rsidTr="00240C01">
        <w:trPr>
          <w:trHeight w:val="683"/>
        </w:trPr>
        <w:tc>
          <w:tcPr>
            <w:tcW w:w="10083" w:type="dxa"/>
          </w:tcPr>
          <w:p w:rsidR="001469B2" w:rsidRDefault="008103A8" w:rsidP="00DB2E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827">
              <w:rPr>
                <w:rFonts w:ascii="Times New Roman" w:hAnsi="Times New Roman" w:cs="Times New Roman"/>
                <w:sz w:val="24"/>
                <w:szCs w:val="24"/>
              </w:rPr>
              <w:t>4.1. Описание проблемы, на решение которой направлен предлагаемый способ регулирования (информация, подтверждающая существование проблемы):</w:t>
            </w:r>
          </w:p>
          <w:p w:rsidR="008E10BD" w:rsidRPr="00B464F5" w:rsidRDefault="001F50C9" w:rsidP="007852D2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4"/>
              </w:rPr>
              <w:t xml:space="preserve">В соответствии с пунктом 10 распоряжения Губернатора Свердловской области от 16.09.2022 № 226-РГ "Об итогах заседания Координационного совещания по обеспечению правопорядка в Свердловской области от 16.09.2022 года по вопросу обеспечения безопасности полетов при использовании воздушного пространства владельцами беспилотных </w:t>
            </w:r>
            <w:r w:rsidR="007852D2">
              <w:rPr>
                <w:i/>
                <w:sz w:val="24"/>
                <w:szCs w:val="24"/>
              </w:rPr>
              <w:t>воздушных судов" рекомендовано А</w:t>
            </w:r>
            <w:r>
              <w:rPr>
                <w:i/>
                <w:sz w:val="24"/>
                <w:szCs w:val="24"/>
              </w:rPr>
              <w:t>дминистрации Каменск-Уральского городског</w:t>
            </w:r>
            <w:r w:rsidR="00BE56D6">
              <w:rPr>
                <w:i/>
                <w:sz w:val="24"/>
                <w:szCs w:val="24"/>
              </w:rPr>
              <w:t>о округа разработать и принять А</w:t>
            </w:r>
            <w:r>
              <w:rPr>
                <w:i/>
                <w:sz w:val="24"/>
                <w:szCs w:val="24"/>
              </w:rPr>
              <w:t>дминистративный регламент по выдаче разрешений на использование воздушного пространства при организации полетов беспилотных воздушных судов над Каменск-Уральском городском округе.</w:t>
            </w:r>
            <w:r w:rsidR="007852D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103A8" w:rsidRPr="00A92DF6" w:rsidTr="00B42B70">
        <w:trPr>
          <w:trHeight w:val="238"/>
        </w:trPr>
        <w:tc>
          <w:tcPr>
            <w:tcW w:w="10083" w:type="dxa"/>
          </w:tcPr>
          <w:p w:rsidR="00A2247A" w:rsidRPr="006F5772" w:rsidRDefault="008103A8" w:rsidP="002352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7FD0">
              <w:rPr>
                <w:sz w:val="24"/>
                <w:szCs w:val="24"/>
              </w:rPr>
              <w:t>4</w:t>
            </w:r>
            <w:r w:rsidRPr="00A55F65">
              <w:rPr>
                <w:sz w:val="24"/>
                <w:szCs w:val="24"/>
              </w:rPr>
              <w:t>.2. Оценка негативных эффектов, возникающих в связи с наличием рассматриваемой проблемы:</w:t>
            </w:r>
          </w:p>
          <w:p w:rsidR="008103A8" w:rsidRPr="001469B2" w:rsidRDefault="00DB2E06" w:rsidP="007852D2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Угроза жизни и здоровью граждан</w:t>
            </w:r>
            <w:r w:rsidR="007852D2">
              <w:rPr>
                <w:i/>
                <w:sz w:val="24"/>
                <w:szCs w:val="24"/>
              </w:rPr>
              <w:t xml:space="preserve"> в связи с не</w:t>
            </w:r>
            <w:r w:rsidR="00D265C7">
              <w:rPr>
                <w:i/>
                <w:sz w:val="24"/>
                <w:szCs w:val="24"/>
              </w:rPr>
              <w:t xml:space="preserve"> </w:t>
            </w:r>
            <w:r w:rsidR="007852D2">
              <w:rPr>
                <w:i/>
                <w:sz w:val="24"/>
                <w:szCs w:val="24"/>
              </w:rPr>
              <w:t>обеспечением безопасности полетов при использовании воздушного пространства владельцами беспилотных воздушных судов.</w:t>
            </w:r>
          </w:p>
        </w:tc>
      </w:tr>
      <w:tr w:rsidR="008103A8" w:rsidRPr="00A92DF6" w:rsidTr="007852D2">
        <w:trPr>
          <w:trHeight w:val="1798"/>
        </w:trPr>
        <w:tc>
          <w:tcPr>
            <w:tcW w:w="10083" w:type="dxa"/>
          </w:tcPr>
          <w:p w:rsidR="00071A84" w:rsidRDefault="008103A8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DF2073">
              <w:rPr>
                <w:sz w:val="28"/>
                <w:szCs w:val="28"/>
              </w:rPr>
              <w:lastRenderedPageBreak/>
              <w:t xml:space="preserve">5. </w:t>
            </w:r>
            <w:r>
              <w:rPr>
                <w:sz w:val="28"/>
                <w:szCs w:val="28"/>
              </w:rPr>
              <w:t>Описание предлагаемого с</w:t>
            </w:r>
            <w:r w:rsidRPr="00DF2073">
              <w:rPr>
                <w:sz w:val="28"/>
                <w:szCs w:val="28"/>
              </w:rPr>
              <w:t>пособ</w:t>
            </w:r>
            <w:r>
              <w:rPr>
                <w:sz w:val="28"/>
                <w:szCs w:val="28"/>
              </w:rPr>
              <w:t>а</w:t>
            </w:r>
            <w:r w:rsidRPr="00DF2073">
              <w:rPr>
                <w:sz w:val="28"/>
                <w:szCs w:val="28"/>
              </w:rPr>
              <w:t xml:space="preserve"> муниципального регулирования, ины</w:t>
            </w:r>
            <w:r>
              <w:rPr>
                <w:sz w:val="28"/>
                <w:szCs w:val="28"/>
              </w:rPr>
              <w:t>х</w:t>
            </w:r>
            <w:r w:rsidRPr="00DF2073">
              <w:rPr>
                <w:sz w:val="28"/>
                <w:szCs w:val="28"/>
              </w:rPr>
              <w:t xml:space="preserve"> возможны</w:t>
            </w:r>
            <w:r>
              <w:rPr>
                <w:sz w:val="28"/>
                <w:szCs w:val="28"/>
              </w:rPr>
              <w:t>х</w:t>
            </w:r>
            <w:r w:rsidRPr="00DF2073">
              <w:rPr>
                <w:sz w:val="28"/>
                <w:szCs w:val="28"/>
              </w:rPr>
              <w:t xml:space="preserve"> способ</w:t>
            </w:r>
            <w:r>
              <w:rPr>
                <w:sz w:val="28"/>
                <w:szCs w:val="28"/>
              </w:rPr>
              <w:t>ов</w:t>
            </w:r>
            <w:r w:rsidRPr="00DF2073">
              <w:rPr>
                <w:sz w:val="28"/>
                <w:szCs w:val="28"/>
              </w:rPr>
              <w:t xml:space="preserve"> решения проблемы:</w:t>
            </w:r>
          </w:p>
          <w:p w:rsidR="008E10BD" w:rsidRPr="00DF2073" w:rsidRDefault="00EE59B3" w:rsidP="007852D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4C02">
              <w:rPr>
                <w:i/>
                <w:sz w:val="24"/>
                <w:szCs w:val="24"/>
              </w:rPr>
              <w:t xml:space="preserve">Разработка и принятие </w:t>
            </w:r>
            <w:r w:rsidR="00436FCF" w:rsidRPr="00E74C02">
              <w:rPr>
                <w:i/>
                <w:sz w:val="24"/>
                <w:szCs w:val="24"/>
              </w:rPr>
              <w:t xml:space="preserve">Административного регламента </w:t>
            </w:r>
            <w:r w:rsidRPr="00E74C02">
              <w:rPr>
                <w:i/>
                <w:sz w:val="24"/>
                <w:szCs w:val="24"/>
              </w:rPr>
              <w:t xml:space="preserve">позволит </w:t>
            </w:r>
            <w:r w:rsidR="007852D2">
              <w:rPr>
                <w:i/>
                <w:sz w:val="24"/>
                <w:szCs w:val="24"/>
              </w:rPr>
              <w:t xml:space="preserve">обеспечить безопасность полетов при использовании воздушного пространства владельцами беспилотных воздушных судов, </w:t>
            </w:r>
            <w:r w:rsidRPr="00E74C02">
              <w:rPr>
                <w:i/>
                <w:sz w:val="24"/>
                <w:szCs w:val="24"/>
              </w:rPr>
              <w:t xml:space="preserve">повысить эффективность </w:t>
            </w:r>
            <w:r w:rsidR="00436FCF" w:rsidRPr="00E74C02">
              <w:rPr>
                <w:i/>
                <w:sz w:val="24"/>
                <w:szCs w:val="24"/>
              </w:rPr>
              <w:t>предоставления муниципальной услуги</w:t>
            </w:r>
            <w:r w:rsidR="00D94EE8" w:rsidRPr="00E74C02">
              <w:rPr>
                <w:i/>
                <w:sz w:val="24"/>
                <w:szCs w:val="24"/>
              </w:rPr>
              <w:t xml:space="preserve"> и качественному предоставлению в электронном виде в соответствии с федеральным законодательством.</w:t>
            </w:r>
          </w:p>
        </w:tc>
      </w:tr>
      <w:tr w:rsidR="004469D8" w:rsidRPr="00A92DF6" w:rsidTr="004469D8">
        <w:trPr>
          <w:trHeight w:val="1539"/>
        </w:trPr>
        <w:tc>
          <w:tcPr>
            <w:tcW w:w="10083" w:type="dxa"/>
          </w:tcPr>
          <w:p w:rsidR="004469D8" w:rsidRDefault="004469D8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Цели предлагаемого регулирования и их соответствие принципам правового регулирования:</w:t>
            </w:r>
          </w:p>
          <w:p w:rsidR="000568E9" w:rsidRPr="00613913" w:rsidRDefault="00A06CCA" w:rsidP="00A06CCA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Целью</w:t>
            </w:r>
            <w:r w:rsidR="00FE6432" w:rsidRPr="00FE6432">
              <w:rPr>
                <w:i/>
                <w:sz w:val="24"/>
                <w:szCs w:val="24"/>
              </w:rPr>
              <w:t xml:space="preserve"> разработки проекта Ад</w:t>
            </w:r>
            <w:r>
              <w:rPr>
                <w:i/>
                <w:sz w:val="24"/>
                <w:szCs w:val="24"/>
              </w:rPr>
              <w:t>министративного регламента являю</w:t>
            </w:r>
            <w:r w:rsidR="00FE6432" w:rsidRPr="00FE6432">
              <w:rPr>
                <w:i/>
                <w:sz w:val="24"/>
                <w:szCs w:val="24"/>
              </w:rPr>
              <w:t>тся</w:t>
            </w:r>
            <w:r>
              <w:rPr>
                <w:i/>
                <w:sz w:val="24"/>
                <w:szCs w:val="24"/>
              </w:rPr>
              <w:t xml:space="preserve"> земельные отношения на территории Каменск-Уральского городского округа. О</w:t>
            </w:r>
            <w:r w:rsidR="007218AB">
              <w:rPr>
                <w:i/>
                <w:sz w:val="24"/>
                <w:szCs w:val="24"/>
              </w:rPr>
              <w:t xml:space="preserve">пределение порядка при </w:t>
            </w:r>
            <w:r w:rsidR="007218AB" w:rsidRPr="00E74C02">
              <w:rPr>
                <w:i/>
                <w:sz w:val="24"/>
                <w:szCs w:val="24"/>
              </w:rPr>
              <w:t>перераспределении земель и (или)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Каменск-Уральский, и земельных участков, находящихся в частной собственности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2163F" w:rsidRPr="00A92DF6" w:rsidTr="00240C01">
        <w:trPr>
          <w:trHeight w:val="1514"/>
        </w:trPr>
        <w:tc>
          <w:tcPr>
            <w:tcW w:w="10083" w:type="dxa"/>
          </w:tcPr>
          <w:p w:rsidR="007A418A" w:rsidRDefault="004469D8" w:rsidP="00EB64A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</w:t>
            </w:r>
            <w:r w:rsidR="00C2163F" w:rsidRPr="00DF2073">
              <w:rPr>
                <w:sz w:val="28"/>
                <w:szCs w:val="28"/>
              </w:rPr>
              <w:t xml:space="preserve">. Ссылка на нормативные правовые акты или их отдельные положения, в соответствии с которыми осуществляется муниципальное </w:t>
            </w:r>
            <w:r w:rsidR="0008330D" w:rsidRPr="00DF2073">
              <w:rPr>
                <w:sz w:val="28"/>
                <w:szCs w:val="28"/>
              </w:rPr>
              <w:t>регулирование:</w:t>
            </w:r>
          </w:p>
          <w:p w:rsidR="00C91343" w:rsidRDefault="00C2163F" w:rsidP="00E42AA5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EB64A8">
              <w:rPr>
                <w:i/>
                <w:sz w:val="24"/>
                <w:szCs w:val="28"/>
              </w:rPr>
              <w:t>Федеральны</w:t>
            </w:r>
            <w:r w:rsidR="000F3C99">
              <w:rPr>
                <w:i/>
                <w:sz w:val="24"/>
                <w:szCs w:val="28"/>
              </w:rPr>
              <w:t>й</w:t>
            </w:r>
            <w:r w:rsidRPr="00EB64A8">
              <w:rPr>
                <w:i/>
                <w:sz w:val="24"/>
                <w:szCs w:val="28"/>
              </w:rPr>
              <w:t xml:space="preserve"> закон от 6 октября 2003 года № 131-ФЗ «Об общих принципах организации местного самоуправления в Российской Федерации»</w:t>
            </w:r>
            <w:r w:rsidR="0008330D">
              <w:rPr>
                <w:i/>
                <w:sz w:val="24"/>
                <w:szCs w:val="28"/>
              </w:rPr>
              <w:t>;</w:t>
            </w:r>
          </w:p>
          <w:p w:rsidR="007F4513" w:rsidRPr="00C91343" w:rsidRDefault="006F4985" w:rsidP="002C6AAC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6F4985">
              <w:rPr>
                <w:i/>
                <w:sz w:val="24"/>
                <w:szCs w:val="28"/>
              </w:rPr>
              <w:t>Федеральным законом от 27 июля 2010 года № 210-ФЗ «Об организации предоставления государственных и муниципальных услуг»</w:t>
            </w:r>
            <w:r w:rsidR="002C6AAC">
              <w:rPr>
                <w:i/>
                <w:sz w:val="24"/>
                <w:szCs w:val="28"/>
              </w:rPr>
              <w:t>.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Pr="000910BA" w:rsidRDefault="004469D8" w:rsidP="004469D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103A8" w:rsidRPr="00DF2073">
              <w:rPr>
                <w:sz w:val="28"/>
                <w:szCs w:val="28"/>
              </w:rPr>
              <w:t>.</w:t>
            </w:r>
            <w:r w:rsidR="008103A8">
              <w:rPr>
                <w:sz w:val="28"/>
                <w:szCs w:val="28"/>
              </w:rPr>
              <w:t xml:space="preserve"> Сведения об о</w:t>
            </w:r>
            <w:r w:rsidR="008103A8" w:rsidRPr="00DF2073">
              <w:rPr>
                <w:sz w:val="28"/>
                <w:szCs w:val="28"/>
              </w:rPr>
              <w:t>сновны</w:t>
            </w:r>
            <w:r w:rsidR="008103A8">
              <w:rPr>
                <w:sz w:val="28"/>
                <w:szCs w:val="28"/>
              </w:rPr>
              <w:t>х</w:t>
            </w:r>
            <w:r w:rsidR="008103A8" w:rsidRPr="00DF2073">
              <w:rPr>
                <w:sz w:val="28"/>
                <w:szCs w:val="28"/>
              </w:rPr>
              <w:t xml:space="preserve"> групп</w:t>
            </w:r>
            <w:r w:rsidR="008103A8">
              <w:rPr>
                <w:sz w:val="28"/>
                <w:szCs w:val="28"/>
              </w:rPr>
              <w:t>ах</w:t>
            </w:r>
            <w:r w:rsidR="008103A8" w:rsidRPr="00DF2073">
              <w:rPr>
                <w:sz w:val="28"/>
                <w:szCs w:val="28"/>
              </w:rPr>
              <w:t xml:space="preserve"> субъектов</w:t>
            </w:r>
            <w:r w:rsidR="005C6AA4">
              <w:rPr>
                <w:sz w:val="28"/>
                <w:szCs w:val="28"/>
              </w:rPr>
              <w:t xml:space="preserve"> </w:t>
            </w:r>
            <w:r w:rsidR="008103A8" w:rsidRPr="00DF2073">
              <w:rPr>
                <w:sz w:val="28"/>
                <w:szCs w:val="28"/>
              </w:rPr>
              <w:t xml:space="preserve">предпринимательской и </w:t>
            </w:r>
            <w:r>
              <w:rPr>
                <w:sz w:val="28"/>
                <w:szCs w:val="28"/>
              </w:rPr>
              <w:t xml:space="preserve">иной экономической </w:t>
            </w:r>
            <w:r w:rsidR="008103A8" w:rsidRPr="00DF2073">
              <w:rPr>
                <w:sz w:val="28"/>
                <w:szCs w:val="28"/>
              </w:rPr>
              <w:t>деятельности,</w:t>
            </w:r>
            <w:r>
              <w:rPr>
                <w:sz w:val="28"/>
                <w:szCs w:val="28"/>
              </w:rPr>
              <w:t xml:space="preserve"> субъектов инвестиционной деятельности,</w:t>
            </w:r>
            <w:r w:rsidR="008103A8" w:rsidRPr="00DF2073">
              <w:rPr>
                <w:sz w:val="28"/>
                <w:szCs w:val="28"/>
              </w:rPr>
              <w:t xml:space="preserve"> ины</w:t>
            </w:r>
            <w:r w:rsidR="008103A8">
              <w:rPr>
                <w:sz w:val="28"/>
                <w:szCs w:val="28"/>
              </w:rPr>
              <w:t>х</w:t>
            </w:r>
            <w:r w:rsidR="008103A8" w:rsidRPr="00DF2073">
              <w:rPr>
                <w:sz w:val="28"/>
                <w:szCs w:val="28"/>
              </w:rPr>
              <w:t xml:space="preserve"> групп</w:t>
            </w:r>
            <w:r w:rsidR="008103A8">
              <w:rPr>
                <w:sz w:val="28"/>
                <w:szCs w:val="28"/>
              </w:rPr>
              <w:t>ах</w:t>
            </w:r>
            <w:r w:rsidR="008103A8" w:rsidRPr="00DF2073">
              <w:rPr>
                <w:sz w:val="28"/>
                <w:szCs w:val="28"/>
              </w:rPr>
              <w:t xml:space="preserve">, включая органы </w:t>
            </w:r>
            <w:r w:rsidR="008103A8">
              <w:rPr>
                <w:sz w:val="28"/>
                <w:szCs w:val="28"/>
              </w:rPr>
              <w:t>местного</w:t>
            </w:r>
            <w:r w:rsidR="008103A8" w:rsidRPr="00DF2073">
              <w:rPr>
                <w:sz w:val="28"/>
                <w:szCs w:val="28"/>
              </w:rPr>
              <w:t xml:space="preserve"> самоуправления, муниципальные организации, интересы которых </w:t>
            </w:r>
            <w:r w:rsidR="008103A8">
              <w:rPr>
                <w:sz w:val="28"/>
                <w:szCs w:val="28"/>
              </w:rPr>
              <w:t xml:space="preserve">затрагиваются </w:t>
            </w:r>
            <w:r w:rsidR="008103A8" w:rsidRPr="00DF2073">
              <w:rPr>
                <w:sz w:val="28"/>
                <w:szCs w:val="28"/>
              </w:rPr>
              <w:t>предлагаемым муниципальным регулированием, количественная оценка таких групп</w:t>
            </w:r>
            <w:r w:rsidR="008103A8">
              <w:rPr>
                <w:sz w:val="28"/>
                <w:szCs w:val="28"/>
              </w:rPr>
              <w:t>: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Pr="00327FD0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3A8" w:rsidRPr="00327FD0">
              <w:rPr>
                <w:sz w:val="24"/>
                <w:szCs w:val="24"/>
              </w:rPr>
              <w:t xml:space="preserve">.1. Основные </w:t>
            </w:r>
            <w:r w:rsidR="008103A8">
              <w:rPr>
                <w:sz w:val="24"/>
                <w:szCs w:val="24"/>
              </w:rPr>
              <w:t xml:space="preserve">затрагиваемые </w:t>
            </w:r>
            <w:r w:rsidR="008103A8" w:rsidRPr="00327FD0">
              <w:rPr>
                <w:sz w:val="24"/>
                <w:szCs w:val="24"/>
              </w:rPr>
              <w:t>группы:</w:t>
            </w:r>
          </w:p>
          <w:p w:rsidR="002C6AAC" w:rsidRDefault="002C6AAC" w:rsidP="00B20AD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1) отдел Администрации Каменск-Уральского городского округа по взаимодействию с административными органами;</w:t>
            </w:r>
          </w:p>
          <w:p w:rsidR="00FC5884" w:rsidRPr="00C91343" w:rsidRDefault="002C6AAC" w:rsidP="00B20AD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6F4985">
              <w:rPr>
                <w:i/>
                <w:sz w:val="24"/>
                <w:szCs w:val="24"/>
              </w:rPr>
              <w:t>2</w:t>
            </w:r>
            <w:r w:rsidR="00FC5884">
              <w:rPr>
                <w:i/>
                <w:sz w:val="24"/>
                <w:szCs w:val="24"/>
              </w:rPr>
              <w:t>) Юр</w:t>
            </w:r>
            <w:r w:rsidR="007F4513">
              <w:rPr>
                <w:i/>
                <w:sz w:val="24"/>
                <w:szCs w:val="24"/>
              </w:rPr>
              <w:t>идические</w:t>
            </w:r>
            <w:r w:rsidR="00FC5884">
              <w:rPr>
                <w:i/>
                <w:sz w:val="24"/>
                <w:szCs w:val="24"/>
              </w:rPr>
              <w:t xml:space="preserve"> лица</w:t>
            </w:r>
            <w:r w:rsidR="007F4513">
              <w:rPr>
                <w:i/>
                <w:sz w:val="24"/>
                <w:szCs w:val="24"/>
              </w:rPr>
              <w:t xml:space="preserve">, </w:t>
            </w:r>
            <w:r w:rsidR="00FC5884">
              <w:rPr>
                <w:i/>
                <w:sz w:val="24"/>
                <w:szCs w:val="24"/>
              </w:rPr>
              <w:t>индивидуальные предприниматели</w:t>
            </w:r>
            <w:r w:rsidR="007F4513">
              <w:rPr>
                <w:i/>
                <w:sz w:val="24"/>
                <w:szCs w:val="24"/>
              </w:rPr>
              <w:t xml:space="preserve"> и </w:t>
            </w:r>
            <w:r w:rsidR="006F4985">
              <w:rPr>
                <w:i/>
                <w:sz w:val="24"/>
                <w:szCs w:val="24"/>
              </w:rPr>
              <w:t>физические лица</w:t>
            </w:r>
            <w:r w:rsidR="00B20AD8">
              <w:rPr>
                <w:i/>
                <w:sz w:val="24"/>
                <w:szCs w:val="24"/>
              </w:rPr>
              <w:t>, являющиеся з</w:t>
            </w:r>
            <w:r w:rsidR="00B20AD8" w:rsidRPr="00B20AD8">
              <w:rPr>
                <w:i/>
                <w:sz w:val="24"/>
                <w:szCs w:val="24"/>
              </w:rPr>
              <w:t>аявителями на получение муниципальной услуги</w:t>
            </w:r>
            <w:r w:rsidR="00B20AD8">
              <w:rPr>
                <w:i/>
                <w:sz w:val="24"/>
                <w:szCs w:val="24"/>
              </w:rPr>
              <w:t>.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Pr="00327FD0" w:rsidRDefault="004469D8" w:rsidP="00A46F9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103A8" w:rsidRPr="00327FD0">
              <w:rPr>
                <w:rFonts w:ascii="Times New Roman" w:hAnsi="Times New Roman"/>
                <w:sz w:val="24"/>
                <w:szCs w:val="24"/>
              </w:rPr>
              <w:t xml:space="preserve">.2. Оценка количества участников отношений (по каждой </w:t>
            </w:r>
            <w:r w:rsidR="008103A8">
              <w:rPr>
                <w:rFonts w:ascii="Times New Roman" w:hAnsi="Times New Roman"/>
                <w:sz w:val="24"/>
                <w:szCs w:val="24"/>
              </w:rPr>
              <w:t xml:space="preserve">затрагиваемой </w:t>
            </w:r>
            <w:r w:rsidR="008103A8" w:rsidRPr="00327FD0">
              <w:rPr>
                <w:rFonts w:ascii="Times New Roman" w:hAnsi="Times New Roman"/>
                <w:sz w:val="24"/>
                <w:szCs w:val="24"/>
              </w:rPr>
              <w:t>группе):</w:t>
            </w:r>
          </w:p>
          <w:p w:rsidR="008103A8" w:rsidRPr="00EB64A8" w:rsidRDefault="00FC5884" w:rsidP="00B20AD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О</w:t>
            </w:r>
            <w:r w:rsidR="008F6C8F">
              <w:rPr>
                <w:i/>
                <w:sz w:val="24"/>
                <w:szCs w:val="28"/>
              </w:rPr>
              <w:t>ценка не проводилась</w:t>
            </w:r>
            <w:r>
              <w:rPr>
                <w:i/>
                <w:sz w:val="24"/>
                <w:szCs w:val="28"/>
              </w:rPr>
              <w:t>.</w:t>
            </w:r>
          </w:p>
        </w:tc>
      </w:tr>
      <w:tr w:rsidR="008103A8" w:rsidRPr="00A92DF6" w:rsidTr="00240C01">
        <w:trPr>
          <w:trHeight w:val="1161"/>
        </w:trPr>
        <w:tc>
          <w:tcPr>
            <w:tcW w:w="10083" w:type="dxa"/>
          </w:tcPr>
          <w:p w:rsidR="00A55F65" w:rsidRDefault="004469D8" w:rsidP="00A55F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03A8" w:rsidRPr="00DF2073">
              <w:rPr>
                <w:sz w:val="28"/>
                <w:szCs w:val="28"/>
              </w:rPr>
              <w:t>. Новые функции, полномочия, права и обязанности органов местного самоуправления, возникающие (изменяющиеся) при муниципальном регулировании:</w:t>
            </w:r>
          </w:p>
          <w:p w:rsidR="008103A8" w:rsidRPr="00A55F65" w:rsidRDefault="007F4513" w:rsidP="007F45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Не возникают.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Pr="00DF2073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103A8" w:rsidRPr="00DF2073">
              <w:rPr>
                <w:sz w:val="28"/>
                <w:szCs w:val="28"/>
              </w:rPr>
              <w:t xml:space="preserve">. </w:t>
            </w:r>
            <w:r w:rsidRPr="00AC019E">
              <w:rPr>
                <w:rFonts w:ascii="Liberation Serif" w:hAnsi="Liberation Serif"/>
                <w:sz w:val="28"/>
                <w:szCs w:val="28"/>
              </w:rPr>
              <w:t>Новые или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      </w:r>
          </w:p>
          <w:p w:rsidR="008103A8" w:rsidRPr="00E42AA5" w:rsidRDefault="000536EC" w:rsidP="00D9771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возникают.</w:t>
            </w:r>
          </w:p>
        </w:tc>
      </w:tr>
      <w:tr w:rsidR="008103A8" w:rsidRPr="00A92DF6" w:rsidTr="00240C01">
        <w:trPr>
          <w:trHeight w:val="529"/>
        </w:trPr>
        <w:tc>
          <w:tcPr>
            <w:tcW w:w="10083" w:type="dxa"/>
          </w:tcPr>
          <w:p w:rsidR="008103A8" w:rsidRPr="00EB64A8" w:rsidRDefault="004469D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103A8" w:rsidRPr="00DF2073">
              <w:rPr>
                <w:sz w:val="28"/>
                <w:szCs w:val="28"/>
              </w:rPr>
              <w:t>.Оценка соответствующих расходов (доходов) бюджетов бюджетной систе</w:t>
            </w:r>
            <w:r w:rsidR="008103A8">
              <w:rPr>
                <w:sz w:val="28"/>
                <w:szCs w:val="28"/>
              </w:rPr>
              <w:t>мы Российской Федерации</w:t>
            </w:r>
            <w:r w:rsidR="008103A8" w:rsidRPr="00DF2073">
              <w:rPr>
                <w:sz w:val="28"/>
                <w:szCs w:val="28"/>
              </w:rPr>
              <w:t>,</w:t>
            </w:r>
            <w:r w:rsidR="00C91343">
              <w:rPr>
                <w:sz w:val="28"/>
                <w:szCs w:val="28"/>
              </w:rPr>
              <w:t xml:space="preserve"> возникающих при муниципальном </w:t>
            </w:r>
            <w:r w:rsidR="008103A8" w:rsidRPr="00DF2073">
              <w:rPr>
                <w:sz w:val="28"/>
                <w:szCs w:val="28"/>
              </w:rPr>
              <w:t>регулировании:</w:t>
            </w:r>
          </w:p>
          <w:p w:rsidR="008103A8" w:rsidRPr="00C006D3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03A8" w:rsidRPr="00DF2073">
              <w:rPr>
                <w:sz w:val="24"/>
                <w:szCs w:val="24"/>
              </w:rPr>
              <w:t>.1.Федеральный бюджет</w:t>
            </w:r>
            <w:r w:rsidR="008103A8">
              <w:rPr>
                <w:sz w:val="24"/>
                <w:szCs w:val="24"/>
              </w:rPr>
              <w:t>:</w:t>
            </w:r>
            <w:r w:rsidR="00C006D3">
              <w:rPr>
                <w:sz w:val="24"/>
                <w:szCs w:val="24"/>
              </w:rPr>
              <w:t xml:space="preserve"> </w:t>
            </w:r>
            <w:r w:rsidR="00772F19" w:rsidRPr="00772F19">
              <w:rPr>
                <w:i/>
                <w:sz w:val="24"/>
                <w:szCs w:val="24"/>
              </w:rPr>
              <w:t>не потребует затрат из средств федерального бюджета</w:t>
            </w:r>
          </w:p>
        </w:tc>
      </w:tr>
      <w:tr w:rsidR="008103A8" w:rsidRPr="00A92DF6" w:rsidTr="00C006D3">
        <w:trPr>
          <w:trHeight w:val="257"/>
        </w:trPr>
        <w:tc>
          <w:tcPr>
            <w:tcW w:w="10083" w:type="dxa"/>
          </w:tcPr>
          <w:p w:rsidR="00772F19" w:rsidRPr="00C006D3" w:rsidRDefault="004469D8" w:rsidP="00772F19">
            <w:pPr>
              <w:tabs>
                <w:tab w:val="left" w:pos="22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03A8">
              <w:rPr>
                <w:sz w:val="24"/>
                <w:szCs w:val="24"/>
              </w:rPr>
              <w:t>.2.</w:t>
            </w:r>
            <w:r w:rsidR="00EB64A8">
              <w:rPr>
                <w:sz w:val="24"/>
                <w:szCs w:val="24"/>
              </w:rPr>
              <w:t>Областной</w:t>
            </w:r>
            <w:r w:rsidR="008103A8">
              <w:rPr>
                <w:sz w:val="24"/>
                <w:szCs w:val="24"/>
              </w:rPr>
              <w:t>:</w:t>
            </w:r>
            <w:r w:rsidR="00C006D3">
              <w:rPr>
                <w:sz w:val="24"/>
                <w:szCs w:val="24"/>
              </w:rPr>
              <w:t xml:space="preserve"> </w:t>
            </w:r>
            <w:r w:rsidR="00772F19" w:rsidRPr="00772F19">
              <w:rPr>
                <w:i/>
                <w:sz w:val="24"/>
                <w:szCs w:val="24"/>
              </w:rPr>
              <w:t>не потребует затрат из средств областного бюджета</w:t>
            </w:r>
          </w:p>
        </w:tc>
      </w:tr>
      <w:tr w:rsidR="008103A8" w:rsidRPr="00A92DF6" w:rsidTr="00240C01">
        <w:trPr>
          <w:trHeight w:val="548"/>
        </w:trPr>
        <w:tc>
          <w:tcPr>
            <w:tcW w:w="10083" w:type="dxa"/>
          </w:tcPr>
          <w:p w:rsidR="008103A8" w:rsidRPr="00C006D3" w:rsidRDefault="004469D8" w:rsidP="00B164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03A8">
              <w:rPr>
                <w:sz w:val="24"/>
                <w:szCs w:val="24"/>
              </w:rPr>
              <w:t>.3.Муниципальный бюджет:</w:t>
            </w:r>
            <w:r w:rsidR="00C006D3">
              <w:rPr>
                <w:sz w:val="24"/>
                <w:szCs w:val="24"/>
              </w:rPr>
              <w:t xml:space="preserve"> </w:t>
            </w:r>
            <w:r w:rsidR="00772F19" w:rsidRPr="00772F19">
              <w:rPr>
                <w:i/>
                <w:sz w:val="24"/>
                <w:szCs w:val="24"/>
              </w:rPr>
              <w:t>не потребует дополнительных затрат из средств местного бюджета</w:t>
            </w:r>
          </w:p>
        </w:tc>
      </w:tr>
      <w:tr w:rsidR="008103A8" w:rsidRPr="00A92DF6" w:rsidTr="00240C01">
        <w:trPr>
          <w:trHeight w:val="414"/>
        </w:trPr>
        <w:tc>
          <w:tcPr>
            <w:tcW w:w="10083" w:type="dxa"/>
          </w:tcPr>
          <w:p w:rsidR="008103A8" w:rsidRPr="00C006D3" w:rsidRDefault="004469D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="008103A8">
              <w:rPr>
                <w:sz w:val="24"/>
                <w:szCs w:val="24"/>
              </w:rPr>
              <w:t>.4.Внебюджетные фонды:</w:t>
            </w:r>
            <w:r w:rsidR="00C006D3">
              <w:rPr>
                <w:i/>
                <w:sz w:val="24"/>
                <w:szCs w:val="28"/>
              </w:rPr>
              <w:t xml:space="preserve"> </w:t>
            </w:r>
            <w:r w:rsidR="00772F19" w:rsidRPr="00772F19">
              <w:rPr>
                <w:i/>
                <w:sz w:val="24"/>
                <w:szCs w:val="24"/>
              </w:rPr>
              <w:t>не предусмотрено</w:t>
            </w:r>
          </w:p>
        </w:tc>
      </w:tr>
      <w:tr w:rsidR="008103A8" w:rsidRPr="00A92DF6" w:rsidTr="00240C01">
        <w:trPr>
          <w:trHeight w:val="414"/>
        </w:trPr>
        <w:tc>
          <w:tcPr>
            <w:tcW w:w="10083" w:type="dxa"/>
          </w:tcPr>
          <w:p w:rsidR="00D62266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8103A8" w:rsidRPr="00B36A59">
              <w:rPr>
                <w:sz w:val="28"/>
                <w:szCs w:val="28"/>
              </w:rPr>
              <w:t>. Оценка расходов субъектов пре</w:t>
            </w:r>
            <w:r w:rsidR="008103A8">
              <w:rPr>
                <w:sz w:val="28"/>
                <w:szCs w:val="28"/>
              </w:rPr>
              <w:t>д</w:t>
            </w:r>
            <w:r w:rsidR="008103A8" w:rsidRPr="00B36A59">
              <w:rPr>
                <w:sz w:val="28"/>
                <w:szCs w:val="28"/>
              </w:rPr>
              <w:t xml:space="preserve">принимательской </w:t>
            </w:r>
            <w:r>
              <w:rPr>
                <w:sz w:val="28"/>
                <w:szCs w:val="28"/>
              </w:rPr>
              <w:t>и иной экономической</w:t>
            </w:r>
            <w:r w:rsidR="008103A8" w:rsidRPr="00B36A59">
              <w:rPr>
                <w:sz w:val="28"/>
                <w:szCs w:val="28"/>
              </w:rPr>
              <w:t xml:space="preserve"> деятельности</w:t>
            </w:r>
            <w:r>
              <w:rPr>
                <w:sz w:val="28"/>
                <w:szCs w:val="28"/>
              </w:rPr>
              <w:t>, субъектов инвестиционной деятельности</w:t>
            </w:r>
            <w:r w:rsidR="008103A8">
              <w:rPr>
                <w:sz w:val="28"/>
                <w:szCs w:val="28"/>
              </w:rPr>
              <w:t xml:space="preserve"> в случае, когда реализация проекта </w:t>
            </w:r>
            <w:r w:rsidR="008103A8" w:rsidRPr="00C164F8">
              <w:rPr>
                <w:sz w:val="28"/>
                <w:szCs w:val="28"/>
              </w:rPr>
              <w:t>нормативн</w:t>
            </w:r>
            <w:r w:rsidR="008103A8">
              <w:rPr>
                <w:sz w:val="28"/>
                <w:szCs w:val="28"/>
              </w:rPr>
              <w:t xml:space="preserve">ого </w:t>
            </w:r>
            <w:r w:rsidR="008103A8" w:rsidRPr="00C164F8">
              <w:rPr>
                <w:sz w:val="28"/>
                <w:szCs w:val="28"/>
              </w:rPr>
              <w:t>правов</w:t>
            </w:r>
            <w:r w:rsidR="008103A8">
              <w:rPr>
                <w:sz w:val="28"/>
                <w:szCs w:val="28"/>
              </w:rPr>
              <w:t>ого</w:t>
            </w:r>
            <w:r w:rsidR="008103A8" w:rsidRPr="00C164F8">
              <w:rPr>
                <w:sz w:val="28"/>
                <w:szCs w:val="28"/>
              </w:rPr>
              <w:t xml:space="preserve"> акт</w:t>
            </w:r>
            <w:r w:rsidR="008103A8">
              <w:rPr>
                <w:sz w:val="28"/>
                <w:szCs w:val="28"/>
              </w:rPr>
              <w:t>а будет способствовать возникновению расходов:</w:t>
            </w:r>
          </w:p>
          <w:p w:rsidR="008103A8" w:rsidRPr="00E42AA5" w:rsidRDefault="00772F19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соответствующие расходы не предполагается</w:t>
            </w:r>
          </w:p>
        </w:tc>
      </w:tr>
      <w:tr w:rsidR="008103A8" w:rsidRPr="00A92DF6" w:rsidTr="00240C01">
        <w:trPr>
          <w:trHeight w:val="414"/>
        </w:trPr>
        <w:tc>
          <w:tcPr>
            <w:tcW w:w="10083" w:type="dxa"/>
          </w:tcPr>
          <w:p w:rsidR="008103A8" w:rsidRDefault="004469D8" w:rsidP="00A46F99">
            <w:pPr>
              <w:pStyle w:val="ConsPlusNormal"/>
              <w:ind w:right="-5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103A8" w:rsidRPr="00AD1B4F">
              <w:rPr>
                <w:rFonts w:ascii="Times New Roman" w:hAnsi="Times New Roman"/>
                <w:sz w:val="28"/>
                <w:szCs w:val="28"/>
              </w:rPr>
              <w:t>.</w:t>
            </w:r>
            <w:r w:rsidR="008103A8" w:rsidRPr="00026583">
              <w:rPr>
                <w:rFonts w:ascii="Times New Roman" w:hAnsi="Times New Roman"/>
                <w:sz w:val="28"/>
                <w:szCs w:val="28"/>
              </w:rPr>
              <w:t>О</w:t>
            </w:r>
            <w:r w:rsidR="008103A8" w:rsidRPr="00066F77">
              <w:rPr>
                <w:rFonts w:ascii="Times New Roman" w:hAnsi="Times New Roman" w:cs="Times New Roman"/>
                <w:sz w:val="28"/>
                <w:szCs w:val="28"/>
              </w:rPr>
              <w:t xml:space="preserve">жидаемые результаты и риски решения проблемы предложенным </w:t>
            </w:r>
          </w:p>
          <w:p w:rsidR="008103A8" w:rsidRDefault="008103A8" w:rsidP="00240C01">
            <w:pPr>
              <w:pStyle w:val="ConsPlusNormal"/>
              <w:ind w:right="-569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F77">
              <w:rPr>
                <w:rFonts w:ascii="Times New Roman" w:hAnsi="Times New Roman" w:cs="Times New Roman"/>
                <w:sz w:val="28"/>
                <w:szCs w:val="28"/>
              </w:rPr>
              <w:t>способом регулирования, риски негативных последствий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40C01" w:rsidRPr="00240C01" w:rsidRDefault="00240C01" w:rsidP="00240C01">
            <w:pPr>
              <w:pStyle w:val="ConsPlusNormal"/>
              <w:ind w:right="-569" w:firstLine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Вероятнос</w:t>
            </w:r>
            <w:r w:rsidR="00772F19">
              <w:rPr>
                <w:rFonts w:ascii="Liberation Serif" w:hAnsi="Liberation Serif"/>
                <w:i/>
                <w:sz w:val="24"/>
                <w:szCs w:val="24"/>
              </w:rPr>
              <w:t>ть наступления рисков - низкая.</w:t>
            </w:r>
          </w:p>
        </w:tc>
      </w:tr>
      <w:tr w:rsidR="008103A8" w:rsidRPr="00A92DF6" w:rsidTr="00240C01">
        <w:trPr>
          <w:trHeight w:val="414"/>
        </w:trPr>
        <w:tc>
          <w:tcPr>
            <w:tcW w:w="10083" w:type="dxa"/>
          </w:tcPr>
          <w:p w:rsidR="009E2438" w:rsidRPr="00C006D3" w:rsidRDefault="00240C01" w:rsidP="00C006D3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r w:rsidR="004469D8">
              <w:rPr>
                <w:rFonts w:ascii="Times New Roman" w:hAnsi="Times New Roman"/>
                <w:sz w:val="28"/>
                <w:szCs w:val="28"/>
              </w:rPr>
              <w:t>4</w:t>
            </w:r>
            <w:r w:rsidR="008103A8" w:rsidRPr="00AD1B4F">
              <w:rPr>
                <w:rFonts w:ascii="Times New Roman" w:hAnsi="Times New Roman"/>
                <w:sz w:val="28"/>
                <w:szCs w:val="28"/>
              </w:rPr>
              <w:t>.</w:t>
            </w:r>
            <w:r w:rsidR="008103A8">
              <w:rPr>
                <w:rFonts w:ascii="Times New Roman" w:hAnsi="Times New Roman"/>
                <w:sz w:val="28"/>
                <w:szCs w:val="28"/>
              </w:rPr>
              <w:t>О</w:t>
            </w:r>
            <w:r w:rsidR="008103A8" w:rsidRPr="003B15C1">
              <w:rPr>
                <w:rFonts w:ascii="Times New Roman" w:hAnsi="Times New Roman"/>
                <w:sz w:val="28"/>
                <w:szCs w:val="28"/>
              </w:rPr>
              <w:t>писание методов контроля эффективности выбранного способа достижения цели регулирования</w:t>
            </w:r>
            <w:r w:rsidR="008103A8">
              <w:rPr>
                <w:rFonts w:ascii="Times New Roman" w:hAnsi="Times New Roman"/>
                <w:sz w:val="28"/>
                <w:szCs w:val="28"/>
              </w:rPr>
              <w:t>:</w:t>
            </w:r>
            <w:r w:rsidR="00D26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438" w:rsidRPr="009E2438">
              <w:rPr>
                <w:rFonts w:ascii="Liberation Serif" w:hAnsi="Liberation Serif" w:cs="Liberation Serif"/>
                <w:i/>
                <w:sz w:val="24"/>
                <w:szCs w:val="24"/>
              </w:rPr>
              <w:t>Формами контроля за исполнением административных процедур являются  текущий контроль, а также плановые и внеплановые проверки.</w:t>
            </w:r>
          </w:p>
          <w:p w:rsidR="00240C01" w:rsidRPr="006F5772" w:rsidRDefault="009E2438" w:rsidP="009E2438">
            <w:pPr>
              <w:pStyle w:val="ConsPlusNormal"/>
              <w:ind w:firstLine="709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2438">
              <w:rPr>
                <w:rFonts w:ascii="Liberation Serif" w:hAnsi="Liberation Serif" w:cs="Liberation Serif"/>
                <w:i/>
                <w:sz w:val="24"/>
                <w:szCs w:val="24"/>
              </w:rPr>
      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специалистами, должностными лицами при выполнении ими административных процедур.</w:t>
            </w:r>
          </w:p>
        </w:tc>
      </w:tr>
      <w:tr w:rsidR="004469D8" w:rsidRPr="00A92DF6" w:rsidTr="00240C01">
        <w:trPr>
          <w:trHeight w:val="414"/>
        </w:trPr>
        <w:tc>
          <w:tcPr>
            <w:tcW w:w="10083" w:type="dxa"/>
          </w:tcPr>
          <w:p w:rsidR="004469D8" w:rsidRDefault="004469D8" w:rsidP="00A2247A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15. Описание ключевых показателей достижения целей предлагаемого регулирования: </w:t>
            </w:r>
            <w:r w:rsidR="00C8417B" w:rsidRPr="0007720C">
              <w:rPr>
                <w:rFonts w:ascii="Times New Roman" w:hAnsi="Times New Roman"/>
                <w:i/>
                <w:sz w:val="24"/>
                <w:szCs w:val="24"/>
              </w:rPr>
              <w:t>Определение ключевых показателей для достижения заявленных целей регулирования не требуются.</w:t>
            </w:r>
          </w:p>
        </w:tc>
      </w:tr>
      <w:tr w:rsidR="004469D8" w:rsidRPr="00A92DF6" w:rsidTr="00240C01">
        <w:trPr>
          <w:trHeight w:val="414"/>
        </w:trPr>
        <w:tc>
          <w:tcPr>
            <w:tcW w:w="10083" w:type="dxa"/>
          </w:tcPr>
          <w:p w:rsidR="004469D8" w:rsidRDefault="004469D8" w:rsidP="00FE6432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16.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  <w:r w:rsidR="005C6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6432" w:rsidRPr="0007720C">
              <w:rPr>
                <w:rFonts w:ascii="Times New Roman" w:hAnsi="Times New Roman"/>
                <w:i/>
                <w:sz w:val="24"/>
                <w:szCs w:val="24"/>
              </w:rPr>
              <w:t>Контроль за полнотой и  качеством предоставления муниципальной услуги</w:t>
            </w:r>
            <w:r w:rsidR="000568E9" w:rsidRPr="0007720C">
              <w:rPr>
                <w:rFonts w:ascii="Times New Roman" w:hAnsi="Times New Roman"/>
                <w:i/>
                <w:sz w:val="24"/>
                <w:szCs w:val="24"/>
              </w:rPr>
              <w:t>. Проверки проводятся с целью выявления и устранения нарушений прав и законных интересов заявителей.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Pr="00AD1B4F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1B4F">
              <w:rPr>
                <w:sz w:val="28"/>
                <w:szCs w:val="28"/>
              </w:rPr>
              <w:t>1</w:t>
            </w:r>
            <w:r w:rsidR="004469D8">
              <w:rPr>
                <w:sz w:val="28"/>
                <w:szCs w:val="28"/>
              </w:rPr>
              <w:t>7</w:t>
            </w:r>
            <w:r w:rsidRPr="00AD1B4F">
              <w:rPr>
                <w:sz w:val="28"/>
                <w:szCs w:val="28"/>
              </w:rPr>
              <w:t>.Предполагаемая</w:t>
            </w:r>
            <w:r w:rsidR="004469D8">
              <w:rPr>
                <w:sz w:val="28"/>
                <w:szCs w:val="28"/>
              </w:rPr>
              <w:t xml:space="preserve"> дата вступления в силу проекта</w:t>
            </w:r>
            <w:r>
              <w:rPr>
                <w:sz w:val="28"/>
                <w:szCs w:val="28"/>
              </w:rPr>
              <w:t xml:space="preserve"> нормативного правового </w:t>
            </w:r>
            <w:r w:rsidRPr="00AD1B4F">
              <w:rPr>
                <w:sz w:val="28"/>
                <w:szCs w:val="28"/>
              </w:rPr>
              <w:t xml:space="preserve">акта, оценка необходимости установления переходного периода и (или) отсрочки вступления </w:t>
            </w:r>
            <w:r>
              <w:rPr>
                <w:sz w:val="28"/>
                <w:szCs w:val="28"/>
              </w:rPr>
              <w:t xml:space="preserve">его </w:t>
            </w:r>
            <w:r w:rsidRPr="00AD1B4F">
              <w:rPr>
                <w:sz w:val="28"/>
                <w:szCs w:val="28"/>
              </w:rPr>
              <w:t>в силу либо необходимость распространения предлагаемого регулирования на ранее возникшие отношения</w:t>
            </w:r>
            <w:r>
              <w:rPr>
                <w:sz w:val="28"/>
                <w:szCs w:val="28"/>
              </w:rPr>
              <w:t>:</w:t>
            </w:r>
          </w:p>
          <w:p w:rsidR="008103A8" w:rsidRPr="00C006D3" w:rsidRDefault="004469D8" w:rsidP="00A46F99">
            <w:pPr>
              <w:pStyle w:val="ConsPlusNonformat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103A8" w:rsidRPr="00072B4A">
              <w:rPr>
                <w:rFonts w:ascii="Times New Roman" w:hAnsi="Times New Roman"/>
                <w:sz w:val="24"/>
                <w:szCs w:val="24"/>
              </w:rPr>
              <w:t>.1. Н</w:t>
            </w:r>
            <w:r w:rsidR="008103A8">
              <w:rPr>
                <w:rFonts w:ascii="Times New Roman" w:hAnsi="Times New Roman"/>
                <w:sz w:val="24"/>
                <w:szCs w:val="24"/>
              </w:rPr>
              <w:t>еобходимость установления переходного периода и (или) отсрочка введения предполагаемого</w:t>
            </w:r>
            <w:r w:rsidR="005C6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3A8" w:rsidRPr="00072B4A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  <w:r w:rsidR="008103A8">
              <w:rPr>
                <w:rFonts w:ascii="Times New Roman" w:hAnsi="Times New Roman"/>
              </w:rPr>
              <w:t xml:space="preserve">: </w:t>
            </w:r>
            <w:r w:rsidR="008103A8" w:rsidRPr="00187D87">
              <w:rPr>
                <w:rFonts w:ascii="Times New Roman" w:hAnsi="Times New Roman"/>
                <w:u w:val="single"/>
              </w:rPr>
              <w:t>НЕТ</w:t>
            </w:r>
            <w:r w:rsidR="008103A8">
              <w:rPr>
                <w:rFonts w:ascii="Times New Roman" w:hAnsi="Times New Roman"/>
              </w:rPr>
              <w:t>/ ДА (с указанием в днях срока с момента принятия проекта муниципального нормативного правового акта)</w:t>
            </w:r>
            <w:r w:rsidR="00E75F14">
              <w:rPr>
                <w:rFonts w:ascii="Times New Roman" w:hAnsi="Times New Roman"/>
              </w:rPr>
              <w:t>:</w:t>
            </w:r>
            <w:r w:rsidR="00C006D3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 </w:t>
            </w:r>
            <w:r w:rsidR="00FC79A5" w:rsidRPr="00D917B8">
              <w:rPr>
                <w:rFonts w:ascii="Times New Roman" w:hAnsi="Times New Roman" w:cs="Times New Roman"/>
                <w:i/>
                <w:sz w:val="24"/>
                <w:szCs w:val="28"/>
              </w:rPr>
              <w:t>П</w:t>
            </w:r>
            <w:r w:rsidR="00D62266" w:rsidRPr="00D917B8">
              <w:rPr>
                <w:rFonts w:ascii="Times New Roman" w:hAnsi="Times New Roman" w:cs="Times New Roman"/>
                <w:i/>
                <w:sz w:val="24"/>
                <w:szCs w:val="28"/>
              </w:rPr>
              <w:t>роект</w:t>
            </w:r>
            <w:r w:rsidR="00FC79A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Административного регламента</w:t>
            </w:r>
            <w:r w:rsidR="00D62266" w:rsidRPr="00D917B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переходных положений не предусматривает</w:t>
            </w:r>
            <w:r w:rsidR="00C006D3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8103A8" w:rsidRPr="00C006D3" w:rsidRDefault="004469D8" w:rsidP="00E75F14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103A8">
              <w:rPr>
                <w:rFonts w:ascii="Times New Roman" w:hAnsi="Times New Roman"/>
                <w:sz w:val="24"/>
                <w:szCs w:val="24"/>
              </w:rPr>
              <w:t xml:space="preserve">.2. Необходимость распространения предлагаемого регулирования на </w:t>
            </w:r>
            <w:r w:rsidR="008103A8" w:rsidRPr="00676EB3">
              <w:rPr>
                <w:rFonts w:ascii="Times New Roman" w:hAnsi="Times New Roman"/>
                <w:sz w:val="24"/>
                <w:szCs w:val="24"/>
              </w:rPr>
              <w:t>ранее возникшие</w:t>
            </w:r>
            <w:r w:rsidR="008103A8">
              <w:rPr>
                <w:rFonts w:ascii="Times New Roman" w:hAnsi="Times New Roman"/>
                <w:sz w:val="24"/>
                <w:szCs w:val="24"/>
              </w:rPr>
              <w:t xml:space="preserve"> отношения</w:t>
            </w:r>
            <w:r w:rsidR="008103A8">
              <w:rPr>
                <w:rFonts w:ascii="Times New Roman" w:hAnsi="Times New Roman"/>
              </w:rPr>
              <w:t xml:space="preserve">: </w:t>
            </w:r>
            <w:r w:rsidR="008103A8" w:rsidRPr="00187D87">
              <w:rPr>
                <w:rFonts w:ascii="Times New Roman" w:hAnsi="Times New Roman"/>
                <w:u w:val="single"/>
              </w:rPr>
              <w:t>НЕТ</w:t>
            </w:r>
            <w:r w:rsidR="008103A8">
              <w:rPr>
                <w:rFonts w:ascii="Times New Roman" w:hAnsi="Times New Roman"/>
              </w:rPr>
              <w:t>/ ДА (с указанием в днях срока с момента принятия проекта муниципального нормативного правового акта)</w:t>
            </w:r>
            <w:r w:rsidR="00E75F14">
              <w:rPr>
                <w:rFonts w:ascii="Times New Roman" w:hAnsi="Times New Roman"/>
              </w:rPr>
              <w:t>:</w:t>
            </w:r>
            <w:r w:rsidR="00C006D3">
              <w:rPr>
                <w:rFonts w:ascii="Times New Roman" w:hAnsi="Times New Roman"/>
              </w:rPr>
              <w:t xml:space="preserve"> </w:t>
            </w:r>
            <w:r w:rsidR="00E75F14" w:rsidRPr="00B164C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103A8" w:rsidRPr="00A92DF6" w:rsidTr="00240C01">
        <w:trPr>
          <w:trHeight w:val="666"/>
        </w:trPr>
        <w:tc>
          <w:tcPr>
            <w:tcW w:w="10083" w:type="dxa"/>
          </w:tcPr>
          <w:p w:rsidR="008103A8" w:rsidRPr="00476FC8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Сведения о проведении п</w:t>
            </w:r>
            <w:r w:rsidRPr="00476FC8">
              <w:rPr>
                <w:sz w:val="28"/>
                <w:szCs w:val="28"/>
              </w:rPr>
              <w:t>убличных консультаций</w:t>
            </w:r>
            <w:r>
              <w:rPr>
                <w:sz w:val="28"/>
                <w:szCs w:val="28"/>
              </w:rPr>
              <w:t xml:space="preserve"> по проекту муниципального нормативного правового акта:</w:t>
            </w:r>
          </w:p>
          <w:p w:rsidR="008103A8" w:rsidRPr="00327FD0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27FD0">
              <w:rPr>
                <w:sz w:val="24"/>
                <w:szCs w:val="24"/>
              </w:rPr>
              <w:t>.1.Полный электронный адрес разм</w:t>
            </w:r>
            <w:r>
              <w:rPr>
                <w:sz w:val="24"/>
                <w:szCs w:val="24"/>
              </w:rPr>
              <w:t>ещения уведомления о проведении п</w:t>
            </w:r>
            <w:r w:rsidRPr="00327FD0">
              <w:rPr>
                <w:sz w:val="24"/>
                <w:szCs w:val="24"/>
              </w:rPr>
              <w:t>убличных консультаций</w:t>
            </w:r>
            <w:r>
              <w:rPr>
                <w:sz w:val="24"/>
                <w:szCs w:val="24"/>
              </w:rPr>
              <w:t xml:space="preserve"> по проекту муниципального нормативного правового</w:t>
            </w:r>
            <w:r w:rsidRPr="00327FD0">
              <w:rPr>
                <w:sz w:val="24"/>
                <w:szCs w:val="24"/>
              </w:rPr>
              <w:t>, проекта</w:t>
            </w:r>
            <w:r>
              <w:rPr>
                <w:sz w:val="24"/>
                <w:szCs w:val="24"/>
              </w:rPr>
              <w:t xml:space="preserve"> муниципального </w:t>
            </w:r>
            <w:r w:rsidRPr="00F933AE">
              <w:rPr>
                <w:sz w:val="24"/>
                <w:szCs w:val="24"/>
              </w:rPr>
              <w:t>нормативного правового акта</w:t>
            </w:r>
            <w:r>
              <w:rPr>
                <w:sz w:val="24"/>
                <w:szCs w:val="24"/>
              </w:rPr>
              <w:t>,</w:t>
            </w:r>
            <w:r w:rsidR="005C6A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 заключения</w:t>
            </w:r>
            <w:r w:rsidRPr="00327FD0">
              <w:rPr>
                <w:sz w:val="24"/>
                <w:szCs w:val="24"/>
              </w:rPr>
              <w:t>:</w:t>
            </w:r>
            <w:r w:rsidR="00A41827" w:rsidRPr="00A41827">
              <w:rPr>
                <w:i/>
                <w:sz w:val="24"/>
                <w:szCs w:val="28"/>
              </w:rPr>
              <w:t>https://kamensk-uralskiy.ru/jekonomika/ocenka_regulirujushhego_vozdejstvija/ocenka_regulirujushhego_vozdejstvija_proektov_aktov.html</w:t>
            </w:r>
          </w:p>
          <w:p w:rsidR="008103A8" w:rsidRPr="00327FD0" w:rsidRDefault="001460BB" w:rsidP="00A46F99">
            <w:pPr>
              <w:autoSpaceDE w:val="0"/>
              <w:autoSpaceDN w:val="0"/>
              <w:adjustRightInd w:val="0"/>
              <w:ind w:left="459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16.2. Срок проведения </w:t>
            </w:r>
            <w:r w:rsidR="008103A8">
              <w:rPr>
                <w:sz w:val="24"/>
                <w:szCs w:val="24"/>
              </w:rPr>
              <w:t>п</w:t>
            </w:r>
            <w:r w:rsidR="008103A8" w:rsidRPr="00327FD0">
              <w:rPr>
                <w:sz w:val="24"/>
                <w:szCs w:val="24"/>
              </w:rPr>
              <w:t>убличных консультаций</w:t>
            </w:r>
            <w:r w:rsidR="008103A8">
              <w:rPr>
                <w:sz w:val="24"/>
                <w:szCs w:val="24"/>
              </w:rPr>
              <w:t xml:space="preserve"> по проекту муниципального нормативного правового акта</w:t>
            </w:r>
            <w:r w:rsidR="008103A8" w:rsidRPr="00327FD0">
              <w:rPr>
                <w:sz w:val="24"/>
                <w:szCs w:val="24"/>
              </w:rPr>
              <w:t>:</w:t>
            </w:r>
          </w:p>
          <w:p w:rsidR="008103A8" w:rsidRPr="00C006D3" w:rsidRDefault="005C6AA4" w:rsidP="00A46F99">
            <w:pPr>
              <w:autoSpaceDE w:val="0"/>
              <w:autoSpaceDN w:val="0"/>
              <w:adjustRightInd w:val="0"/>
              <w:ind w:left="459" w:hanging="567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103A8" w:rsidRPr="00C006D3">
              <w:rPr>
                <w:i/>
                <w:sz w:val="24"/>
                <w:szCs w:val="24"/>
              </w:rPr>
              <w:t>начало: «</w:t>
            </w:r>
            <w:r w:rsidR="0020102F" w:rsidRPr="00C006D3">
              <w:rPr>
                <w:i/>
                <w:sz w:val="24"/>
                <w:szCs w:val="24"/>
              </w:rPr>
              <w:t>2</w:t>
            </w:r>
            <w:r w:rsidR="00C006D3" w:rsidRPr="00C006D3">
              <w:rPr>
                <w:i/>
                <w:sz w:val="24"/>
                <w:szCs w:val="24"/>
              </w:rPr>
              <w:t>6</w:t>
            </w:r>
            <w:r w:rsidR="008103A8" w:rsidRPr="00C006D3">
              <w:rPr>
                <w:i/>
                <w:sz w:val="24"/>
                <w:szCs w:val="24"/>
              </w:rPr>
              <w:t>»</w:t>
            </w:r>
            <w:r w:rsidR="00C006D3" w:rsidRPr="00C006D3">
              <w:rPr>
                <w:i/>
                <w:sz w:val="24"/>
                <w:szCs w:val="24"/>
              </w:rPr>
              <w:t xml:space="preserve"> ок</w:t>
            </w:r>
            <w:r w:rsidR="0020102F" w:rsidRPr="00C006D3">
              <w:rPr>
                <w:i/>
                <w:sz w:val="24"/>
                <w:szCs w:val="24"/>
              </w:rPr>
              <w:t>тября</w:t>
            </w:r>
            <w:r w:rsidR="00511A51" w:rsidRPr="00C006D3">
              <w:rPr>
                <w:i/>
                <w:sz w:val="24"/>
                <w:szCs w:val="24"/>
              </w:rPr>
              <w:t xml:space="preserve"> 202</w:t>
            </w:r>
            <w:r w:rsidR="00762D17" w:rsidRPr="00C006D3">
              <w:rPr>
                <w:i/>
                <w:sz w:val="24"/>
                <w:szCs w:val="24"/>
              </w:rPr>
              <w:t>2</w:t>
            </w:r>
            <w:r w:rsidR="008103A8" w:rsidRPr="00C006D3">
              <w:rPr>
                <w:i/>
                <w:sz w:val="24"/>
                <w:szCs w:val="24"/>
              </w:rPr>
              <w:t xml:space="preserve"> г.;                              </w:t>
            </w:r>
          </w:p>
          <w:p w:rsidR="008103A8" w:rsidRPr="00C006D3" w:rsidRDefault="008103A8" w:rsidP="00802701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006D3">
              <w:rPr>
                <w:i/>
                <w:sz w:val="24"/>
                <w:szCs w:val="24"/>
              </w:rPr>
              <w:t xml:space="preserve">       окончание: «</w:t>
            </w:r>
            <w:r w:rsidR="00C006D3" w:rsidRPr="00C006D3">
              <w:rPr>
                <w:i/>
                <w:sz w:val="24"/>
                <w:szCs w:val="24"/>
              </w:rPr>
              <w:t>9</w:t>
            </w:r>
            <w:r w:rsidRPr="00C006D3">
              <w:rPr>
                <w:i/>
                <w:sz w:val="24"/>
                <w:szCs w:val="24"/>
              </w:rPr>
              <w:t>»</w:t>
            </w:r>
            <w:r w:rsidR="00C006D3" w:rsidRPr="00C006D3">
              <w:rPr>
                <w:i/>
                <w:sz w:val="24"/>
                <w:szCs w:val="24"/>
              </w:rPr>
              <w:t xml:space="preserve"> но</w:t>
            </w:r>
            <w:r w:rsidR="0020102F" w:rsidRPr="00C006D3">
              <w:rPr>
                <w:i/>
                <w:sz w:val="24"/>
                <w:szCs w:val="24"/>
              </w:rPr>
              <w:t>ября</w:t>
            </w:r>
            <w:r w:rsidR="00511A51" w:rsidRPr="00C006D3">
              <w:rPr>
                <w:i/>
                <w:sz w:val="24"/>
                <w:szCs w:val="24"/>
              </w:rPr>
              <w:t xml:space="preserve"> 202</w:t>
            </w:r>
            <w:r w:rsidR="00762D17" w:rsidRPr="00C006D3">
              <w:rPr>
                <w:i/>
                <w:sz w:val="24"/>
                <w:szCs w:val="24"/>
              </w:rPr>
              <w:t>2</w:t>
            </w:r>
            <w:r w:rsidRPr="00C006D3">
              <w:rPr>
                <w:i/>
                <w:sz w:val="24"/>
                <w:szCs w:val="24"/>
              </w:rPr>
              <w:t>г.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9E0C62">
              <w:rPr>
                <w:rFonts w:ascii="Liberation Serif" w:hAnsi="Liberation Serif"/>
                <w:sz w:val="24"/>
                <w:szCs w:val="24"/>
              </w:rPr>
              <w:t>.3. Сведения об организациях, извещенных о проведении публичных консультаций по проекту муниципального нормативного правового акта:</w:t>
            </w: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- Уральская торгово-промышленная палата;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- Свердловский областной союз промышленников и предпринимателей;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 xml:space="preserve">- Свердловское региональное отделение Общероссийской общественной организации «Деловая </w:t>
            </w: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Россия»;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- Свердловское областное отделение Общероссийской общественной организации малого и среднего предпринимательства «Опора России»;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- Региональная общественная организация Свердловской области «Предприниматель»;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- Некоммерческое партнерство «Союз малого и среднего бизнеса г.Каменска-Уральского»;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- Муниципальный фонд «Фонд поддержки малого предпринимательства город Каменск-Уральский»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Беспутин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И.И.;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Кукарин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А.В.;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Серебряков А.А.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Курганская М.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Уполномоченный по защите прав предпринимателей в Свердловской области </w:t>
            </w:r>
            <w:proofErr w:type="spellStart"/>
            <w:r>
              <w:rPr>
                <w:rFonts w:ascii="Liberation Serif" w:hAnsi="Liberation Serif"/>
                <w:i/>
                <w:sz w:val="24"/>
                <w:szCs w:val="24"/>
              </w:rPr>
              <w:t>Артюх</w:t>
            </w:r>
            <w:proofErr w:type="spell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Е.Н.</w:t>
            </w:r>
          </w:p>
          <w:p w:rsidR="007D2B6F" w:rsidRPr="00E45336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9E0C62">
              <w:rPr>
                <w:rFonts w:ascii="Liberation Serif" w:hAnsi="Liberation Serif"/>
                <w:sz w:val="24"/>
                <w:szCs w:val="24"/>
              </w:rPr>
              <w:t>.4. Статистика предложений, поступивших по итогам публичных консультаций по проекту муниципального нормативного правового акта: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sz w:val="24"/>
                <w:szCs w:val="24"/>
              </w:rPr>
              <w:t xml:space="preserve">1) Общее количество поступивших предложений: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,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sz w:val="24"/>
                <w:szCs w:val="24"/>
              </w:rPr>
              <w:t xml:space="preserve">    из них мнений о поддержке акта: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sz w:val="24"/>
                <w:szCs w:val="24"/>
              </w:rPr>
              <w:t xml:space="preserve">2) Общее количество учтенных предложений: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sz w:val="24"/>
                <w:szCs w:val="24"/>
              </w:rPr>
              <w:t>3) Общее количество частично учтенных предложений: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0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E0C62">
              <w:rPr>
                <w:rFonts w:ascii="Liberation Serif" w:hAnsi="Liberation Serif"/>
                <w:sz w:val="24"/>
                <w:szCs w:val="24"/>
              </w:rPr>
              <w:t>4) Общее количество неучтенных предложений: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0</w:t>
            </w:r>
          </w:p>
          <w:p w:rsidR="007D2B6F" w:rsidRPr="009E0C62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9E0C62">
              <w:rPr>
                <w:rFonts w:ascii="Liberation Serif" w:hAnsi="Liberation Serif"/>
                <w:sz w:val="24"/>
                <w:szCs w:val="24"/>
              </w:rPr>
              <w:t xml:space="preserve">.5. Устраненные в ходе публичных консультаций по проекту муниципального нормативного правового акта административные барьеры и избыточные издержки: </w:t>
            </w: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административные барьеры и избыточные издержки не выявлены.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</w:p>
          <w:p w:rsidR="00B42B70" w:rsidRPr="006A135D" w:rsidRDefault="007D2B6F" w:rsidP="007D2B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9E0C62">
              <w:rPr>
                <w:rFonts w:ascii="Liberation Serif" w:hAnsi="Liberation Serif"/>
                <w:sz w:val="24"/>
                <w:szCs w:val="24"/>
              </w:rPr>
              <w:t xml:space="preserve">.6. Иные сведения о проведении публичных консультаций по проекту муниципального нормативного правового акта: </w:t>
            </w:r>
            <w:r w:rsidRPr="009E0C62">
              <w:rPr>
                <w:rFonts w:ascii="Liberation Serif" w:hAnsi="Liberation Serif"/>
                <w:i/>
                <w:sz w:val="24"/>
                <w:szCs w:val="24"/>
              </w:rPr>
              <w:t>нет</w:t>
            </w:r>
            <w:r w:rsidRPr="006B3B04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</w:tr>
      <w:tr w:rsidR="007D2B6F" w:rsidRPr="00A92DF6" w:rsidTr="00240C01">
        <w:trPr>
          <w:trHeight w:val="666"/>
        </w:trPr>
        <w:tc>
          <w:tcPr>
            <w:tcW w:w="10083" w:type="dxa"/>
          </w:tcPr>
          <w:p w:rsidR="007D2B6F" w:rsidRPr="003621D6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19</w:t>
            </w:r>
            <w:r w:rsidRPr="003621D6">
              <w:rPr>
                <w:rFonts w:ascii="Liberation Serif" w:hAnsi="Liberation Serif"/>
                <w:sz w:val="24"/>
                <w:szCs w:val="24"/>
              </w:rPr>
              <w:t>. Выводы о целесообразности предлагаемого регулирования:</w:t>
            </w:r>
          </w:p>
          <w:p w:rsidR="007D2B6F" w:rsidRPr="003621D6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Pr="003621D6">
              <w:rPr>
                <w:rFonts w:ascii="Liberation Serif" w:hAnsi="Liberation Serif"/>
                <w:sz w:val="24"/>
                <w:szCs w:val="24"/>
              </w:rPr>
              <w:t xml:space="preserve">.1.  Целесообразно ли предлагаемое регулирование: </w:t>
            </w:r>
            <w:r w:rsidRPr="003621D6">
              <w:rPr>
                <w:rFonts w:ascii="Liberation Serif" w:hAnsi="Liberation Serif"/>
                <w:i/>
                <w:sz w:val="24"/>
                <w:szCs w:val="24"/>
              </w:rPr>
              <w:t>целесообразно.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kern w:val="28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Pr="003621D6">
              <w:rPr>
                <w:rFonts w:ascii="Liberation Serif" w:hAnsi="Liberation Serif"/>
                <w:sz w:val="24"/>
                <w:szCs w:val="24"/>
              </w:rPr>
              <w:t>.2. Оценка позитивных и негативных эффектов для общества при введении предлагаемого регулирования:</w:t>
            </w:r>
            <w:r w:rsidRPr="003621D6">
              <w:rPr>
                <w:rFonts w:ascii="Liberation Serif" w:hAnsi="Liberation Serif"/>
                <w:i/>
                <w:kern w:val="28"/>
                <w:sz w:val="24"/>
                <w:szCs w:val="24"/>
              </w:rPr>
              <w:t xml:space="preserve"> </w:t>
            </w:r>
          </w:p>
          <w:p w:rsidR="007D2B6F" w:rsidRPr="006E6257" w:rsidRDefault="007D2B6F" w:rsidP="007D2B6F">
            <w:pPr>
              <w:pStyle w:val="ConsPlusNormal"/>
              <w:ind w:firstLine="54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Позитивным эффектом будет являться то, что </w:t>
            </w:r>
            <w:r w:rsidR="00997BB1">
              <w:rPr>
                <w:rFonts w:ascii="Liberation Serif" w:hAnsi="Liberation Serif"/>
                <w:i/>
                <w:sz w:val="24"/>
                <w:szCs w:val="24"/>
              </w:rPr>
              <w:t xml:space="preserve">выполнено </w:t>
            </w:r>
            <w:r w:rsidR="00997BB1" w:rsidRPr="00997BB1">
              <w:rPr>
                <w:rFonts w:ascii="Liberation Serif" w:hAnsi="Liberation Serif"/>
                <w:i/>
                <w:sz w:val="24"/>
                <w:szCs w:val="24"/>
              </w:rPr>
              <w:t>распоряжение Губернатора Свердловской области, будет обеспечена безопасность полетов при использовании воздушного пространства владельцами беспилотных воздушных судов, повысится эффективность предоставления муниципальной услуги.</w:t>
            </w:r>
          </w:p>
          <w:p w:rsidR="007D2B6F" w:rsidRPr="003621D6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Pr="003621D6">
              <w:rPr>
                <w:rFonts w:ascii="Liberation Serif" w:hAnsi="Liberation Serif"/>
                <w:i/>
                <w:sz w:val="24"/>
                <w:szCs w:val="24"/>
              </w:rPr>
              <w:t>Негативные эффекты отсутствуют.</w:t>
            </w:r>
          </w:p>
          <w:p w:rsidR="007D2B6F" w:rsidRPr="00B42B70" w:rsidRDefault="007D2B6F" w:rsidP="007D2B6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Pr="003621D6">
              <w:rPr>
                <w:rFonts w:ascii="Liberation Serif" w:hAnsi="Liberation Serif"/>
                <w:sz w:val="24"/>
                <w:szCs w:val="24"/>
              </w:rPr>
              <w:t xml:space="preserve">.3. Выводы о наличии либо об отсутствии в итоговой редакции проекта муниципального нормативного правового акта положений, вводящих избыточные обязанности, запреты и ограничения для </w:t>
            </w:r>
            <w:r w:rsidRPr="00B42B70">
              <w:rPr>
                <w:rFonts w:ascii="Liberation Serif" w:hAnsi="Liberation Serif"/>
                <w:sz w:val="24"/>
                <w:szCs w:val="24"/>
              </w:rPr>
              <w:t>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 расходов субъектов предпринимательской  и инвестиционной деятельности, бюджета Каменск-Уральского городского округа:</w:t>
            </w:r>
          </w:p>
          <w:p w:rsidR="007D2B6F" w:rsidRDefault="007D2B6F" w:rsidP="007D2B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  </w:t>
            </w:r>
            <w:r w:rsidRPr="003621D6">
              <w:rPr>
                <w:rFonts w:ascii="Liberation Serif" w:hAnsi="Liberation Serif"/>
                <w:i/>
                <w:sz w:val="24"/>
                <w:szCs w:val="24"/>
              </w:rPr>
              <w:t xml:space="preserve">У  субъектов предпринимательской и иной экономической деятельности при муниципальном регулировании не  возникают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необоснованные</w:t>
            </w:r>
            <w:r w:rsidRPr="003621D6">
              <w:rPr>
                <w:rFonts w:ascii="Liberation Serif" w:hAnsi="Liberation Serif"/>
                <w:i/>
                <w:sz w:val="24"/>
                <w:szCs w:val="24"/>
              </w:rPr>
              <w:t xml:space="preserve"> обязанности и  расходы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</w:tr>
    </w:tbl>
    <w:p w:rsidR="00B42B70" w:rsidRDefault="00B42B70" w:rsidP="00B42B70">
      <w:pPr>
        <w:autoSpaceDE w:val="0"/>
        <w:autoSpaceDN w:val="0"/>
        <w:adjustRightInd w:val="0"/>
        <w:rPr>
          <w:sz w:val="28"/>
          <w:szCs w:val="28"/>
        </w:rPr>
      </w:pPr>
    </w:p>
    <w:p w:rsidR="007D2B6F" w:rsidRDefault="007D2B6F" w:rsidP="007D2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Сводка предложений с указанием сведений об их учете или причинах отклонения на 1 л. в 1 экз.</w:t>
      </w:r>
    </w:p>
    <w:p w:rsidR="007D2B6F" w:rsidRDefault="007D2B6F" w:rsidP="007D2B6F">
      <w:pPr>
        <w:autoSpaceDE w:val="0"/>
        <w:autoSpaceDN w:val="0"/>
        <w:adjustRightInd w:val="0"/>
        <w:rPr>
          <w:sz w:val="28"/>
          <w:szCs w:val="28"/>
        </w:rPr>
      </w:pPr>
    </w:p>
    <w:p w:rsidR="007D2B6F" w:rsidRPr="005B5BDF" w:rsidRDefault="007D2B6F" w:rsidP="007D2B6F">
      <w:pPr>
        <w:autoSpaceDE w:val="0"/>
        <w:autoSpaceDN w:val="0"/>
        <w:adjustRightInd w:val="0"/>
        <w:rPr>
          <w:sz w:val="26"/>
          <w:szCs w:val="26"/>
        </w:rPr>
      </w:pPr>
      <w:r w:rsidRPr="005B5BDF">
        <w:rPr>
          <w:sz w:val="26"/>
          <w:szCs w:val="26"/>
        </w:rPr>
        <w:t xml:space="preserve">Разработчик проекта нормативного правового акта: </w:t>
      </w:r>
    </w:p>
    <w:p w:rsidR="007D2B6F" w:rsidRDefault="007D2B6F" w:rsidP="007D2B6F">
      <w:pPr>
        <w:autoSpaceDE w:val="0"/>
        <w:autoSpaceDN w:val="0"/>
        <w:adjustRightInd w:val="0"/>
        <w:rPr>
          <w:sz w:val="26"/>
          <w:szCs w:val="26"/>
        </w:rPr>
      </w:pPr>
    </w:p>
    <w:p w:rsidR="007D2B6F" w:rsidRPr="005B5BDF" w:rsidRDefault="007D2B6F" w:rsidP="007D2B6F">
      <w:pPr>
        <w:autoSpaceDE w:val="0"/>
        <w:autoSpaceDN w:val="0"/>
        <w:adjustRightInd w:val="0"/>
        <w:rPr>
          <w:sz w:val="26"/>
          <w:szCs w:val="26"/>
        </w:rPr>
      </w:pPr>
      <w:r w:rsidRPr="005B5BDF">
        <w:rPr>
          <w:sz w:val="26"/>
          <w:szCs w:val="26"/>
        </w:rPr>
        <w:t xml:space="preserve"> ____________</w:t>
      </w:r>
      <w:r w:rsidR="00BE56D6">
        <w:rPr>
          <w:sz w:val="26"/>
          <w:szCs w:val="26"/>
        </w:rPr>
        <w:t xml:space="preserve">    </w:t>
      </w:r>
      <w:proofErr w:type="spellStart"/>
      <w:r w:rsidR="00BE56D6">
        <w:rPr>
          <w:sz w:val="26"/>
          <w:szCs w:val="26"/>
        </w:rPr>
        <w:t>_____Подгорбунских</w:t>
      </w:r>
      <w:proofErr w:type="spellEnd"/>
      <w:r w:rsidR="00BE56D6">
        <w:rPr>
          <w:sz w:val="26"/>
          <w:szCs w:val="26"/>
        </w:rPr>
        <w:t xml:space="preserve"> И.В.</w:t>
      </w:r>
      <w:r>
        <w:rPr>
          <w:sz w:val="26"/>
          <w:szCs w:val="26"/>
        </w:rPr>
        <w:t>__________           _____________</w:t>
      </w:r>
    </w:p>
    <w:p w:rsidR="007D2B6F" w:rsidRPr="005B5BDF" w:rsidRDefault="007D2B6F" w:rsidP="007D2B6F">
      <w:pPr>
        <w:autoSpaceDE w:val="0"/>
        <w:autoSpaceDN w:val="0"/>
        <w:adjustRightInd w:val="0"/>
        <w:rPr>
          <w:sz w:val="26"/>
          <w:szCs w:val="26"/>
        </w:rPr>
      </w:pPr>
      <w:r w:rsidRPr="005B5BDF">
        <w:rPr>
          <w:sz w:val="26"/>
          <w:szCs w:val="26"/>
        </w:rPr>
        <w:t xml:space="preserve">(подпись)       </w:t>
      </w:r>
      <w:r>
        <w:rPr>
          <w:sz w:val="26"/>
          <w:szCs w:val="26"/>
        </w:rPr>
        <w:t xml:space="preserve">               </w:t>
      </w:r>
      <w:r w:rsidRPr="005B5BDF">
        <w:rPr>
          <w:sz w:val="26"/>
          <w:szCs w:val="26"/>
        </w:rPr>
        <w:t xml:space="preserve"> (ФИО)</w:t>
      </w:r>
      <w:r>
        <w:rPr>
          <w:sz w:val="26"/>
          <w:szCs w:val="26"/>
        </w:rPr>
        <w:t xml:space="preserve">                                               </w:t>
      </w:r>
      <w:r w:rsidR="00BE56D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Pr="005B5BDF">
        <w:rPr>
          <w:sz w:val="26"/>
          <w:szCs w:val="26"/>
        </w:rPr>
        <w:t xml:space="preserve">(дата)             </w:t>
      </w:r>
    </w:p>
    <w:p w:rsidR="00ED64D3" w:rsidRDefault="00ED64D3" w:rsidP="007D2B6F">
      <w:pPr>
        <w:autoSpaceDE w:val="0"/>
        <w:autoSpaceDN w:val="0"/>
        <w:adjustRightInd w:val="0"/>
        <w:rPr>
          <w:sz w:val="26"/>
          <w:szCs w:val="26"/>
        </w:rPr>
      </w:pPr>
    </w:p>
    <w:sectPr w:rsidR="00ED64D3" w:rsidSect="00F353F2">
      <w:headerReference w:type="even" r:id="rId8"/>
      <w:headerReference w:type="default" r:id="rId9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5A" w:rsidRDefault="00DC315A">
      <w:r>
        <w:separator/>
      </w:r>
    </w:p>
  </w:endnote>
  <w:endnote w:type="continuationSeparator" w:id="1">
    <w:p w:rsidR="00DC315A" w:rsidRDefault="00DC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5A" w:rsidRDefault="00DC315A">
      <w:r>
        <w:separator/>
      </w:r>
    </w:p>
  </w:footnote>
  <w:footnote w:type="continuationSeparator" w:id="1">
    <w:p w:rsidR="00DC315A" w:rsidRDefault="00DC3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5A" w:rsidRDefault="00DC315A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315A" w:rsidRDefault="00DC315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5A" w:rsidRDefault="00DC315A">
    <w:pPr>
      <w:pStyle w:val="a8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C315A" w:rsidRDefault="00DC315A">
    <w:pPr>
      <w:pStyle w:val="a8"/>
      <w:framePr w:wrap="around" w:vAnchor="text" w:hAnchor="margin" w:xAlign="center" w:y="1"/>
      <w:rPr>
        <w:rStyle w:val="ab"/>
      </w:rPr>
    </w:pPr>
  </w:p>
  <w:p w:rsidR="00DC315A" w:rsidRDefault="00DC315A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1C69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AB2DA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053C4E"/>
    <w:multiLevelType w:val="hybridMultilevel"/>
    <w:tmpl w:val="CF8E0D60"/>
    <w:lvl w:ilvl="0" w:tplc="737250B0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247A127B"/>
    <w:multiLevelType w:val="hybridMultilevel"/>
    <w:tmpl w:val="80CA4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9B0A42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C74503"/>
    <w:multiLevelType w:val="hybridMultilevel"/>
    <w:tmpl w:val="16344574"/>
    <w:lvl w:ilvl="0" w:tplc="A7A6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B31F24"/>
    <w:multiLevelType w:val="hybridMultilevel"/>
    <w:tmpl w:val="5174213E"/>
    <w:lvl w:ilvl="0" w:tplc="AC34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339E4"/>
    <w:multiLevelType w:val="hybridMultilevel"/>
    <w:tmpl w:val="46C41D76"/>
    <w:lvl w:ilvl="0" w:tplc="35F8F7B4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24C"/>
    <w:rsid w:val="000369CE"/>
    <w:rsid w:val="00041F0A"/>
    <w:rsid w:val="000420ED"/>
    <w:rsid w:val="000536EC"/>
    <w:rsid w:val="000546CF"/>
    <w:rsid w:val="000568E9"/>
    <w:rsid w:val="000655DA"/>
    <w:rsid w:val="00071A84"/>
    <w:rsid w:val="0007561D"/>
    <w:rsid w:val="0007720C"/>
    <w:rsid w:val="0008330D"/>
    <w:rsid w:val="0009013C"/>
    <w:rsid w:val="00093703"/>
    <w:rsid w:val="000A7B0B"/>
    <w:rsid w:val="000D3165"/>
    <w:rsid w:val="000D61FA"/>
    <w:rsid w:val="000E777F"/>
    <w:rsid w:val="000F3C99"/>
    <w:rsid w:val="000F7EE2"/>
    <w:rsid w:val="00104183"/>
    <w:rsid w:val="00107A5D"/>
    <w:rsid w:val="00140835"/>
    <w:rsid w:val="001430A6"/>
    <w:rsid w:val="001460BB"/>
    <w:rsid w:val="001469B2"/>
    <w:rsid w:val="00187D87"/>
    <w:rsid w:val="001971BF"/>
    <w:rsid w:val="00197B6D"/>
    <w:rsid w:val="001A541F"/>
    <w:rsid w:val="001B59F1"/>
    <w:rsid w:val="001B668B"/>
    <w:rsid w:val="001C7309"/>
    <w:rsid w:val="001D1DC5"/>
    <w:rsid w:val="001D6AC3"/>
    <w:rsid w:val="001E72C8"/>
    <w:rsid w:val="001F50C9"/>
    <w:rsid w:val="0020102F"/>
    <w:rsid w:val="00201E8A"/>
    <w:rsid w:val="0020471B"/>
    <w:rsid w:val="00211892"/>
    <w:rsid w:val="0023527F"/>
    <w:rsid w:val="00240C01"/>
    <w:rsid w:val="002525A0"/>
    <w:rsid w:val="002729E5"/>
    <w:rsid w:val="002875CC"/>
    <w:rsid w:val="00297EED"/>
    <w:rsid w:val="002A33D2"/>
    <w:rsid w:val="002A4984"/>
    <w:rsid w:val="002B2BFE"/>
    <w:rsid w:val="002C6AAC"/>
    <w:rsid w:val="002E44EE"/>
    <w:rsid w:val="002E5A0D"/>
    <w:rsid w:val="002F530D"/>
    <w:rsid w:val="0030706B"/>
    <w:rsid w:val="003079E3"/>
    <w:rsid w:val="00331E33"/>
    <w:rsid w:val="00345C7C"/>
    <w:rsid w:val="0036700E"/>
    <w:rsid w:val="003706F3"/>
    <w:rsid w:val="003762C2"/>
    <w:rsid w:val="003850EC"/>
    <w:rsid w:val="00393AD1"/>
    <w:rsid w:val="003A3A87"/>
    <w:rsid w:val="003A709B"/>
    <w:rsid w:val="003B3B29"/>
    <w:rsid w:val="003C5F39"/>
    <w:rsid w:val="003E5C50"/>
    <w:rsid w:val="003E78AA"/>
    <w:rsid w:val="00403266"/>
    <w:rsid w:val="00420339"/>
    <w:rsid w:val="00435921"/>
    <w:rsid w:val="00436FCF"/>
    <w:rsid w:val="004425F8"/>
    <w:rsid w:val="004469D8"/>
    <w:rsid w:val="00447D7B"/>
    <w:rsid w:val="004614B8"/>
    <w:rsid w:val="004805AA"/>
    <w:rsid w:val="004823B8"/>
    <w:rsid w:val="004A5309"/>
    <w:rsid w:val="004B51EF"/>
    <w:rsid w:val="004C20D6"/>
    <w:rsid w:val="004C4164"/>
    <w:rsid w:val="004C4B67"/>
    <w:rsid w:val="004E76B6"/>
    <w:rsid w:val="00511A51"/>
    <w:rsid w:val="00514327"/>
    <w:rsid w:val="00523E67"/>
    <w:rsid w:val="0054688A"/>
    <w:rsid w:val="00546AF6"/>
    <w:rsid w:val="00550607"/>
    <w:rsid w:val="005506C7"/>
    <w:rsid w:val="00551005"/>
    <w:rsid w:val="00551B33"/>
    <w:rsid w:val="0056738B"/>
    <w:rsid w:val="00574703"/>
    <w:rsid w:val="00583508"/>
    <w:rsid w:val="0058404F"/>
    <w:rsid w:val="005841DE"/>
    <w:rsid w:val="00591DEC"/>
    <w:rsid w:val="00596A53"/>
    <w:rsid w:val="005C6AA4"/>
    <w:rsid w:val="005D239D"/>
    <w:rsid w:val="005D57F3"/>
    <w:rsid w:val="005F4131"/>
    <w:rsid w:val="00602E6E"/>
    <w:rsid w:val="00605843"/>
    <w:rsid w:val="00613913"/>
    <w:rsid w:val="00621801"/>
    <w:rsid w:val="00621F31"/>
    <w:rsid w:val="00622FE6"/>
    <w:rsid w:val="00630A51"/>
    <w:rsid w:val="00632259"/>
    <w:rsid w:val="00640C5F"/>
    <w:rsid w:val="00642DC8"/>
    <w:rsid w:val="006628DA"/>
    <w:rsid w:val="00664279"/>
    <w:rsid w:val="00671441"/>
    <w:rsid w:val="00672F16"/>
    <w:rsid w:val="006A0506"/>
    <w:rsid w:val="006A6C20"/>
    <w:rsid w:val="006A7944"/>
    <w:rsid w:val="006C07E6"/>
    <w:rsid w:val="006C4539"/>
    <w:rsid w:val="006E311D"/>
    <w:rsid w:val="006F4985"/>
    <w:rsid w:val="006F5772"/>
    <w:rsid w:val="00707F48"/>
    <w:rsid w:val="007218AB"/>
    <w:rsid w:val="00724FB4"/>
    <w:rsid w:val="007354E6"/>
    <w:rsid w:val="0075296D"/>
    <w:rsid w:val="00755015"/>
    <w:rsid w:val="00756AB8"/>
    <w:rsid w:val="00762D17"/>
    <w:rsid w:val="00772F19"/>
    <w:rsid w:val="00774943"/>
    <w:rsid w:val="007775EB"/>
    <w:rsid w:val="00783CE9"/>
    <w:rsid w:val="007852D2"/>
    <w:rsid w:val="00790C06"/>
    <w:rsid w:val="007A418A"/>
    <w:rsid w:val="007A64E1"/>
    <w:rsid w:val="007B2B8A"/>
    <w:rsid w:val="007B2D4F"/>
    <w:rsid w:val="007D0120"/>
    <w:rsid w:val="007D2B6F"/>
    <w:rsid w:val="007E2EB6"/>
    <w:rsid w:val="007E552E"/>
    <w:rsid w:val="007F4513"/>
    <w:rsid w:val="00802701"/>
    <w:rsid w:val="008103A8"/>
    <w:rsid w:val="00815294"/>
    <w:rsid w:val="008208A4"/>
    <w:rsid w:val="00825CCE"/>
    <w:rsid w:val="0083335A"/>
    <w:rsid w:val="008768EE"/>
    <w:rsid w:val="008875BB"/>
    <w:rsid w:val="008A4BC7"/>
    <w:rsid w:val="008B7CA3"/>
    <w:rsid w:val="008D7719"/>
    <w:rsid w:val="008E10BD"/>
    <w:rsid w:val="008F6C8F"/>
    <w:rsid w:val="008F6F0B"/>
    <w:rsid w:val="0090079D"/>
    <w:rsid w:val="009007E6"/>
    <w:rsid w:val="00910360"/>
    <w:rsid w:val="0091593C"/>
    <w:rsid w:val="00920C0B"/>
    <w:rsid w:val="009247BB"/>
    <w:rsid w:val="00980711"/>
    <w:rsid w:val="00991852"/>
    <w:rsid w:val="00997BB1"/>
    <w:rsid w:val="009A4DAF"/>
    <w:rsid w:val="009B2531"/>
    <w:rsid w:val="009B3D75"/>
    <w:rsid w:val="009C50AC"/>
    <w:rsid w:val="009D324C"/>
    <w:rsid w:val="009E21A8"/>
    <w:rsid w:val="009E2438"/>
    <w:rsid w:val="009E35C2"/>
    <w:rsid w:val="009E458A"/>
    <w:rsid w:val="009F0558"/>
    <w:rsid w:val="009F3D27"/>
    <w:rsid w:val="009F4528"/>
    <w:rsid w:val="00A006E4"/>
    <w:rsid w:val="00A06CCA"/>
    <w:rsid w:val="00A15BE2"/>
    <w:rsid w:val="00A2247A"/>
    <w:rsid w:val="00A22492"/>
    <w:rsid w:val="00A24124"/>
    <w:rsid w:val="00A41827"/>
    <w:rsid w:val="00A440F0"/>
    <w:rsid w:val="00A46F99"/>
    <w:rsid w:val="00A50D35"/>
    <w:rsid w:val="00A55B4B"/>
    <w:rsid w:val="00A55F65"/>
    <w:rsid w:val="00A7656A"/>
    <w:rsid w:val="00A77002"/>
    <w:rsid w:val="00A931B9"/>
    <w:rsid w:val="00A94A7D"/>
    <w:rsid w:val="00AA2355"/>
    <w:rsid w:val="00AB146E"/>
    <w:rsid w:val="00AB196A"/>
    <w:rsid w:val="00AC21D3"/>
    <w:rsid w:val="00AC3DD3"/>
    <w:rsid w:val="00AC3FCC"/>
    <w:rsid w:val="00AC7261"/>
    <w:rsid w:val="00AD2D40"/>
    <w:rsid w:val="00AE6439"/>
    <w:rsid w:val="00AF00CD"/>
    <w:rsid w:val="00B052DD"/>
    <w:rsid w:val="00B07499"/>
    <w:rsid w:val="00B164C6"/>
    <w:rsid w:val="00B2032A"/>
    <w:rsid w:val="00B20AD8"/>
    <w:rsid w:val="00B22792"/>
    <w:rsid w:val="00B22FDD"/>
    <w:rsid w:val="00B31F31"/>
    <w:rsid w:val="00B42B70"/>
    <w:rsid w:val="00B464F5"/>
    <w:rsid w:val="00B70E75"/>
    <w:rsid w:val="00B74AF9"/>
    <w:rsid w:val="00B75DD9"/>
    <w:rsid w:val="00B76671"/>
    <w:rsid w:val="00B775E2"/>
    <w:rsid w:val="00B77FEC"/>
    <w:rsid w:val="00B90597"/>
    <w:rsid w:val="00B97740"/>
    <w:rsid w:val="00BA4C2D"/>
    <w:rsid w:val="00BC5A54"/>
    <w:rsid w:val="00BE56D6"/>
    <w:rsid w:val="00BF3A8D"/>
    <w:rsid w:val="00C006D3"/>
    <w:rsid w:val="00C017B1"/>
    <w:rsid w:val="00C2163F"/>
    <w:rsid w:val="00C21731"/>
    <w:rsid w:val="00C225AA"/>
    <w:rsid w:val="00C231DA"/>
    <w:rsid w:val="00C50343"/>
    <w:rsid w:val="00C52E79"/>
    <w:rsid w:val="00C55B25"/>
    <w:rsid w:val="00C63E31"/>
    <w:rsid w:val="00C64662"/>
    <w:rsid w:val="00C71F84"/>
    <w:rsid w:val="00C8417B"/>
    <w:rsid w:val="00C91343"/>
    <w:rsid w:val="00C93F2A"/>
    <w:rsid w:val="00C95D57"/>
    <w:rsid w:val="00CA3313"/>
    <w:rsid w:val="00CA724F"/>
    <w:rsid w:val="00CA7D5B"/>
    <w:rsid w:val="00CD0646"/>
    <w:rsid w:val="00CD7D85"/>
    <w:rsid w:val="00CE79F8"/>
    <w:rsid w:val="00D066A6"/>
    <w:rsid w:val="00D15E20"/>
    <w:rsid w:val="00D2453F"/>
    <w:rsid w:val="00D265C7"/>
    <w:rsid w:val="00D3750A"/>
    <w:rsid w:val="00D41421"/>
    <w:rsid w:val="00D42C58"/>
    <w:rsid w:val="00D62266"/>
    <w:rsid w:val="00D6586B"/>
    <w:rsid w:val="00D701D5"/>
    <w:rsid w:val="00D917B8"/>
    <w:rsid w:val="00D93032"/>
    <w:rsid w:val="00D94EE8"/>
    <w:rsid w:val="00D97718"/>
    <w:rsid w:val="00DA0AF5"/>
    <w:rsid w:val="00DB2E06"/>
    <w:rsid w:val="00DC315A"/>
    <w:rsid w:val="00DE44F3"/>
    <w:rsid w:val="00DF71DF"/>
    <w:rsid w:val="00E01796"/>
    <w:rsid w:val="00E12BB7"/>
    <w:rsid w:val="00E25094"/>
    <w:rsid w:val="00E264DC"/>
    <w:rsid w:val="00E42AA5"/>
    <w:rsid w:val="00E47E06"/>
    <w:rsid w:val="00E52F52"/>
    <w:rsid w:val="00E5657C"/>
    <w:rsid w:val="00E56A04"/>
    <w:rsid w:val="00E63889"/>
    <w:rsid w:val="00E67040"/>
    <w:rsid w:val="00E7296E"/>
    <w:rsid w:val="00E74C02"/>
    <w:rsid w:val="00E75F14"/>
    <w:rsid w:val="00E83EC9"/>
    <w:rsid w:val="00E8796D"/>
    <w:rsid w:val="00E87A09"/>
    <w:rsid w:val="00EA7A95"/>
    <w:rsid w:val="00EB376E"/>
    <w:rsid w:val="00EB64A8"/>
    <w:rsid w:val="00EC493F"/>
    <w:rsid w:val="00EC4C0E"/>
    <w:rsid w:val="00ED64D3"/>
    <w:rsid w:val="00ED7679"/>
    <w:rsid w:val="00EE00DD"/>
    <w:rsid w:val="00EE1024"/>
    <w:rsid w:val="00EE59B3"/>
    <w:rsid w:val="00EE6D69"/>
    <w:rsid w:val="00EF704A"/>
    <w:rsid w:val="00F17F34"/>
    <w:rsid w:val="00F24177"/>
    <w:rsid w:val="00F353F2"/>
    <w:rsid w:val="00F41E3D"/>
    <w:rsid w:val="00F45AD4"/>
    <w:rsid w:val="00F50149"/>
    <w:rsid w:val="00F655F1"/>
    <w:rsid w:val="00F87CB1"/>
    <w:rsid w:val="00F90521"/>
    <w:rsid w:val="00FB3716"/>
    <w:rsid w:val="00FC0D96"/>
    <w:rsid w:val="00FC3285"/>
    <w:rsid w:val="00FC5884"/>
    <w:rsid w:val="00FC79A5"/>
    <w:rsid w:val="00FE1F72"/>
    <w:rsid w:val="00FE6432"/>
    <w:rsid w:val="00FF2A55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324C"/>
  </w:style>
  <w:style w:type="paragraph" w:styleId="1">
    <w:name w:val="heading 1"/>
    <w:basedOn w:val="a0"/>
    <w:next w:val="a0"/>
    <w:qFormat/>
    <w:rsid w:val="009D324C"/>
    <w:pPr>
      <w:keepNext/>
      <w:jc w:val="center"/>
      <w:outlineLvl w:val="0"/>
    </w:pPr>
    <w:rPr>
      <w:b/>
      <w:iCs/>
      <w:sz w:val="28"/>
      <w:szCs w:val="28"/>
    </w:rPr>
  </w:style>
  <w:style w:type="paragraph" w:styleId="20">
    <w:name w:val="heading 2"/>
    <w:basedOn w:val="a0"/>
    <w:next w:val="a0"/>
    <w:qFormat/>
    <w:rsid w:val="009D324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9D324C"/>
    <w:pPr>
      <w:keepNext/>
      <w:autoSpaceDE w:val="0"/>
      <w:autoSpaceDN w:val="0"/>
      <w:spacing w:before="120"/>
      <w:jc w:val="center"/>
      <w:outlineLvl w:val="2"/>
    </w:pPr>
    <w:rPr>
      <w:rFonts w:eastAsia="Arial Unicode MS"/>
      <w:b/>
      <w:bCs/>
      <w:sz w:val="40"/>
      <w:szCs w:val="40"/>
    </w:rPr>
  </w:style>
  <w:style w:type="paragraph" w:styleId="4">
    <w:name w:val="heading 4"/>
    <w:basedOn w:val="a0"/>
    <w:next w:val="a0"/>
    <w:qFormat/>
    <w:rsid w:val="009D324C"/>
    <w:pPr>
      <w:keepNext/>
      <w:ind w:left="1440" w:firstLine="720"/>
      <w:outlineLvl w:val="3"/>
    </w:pPr>
    <w:rPr>
      <w:b/>
      <w:bCs/>
      <w:sz w:val="24"/>
    </w:rPr>
  </w:style>
  <w:style w:type="paragraph" w:styleId="5">
    <w:name w:val="heading 5"/>
    <w:basedOn w:val="a0"/>
    <w:next w:val="a0"/>
    <w:qFormat/>
    <w:rsid w:val="009D324C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rsid w:val="009D324C"/>
    <w:pPr>
      <w:keepNext/>
      <w:tabs>
        <w:tab w:val="num" w:pos="426"/>
      </w:tabs>
      <w:ind w:left="567" w:hanging="720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D324C"/>
    <w:pPr>
      <w:keepNext/>
      <w:jc w:val="center"/>
      <w:outlineLvl w:val="6"/>
    </w:pPr>
    <w:rPr>
      <w:sz w:val="34"/>
    </w:rPr>
  </w:style>
  <w:style w:type="paragraph" w:styleId="8">
    <w:name w:val="heading 8"/>
    <w:basedOn w:val="a0"/>
    <w:next w:val="a0"/>
    <w:qFormat/>
    <w:rsid w:val="009D324C"/>
    <w:pPr>
      <w:keepNext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9D324C"/>
    <w:pPr>
      <w:keepNext/>
      <w:ind w:left="6480" w:firstLine="720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C5034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0"/>
    <w:qFormat/>
    <w:rsid w:val="009D324C"/>
    <w:pPr>
      <w:jc w:val="center"/>
    </w:pPr>
    <w:rPr>
      <w:sz w:val="28"/>
    </w:rPr>
  </w:style>
  <w:style w:type="paragraph" w:styleId="a5">
    <w:name w:val="Body Text"/>
    <w:basedOn w:val="a0"/>
    <w:rsid w:val="009D324C"/>
    <w:pPr>
      <w:jc w:val="both"/>
    </w:pPr>
    <w:rPr>
      <w:sz w:val="28"/>
    </w:rPr>
  </w:style>
  <w:style w:type="paragraph" w:styleId="30">
    <w:name w:val="Body Text Indent 3"/>
    <w:basedOn w:val="a0"/>
    <w:rsid w:val="009D324C"/>
    <w:pPr>
      <w:ind w:firstLine="709"/>
      <w:jc w:val="both"/>
    </w:pPr>
    <w:rPr>
      <w:sz w:val="24"/>
    </w:rPr>
  </w:style>
  <w:style w:type="paragraph" w:customStyle="1" w:styleId="ConsPlusNormal">
    <w:name w:val="ConsPlusNormal"/>
    <w:uiPriority w:val="99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0"/>
    <w:rsid w:val="009D324C"/>
    <w:pPr>
      <w:jc w:val="both"/>
    </w:pPr>
    <w:rPr>
      <w:sz w:val="24"/>
      <w:szCs w:val="24"/>
    </w:rPr>
  </w:style>
  <w:style w:type="paragraph" w:styleId="a6">
    <w:name w:val="Body Text Indent"/>
    <w:basedOn w:val="a0"/>
    <w:rsid w:val="009D324C"/>
    <w:pPr>
      <w:ind w:firstLine="709"/>
      <w:jc w:val="both"/>
    </w:pPr>
    <w:rPr>
      <w:sz w:val="25"/>
      <w:szCs w:val="24"/>
    </w:rPr>
  </w:style>
  <w:style w:type="paragraph" w:styleId="31">
    <w:name w:val="Body Text 3"/>
    <w:basedOn w:val="a0"/>
    <w:rsid w:val="009D324C"/>
    <w:pPr>
      <w:jc w:val="center"/>
    </w:pPr>
    <w:rPr>
      <w:sz w:val="24"/>
      <w:szCs w:val="24"/>
    </w:rPr>
  </w:style>
  <w:style w:type="character" w:styleId="a7">
    <w:name w:val="Hyperlink"/>
    <w:uiPriority w:val="99"/>
    <w:rsid w:val="009D324C"/>
    <w:rPr>
      <w:color w:val="0000FF"/>
      <w:u w:val="single"/>
    </w:rPr>
  </w:style>
  <w:style w:type="paragraph" w:styleId="22">
    <w:name w:val="Body Text Indent 2"/>
    <w:basedOn w:val="a0"/>
    <w:rsid w:val="009D324C"/>
    <w:pPr>
      <w:ind w:left="2835" w:hanging="2835"/>
      <w:jc w:val="both"/>
    </w:pPr>
    <w:rPr>
      <w:sz w:val="28"/>
      <w:szCs w:val="28"/>
    </w:rPr>
  </w:style>
  <w:style w:type="paragraph" w:styleId="a8">
    <w:name w:val="header"/>
    <w:basedOn w:val="a0"/>
    <w:link w:val="a9"/>
    <w:rsid w:val="009D324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rsid w:val="009D324C"/>
    <w:rPr>
      <w:lang w:val="ru-RU" w:eastAsia="ru-RU" w:bidi="ar-SA"/>
    </w:rPr>
  </w:style>
  <w:style w:type="paragraph" w:customStyle="1" w:styleId="aa">
    <w:name w:val="Подпись к Приложению"/>
    <w:basedOn w:val="a0"/>
    <w:rsid w:val="009D324C"/>
    <w:pPr>
      <w:spacing w:before="80"/>
      <w:jc w:val="center"/>
    </w:pPr>
    <w:rPr>
      <w:b/>
    </w:rPr>
  </w:style>
  <w:style w:type="paragraph" w:customStyle="1" w:styleId="ConsNormal">
    <w:name w:val="Con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b">
    <w:name w:val="page number"/>
    <w:basedOn w:val="a1"/>
    <w:rsid w:val="009D324C"/>
  </w:style>
  <w:style w:type="paragraph" w:styleId="ac">
    <w:name w:val="footer"/>
    <w:basedOn w:val="a0"/>
    <w:link w:val="ad"/>
    <w:rsid w:val="009D3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D324C"/>
    <w:rPr>
      <w:lang w:val="ru-RU" w:eastAsia="ru-RU" w:bidi="ar-SA"/>
    </w:rPr>
  </w:style>
  <w:style w:type="character" w:styleId="ae">
    <w:name w:val="FollowedHyperlink"/>
    <w:rsid w:val="009D324C"/>
    <w:rPr>
      <w:color w:val="800080"/>
      <w:u w:val="single"/>
    </w:rPr>
  </w:style>
  <w:style w:type="paragraph" w:styleId="10">
    <w:name w:val="toc 1"/>
    <w:basedOn w:val="a0"/>
    <w:next w:val="a0"/>
    <w:autoRedefine/>
    <w:semiHidden/>
    <w:rsid w:val="009D324C"/>
  </w:style>
  <w:style w:type="character" w:customStyle="1" w:styleId="40">
    <w:name w:val="Основной текст (4)_"/>
    <w:link w:val="41"/>
    <w:rsid w:val="009D324C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41">
    <w:name w:val="Основной текст (4)"/>
    <w:basedOn w:val="a0"/>
    <w:link w:val="40"/>
    <w:rsid w:val="009D324C"/>
    <w:pPr>
      <w:widowControl w:val="0"/>
      <w:shd w:val="clear" w:color="auto" w:fill="FFFFFF"/>
      <w:spacing w:after="720" w:line="326" w:lineRule="exact"/>
      <w:jc w:val="both"/>
    </w:pPr>
    <w:rPr>
      <w:b/>
      <w:bCs/>
      <w:i/>
      <w:iCs/>
      <w:sz w:val="27"/>
      <w:szCs w:val="27"/>
      <w:shd w:val="clear" w:color="auto" w:fill="FFFFFF"/>
    </w:rPr>
  </w:style>
  <w:style w:type="paragraph" w:styleId="af">
    <w:name w:val="Normal (Web)"/>
    <w:basedOn w:val="a0"/>
    <w:rsid w:val="009D324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endnote text"/>
    <w:basedOn w:val="a0"/>
    <w:link w:val="af1"/>
    <w:rsid w:val="009D324C"/>
  </w:style>
  <w:style w:type="character" w:customStyle="1" w:styleId="af1">
    <w:name w:val="Текст концевой сноски Знак"/>
    <w:link w:val="af0"/>
    <w:rsid w:val="009D324C"/>
    <w:rPr>
      <w:lang w:val="ru-RU" w:eastAsia="ru-RU" w:bidi="ar-SA"/>
    </w:rPr>
  </w:style>
  <w:style w:type="character" w:styleId="af2">
    <w:name w:val="endnote reference"/>
    <w:rsid w:val="009D324C"/>
    <w:rPr>
      <w:vertAlign w:val="superscript"/>
    </w:rPr>
  </w:style>
  <w:style w:type="character" w:customStyle="1" w:styleId="af3">
    <w:name w:val="Цветовое выделение"/>
    <w:rsid w:val="009D324C"/>
    <w:rPr>
      <w:b/>
      <w:bCs/>
      <w:color w:val="26282F"/>
      <w:sz w:val="26"/>
      <w:szCs w:val="26"/>
    </w:rPr>
  </w:style>
  <w:style w:type="paragraph" w:customStyle="1" w:styleId="23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0"/>
    <w:qFormat/>
    <w:rsid w:val="009D324C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9D324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45">
    <w:name w:val="Font Style45"/>
    <w:uiPriority w:val="99"/>
    <w:rsid w:val="00D42C58"/>
    <w:rPr>
      <w:rFonts w:ascii="Times New Roman" w:hAnsi="Times New Roman"/>
      <w:sz w:val="28"/>
    </w:rPr>
  </w:style>
  <w:style w:type="table" w:styleId="af5">
    <w:name w:val="Table Grid"/>
    <w:basedOn w:val="a2"/>
    <w:rsid w:val="0064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"/>
    <w:basedOn w:val="a0"/>
    <w:rsid w:val="00640C5F"/>
    <w:pPr>
      <w:ind w:left="283" w:hanging="283"/>
    </w:pPr>
  </w:style>
  <w:style w:type="paragraph" w:styleId="25">
    <w:name w:val="List 2"/>
    <w:basedOn w:val="a0"/>
    <w:rsid w:val="00640C5F"/>
    <w:pPr>
      <w:ind w:left="566" w:hanging="283"/>
    </w:pPr>
  </w:style>
  <w:style w:type="paragraph" w:styleId="a">
    <w:name w:val="List Bullet"/>
    <w:basedOn w:val="a0"/>
    <w:rsid w:val="00640C5F"/>
    <w:pPr>
      <w:numPr>
        <w:numId w:val="12"/>
      </w:numPr>
    </w:pPr>
  </w:style>
  <w:style w:type="paragraph" w:styleId="2">
    <w:name w:val="List Bullet 2"/>
    <w:basedOn w:val="a0"/>
    <w:rsid w:val="00640C5F"/>
    <w:pPr>
      <w:numPr>
        <w:numId w:val="13"/>
      </w:numPr>
    </w:pPr>
  </w:style>
  <w:style w:type="paragraph" w:styleId="af7">
    <w:name w:val="Subtitle"/>
    <w:basedOn w:val="a0"/>
    <w:qFormat/>
    <w:rsid w:val="00640C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Normal Indent"/>
    <w:basedOn w:val="a0"/>
    <w:rsid w:val="00640C5F"/>
    <w:pPr>
      <w:ind w:left="708"/>
    </w:pPr>
  </w:style>
  <w:style w:type="paragraph" w:styleId="af9">
    <w:name w:val="Body Text First Indent"/>
    <w:basedOn w:val="a5"/>
    <w:rsid w:val="00640C5F"/>
    <w:pPr>
      <w:spacing w:after="120"/>
      <w:ind w:firstLine="210"/>
      <w:jc w:val="left"/>
    </w:pPr>
    <w:rPr>
      <w:sz w:val="20"/>
    </w:rPr>
  </w:style>
  <w:style w:type="paragraph" w:styleId="26">
    <w:name w:val="Body Text First Indent 2"/>
    <w:basedOn w:val="a6"/>
    <w:rsid w:val="00640C5F"/>
    <w:pPr>
      <w:spacing w:after="120"/>
      <w:ind w:left="283" w:firstLine="210"/>
      <w:jc w:val="left"/>
    </w:pPr>
    <w:rPr>
      <w:sz w:val="20"/>
      <w:szCs w:val="20"/>
    </w:rPr>
  </w:style>
  <w:style w:type="paragraph" w:customStyle="1" w:styleId="Style6">
    <w:name w:val="Style6"/>
    <w:basedOn w:val="a0"/>
    <w:uiPriority w:val="99"/>
    <w:rsid w:val="00D62266"/>
    <w:pPr>
      <w:widowControl w:val="0"/>
      <w:autoSpaceDE w:val="0"/>
      <w:autoSpaceDN w:val="0"/>
      <w:adjustRightInd w:val="0"/>
      <w:spacing w:line="321" w:lineRule="exact"/>
      <w:ind w:firstLine="898"/>
      <w:jc w:val="both"/>
    </w:pPr>
    <w:rPr>
      <w:sz w:val="24"/>
      <w:szCs w:val="24"/>
    </w:rPr>
  </w:style>
  <w:style w:type="paragraph" w:styleId="afa">
    <w:name w:val="Balloon Text"/>
    <w:basedOn w:val="a0"/>
    <w:link w:val="afb"/>
    <w:semiHidden/>
    <w:unhideWhenUsed/>
    <w:rsid w:val="006F577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rsid w:val="006F5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7795-61C2-4594-9A7F-FC8326A5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1273</Words>
  <Characters>10747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administracion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Kovaleva</cp:lastModifiedBy>
  <cp:revision>5</cp:revision>
  <cp:lastPrinted>2022-09-14T08:49:00Z</cp:lastPrinted>
  <dcterms:created xsi:type="dcterms:W3CDTF">2022-10-26T06:41:00Z</dcterms:created>
  <dcterms:modified xsi:type="dcterms:W3CDTF">2022-11-09T06:11:00Z</dcterms:modified>
</cp:coreProperties>
</file>