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Комитета по архитектуре и градостроительству Каменск-Уральского городского округа от 22.12.2022 N 174</w:t>
              <w:br/>
              <w:t xml:space="preserve">(ред. от 01.07.2025)</w:t>
              <w:br/>
              <w:t xml:space="preserve">"Об утверждении Административного регламента предоставления муниципальной услуги "Выдача градостроительного плана земельного участка"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ОРГАН МЕСТНОГО САМОУПРАВЛЕНИЯ</w:t>
      </w:r>
    </w:p>
    <w:p>
      <w:pPr>
        <w:pStyle w:val="2"/>
        <w:jc w:val="center"/>
      </w:pPr>
      <w:r>
        <w:rPr>
          <w:sz w:val="20"/>
        </w:rPr>
        <w:t xml:space="preserve">"КОМИТЕТ ПО АРХИТЕКТУРЕ И ГРАДОСТРОИТЕЛЬСТВУ</w:t>
      </w:r>
    </w:p>
    <w:p>
      <w:pPr>
        <w:pStyle w:val="2"/>
        <w:jc w:val="center"/>
      </w:pPr>
      <w:r>
        <w:rPr>
          <w:sz w:val="20"/>
        </w:rPr>
        <w:t xml:space="preserve">КАМЕНСК-УРАЛЬСКОГО ГОРОДСКОГО ОКРУГА"</w:t>
      </w:r>
    </w:p>
    <w:p>
      <w:pPr>
        <w:pStyle w:val="2"/>
        <w:jc w:val="center"/>
      </w:pPr>
      <w:r>
        <w:rPr>
          <w:sz w:val="20"/>
        </w:rPr>
      </w:r>
    </w:p>
    <w:p>
      <w:pPr>
        <w:pStyle w:val="2"/>
        <w:jc w:val="center"/>
      </w:pPr>
      <w:r>
        <w:rPr>
          <w:sz w:val="20"/>
        </w:rPr>
        <w:t xml:space="preserve">ПРИКАЗ</w:t>
      </w:r>
    </w:p>
    <w:p>
      <w:pPr>
        <w:pStyle w:val="2"/>
        <w:jc w:val="center"/>
      </w:pPr>
      <w:r>
        <w:rPr>
          <w:sz w:val="20"/>
        </w:rPr>
        <w:t xml:space="preserve">от 22 декабря 2022 г. N 174</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МУНИЦИПАЛЬНОЙ УСЛУГИ</w:t>
      </w:r>
    </w:p>
    <w:p>
      <w:pPr>
        <w:pStyle w:val="2"/>
        <w:jc w:val="center"/>
      </w:pPr>
      <w:r>
        <w:rPr>
          <w:sz w:val="20"/>
        </w:rPr>
        <w:t xml:space="preserve">"ВЫДАЧА ГРАДОСТРОИТЕЛЬНОГО ПЛАНА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Руководствуясь Федеральным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w:t>
      </w:r>
      <w:hyperlink w:history="0" r:id="rId10" w:tooltip="Постановление Администрации Каменск-Уральского городского округа от 11.05.2021 N 371 (ред. от 19.12.2025) &quot;О Порядке разработки и утверждения административных регламентов предоставления муниципальных услуг органами местного самоуправления Каменск-Уральского городского округа и проведения экспертизы проектов административных регламентов&quot; {КонсультантПлюс}">
        <w:r>
          <w:rPr>
            <w:sz w:val="20"/>
            <w:color w:val="0000ff"/>
          </w:rPr>
          <w:t xml:space="preserve">Постановлением</w:t>
        </w:r>
      </w:hyperlink>
      <w:r>
        <w:rPr>
          <w:sz w:val="20"/>
        </w:rPr>
        <w:t xml:space="preserve"> Администрации Каменск-Уральского городского округа от 11.05.2021 N 371 "О Порядке разработки и утверждения административных регламентов предоставления муниципальных услуг органами местного самоуправления Каменск-Уральского городского округа и проведения экспертизы проектов административных регламентов", приказывает:</w:t>
      </w:r>
    </w:p>
    <w:p>
      <w:pPr>
        <w:pStyle w:val="0"/>
        <w:spacing w:before="200" w:lineRule="auto"/>
        <w:ind w:firstLine="540"/>
        <w:jc w:val="both"/>
      </w:pPr>
      <w:r>
        <w:rPr>
          <w:sz w:val="20"/>
        </w:rPr>
        <w:t xml:space="preserve">1. Утвердить Административный </w:t>
      </w:r>
      <w:hyperlink w:history="0" w:anchor="P38" w:tooltip="АДМИНИСТРАТИВНЫЙ РЕГЛАМЕНТ">
        <w:r>
          <w:rPr>
            <w:sz w:val="20"/>
            <w:color w:val="0000ff"/>
          </w:rPr>
          <w:t xml:space="preserve">регламент</w:t>
        </w:r>
      </w:hyperlink>
      <w:r>
        <w:rPr>
          <w:sz w:val="20"/>
        </w:rPr>
        <w:t xml:space="preserve"> предоставления муниципальной услуги "Выдача градостроительного плана земельного участка" (прилагается).</w:t>
      </w:r>
    </w:p>
    <w:p>
      <w:pPr>
        <w:pStyle w:val="0"/>
        <w:spacing w:before="200" w:lineRule="auto"/>
        <w:ind w:firstLine="540"/>
        <w:jc w:val="both"/>
      </w:pPr>
      <w:r>
        <w:rPr>
          <w:sz w:val="20"/>
        </w:rPr>
        <w:t xml:space="preserve">2. </w:t>
      </w:r>
      <w:hyperlink w:history="0" r:id="rId11" w:tooltip="Приказ Комитета по архитектуре и градостроительству г. Каменска-Уральского от 28.06.2012 N 32 (ред. от 24.04.2020) &quot;Об утверждении Административного регламента предоставления муниципальной услуги по выдаче градостроительных планов земельных участков&quot; ------------ Утратил силу или отменен {КонсультантПлюс}">
        <w:r>
          <w:rPr>
            <w:sz w:val="20"/>
            <w:color w:val="0000ff"/>
          </w:rPr>
          <w:t xml:space="preserve">Приказ</w:t>
        </w:r>
      </w:hyperlink>
      <w:r>
        <w:rPr>
          <w:sz w:val="20"/>
        </w:rPr>
        <w:t xml:space="preserve"> Комитета по архитектуре и градостроительству города Каменска-Уральского от 28.06.2012 N 32 (ред. от </w:t>
      </w:r>
      <w:hyperlink w:history="0" r:id="rId12" w:tooltip="Приказ Комитета по архитектуре и градостроительству г. Каменска-Уральского от 24.04.2020 N 9 &quot;О внесении изменений в Административный регламент предоставления муниципальной услуги по выдаче градостроительных планов земельных участков&quot; ------------ Утратил силу или отменен {КонсультантПлюс}">
        <w:r>
          <w:rPr>
            <w:sz w:val="20"/>
            <w:color w:val="0000ff"/>
          </w:rPr>
          <w:t xml:space="preserve">24.04.2020</w:t>
        </w:r>
      </w:hyperlink>
      <w:r>
        <w:rPr>
          <w:sz w:val="20"/>
        </w:rPr>
        <w:t xml:space="preserve">) "Об утверждении Административного регламента предоставления муниципальной услуги по выдаче градостроительных планов земельных участков" признать утратившим силу.</w:t>
      </w:r>
    </w:p>
    <w:p>
      <w:pPr>
        <w:pStyle w:val="0"/>
        <w:spacing w:before="200" w:lineRule="auto"/>
        <w:ind w:firstLine="540"/>
        <w:jc w:val="both"/>
      </w:pPr>
      <w:r>
        <w:rPr>
          <w:sz w:val="20"/>
        </w:rPr>
        <w:t xml:space="preserve">3. Опубликовать настоящий Приказ в газете "Каменский рабочий" и разместить на официальном сайте органа местного самоуправления "Комитет по архитектуре и градостроительству Каменск-Уральского городского округа".</w:t>
      </w:r>
    </w:p>
    <w:p>
      <w:pPr>
        <w:pStyle w:val="0"/>
        <w:spacing w:before="200" w:lineRule="auto"/>
        <w:ind w:firstLine="540"/>
        <w:jc w:val="both"/>
      </w:pPr>
      <w:r>
        <w:rPr>
          <w:sz w:val="20"/>
        </w:rPr>
        <w:t xml:space="preserve">4. Контроль за исполнением настоящего Приказа оставляю за собой.</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Комитета по архитектуре</w:t>
      </w:r>
    </w:p>
    <w:p>
      <w:pPr>
        <w:pStyle w:val="0"/>
        <w:jc w:val="right"/>
      </w:pPr>
      <w:r>
        <w:rPr>
          <w:sz w:val="20"/>
        </w:rPr>
        <w:t xml:space="preserve">и градостроительству</w:t>
      </w:r>
    </w:p>
    <w:p>
      <w:pPr>
        <w:pStyle w:val="0"/>
        <w:jc w:val="right"/>
      </w:pPr>
      <w:r>
        <w:rPr>
          <w:sz w:val="20"/>
        </w:rPr>
        <w:t xml:space="preserve">И.Г.РОГУЛИНА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w:t>
      </w:r>
    </w:p>
    <w:p>
      <w:pPr>
        <w:pStyle w:val="0"/>
        <w:jc w:val="right"/>
      </w:pPr>
      <w:r>
        <w:rPr>
          <w:sz w:val="20"/>
        </w:rPr>
        <w:t xml:space="preserve">органа местного самоуправления</w:t>
      </w:r>
    </w:p>
    <w:p>
      <w:pPr>
        <w:pStyle w:val="0"/>
        <w:jc w:val="right"/>
      </w:pPr>
      <w:r>
        <w:rPr>
          <w:sz w:val="20"/>
        </w:rPr>
        <w:t xml:space="preserve">"Комитет по архитектуре</w:t>
      </w:r>
    </w:p>
    <w:p>
      <w:pPr>
        <w:pStyle w:val="0"/>
        <w:jc w:val="right"/>
      </w:pPr>
      <w:r>
        <w:rPr>
          <w:sz w:val="20"/>
        </w:rPr>
        <w:t xml:space="preserve">и градостроительству</w:t>
      </w:r>
    </w:p>
    <w:p>
      <w:pPr>
        <w:pStyle w:val="0"/>
        <w:jc w:val="right"/>
      </w:pPr>
      <w:r>
        <w:rPr>
          <w:sz w:val="20"/>
        </w:rPr>
        <w:t xml:space="preserve">Каменск-Уральского городского округа"</w:t>
      </w:r>
    </w:p>
    <w:p>
      <w:pPr>
        <w:pStyle w:val="0"/>
        <w:jc w:val="right"/>
      </w:pPr>
      <w:r>
        <w:rPr>
          <w:sz w:val="20"/>
        </w:rPr>
        <w:t xml:space="preserve">от 22 декабря 2022 г. N 174</w:t>
      </w:r>
    </w:p>
    <w:p>
      <w:pPr>
        <w:pStyle w:val="0"/>
        <w:jc w:val="both"/>
      </w:pPr>
      <w:r>
        <w:rPr>
          <w:sz w:val="20"/>
        </w:rPr>
      </w:r>
    </w:p>
    <w:bookmarkStart w:id="38" w:name="P38"/>
    <w:bookmarkEnd w:id="38"/>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w:t>
      </w:r>
    </w:p>
    <w:p>
      <w:pPr>
        <w:pStyle w:val="2"/>
        <w:jc w:val="center"/>
      </w:pPr>
      <w:r>
        <w:rPr>
          <w:sz w:val="20"/>
        </w:rPr>
        <w:t xml:space="preserve">"ВЫДАЧА ГРАДОСТРОИТЕЛЬНОГО ПЛАНА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Раздел I. ОБЩИЕ ПОЛОЖЕНИЯ</w:t>
      </w:r>
    </w:p>
    <w:p>
      <w:pPr>
        <w:pStyle w:val="0"/>
        <w:jc w:val="both"/>
      </w:pPr>
      <w:r>
        <w:rPr>
          <w:sz w:val="20"/>
        </w:rPr>
      </w:r>
    </w:p>
    <w:p>
      <w:pPr>
        <w:pStyle w:val="2"/>
        <w:outlineLvl w:val="2"/>
        <w:jc w:val="center"/>
      </w:pPr>
      <w:r>
        <w:rPr>
          <w:sz w:val="20"/>
        </w:rPr>
        <w:t xml:space="preserve">ПРЕДМЕТ РЕГУЛИРОВАНИЯ РЕГЛАМЕНТА</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"Выдача градостроительного плана земельного участка"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градостроительного плана земельного участка в Каменск-Уральском городском округе Свердловской области.</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bookmarkStart w:id="53" w:name="P53"/>
    <w:bookmarkEnd w:id="53"/>
    <w:p>
      <w:pPr>
        <w:pStyle w:val="0"/>
        <w:ind w:firstLine="540"/>
        <w:jc w:val="both"/>
      </w:pPr>
      <w:r>
        <w:rPr>
          <w:sz w:val="20"/>
        </w:rPr>
        <w:t xml:space="preserve">1.2. Заявителями на получение муниципальной услуги являются правообладатели земельных участков, а также иные лица в случаях, предусмотренных </w:t>
      </w:r>
      <w:hyperlink w:history="0" r:id="rId14" w:tooltip="&quot;Градостроительный кодекс Российской Федерации&quot; от 29.12.2004 N 190-ФЗ (ред. от 23.03.2026) {КонсультантПлюс}">
        <w:r>
          <w:rPr>
            <w:sz w:val="20"/>
            <w:color w:val="0000ff"/>
          </w:rPr>
          <w:t xml:space="preserve">частями 1.1</w:t>
        </w:r>
      </w:hyperlink>
      <w:r>
        <w:rPr>
          <w:sz w:val="20"/>
        </w:rPr>
        <w:t xml:space="preserve"> и </w:t>
      </w:r>
      <w:hyperlink w:history="0" r:id="rId15"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 (далее - Заявитель).</w:t>
      </w:r>
    </w:p>
    <w:p>
      <w:pPr>
        <w:pStyle w:val="0"/>
        <w:jc w:val="both"/>
      </w:pPr>
      <w:r>
        <w:rPr>
          <w:sz w:val="20"/>
        </w:rPr>
        <w:t xml:space="preserve">(п. 1.2 в ред. </w:t>
      </w:r>
      <w:hyperlink w:history="0" r:id="rId16"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rPr>
        <w:t xml:space="preserve"> Комитета по архитектуре и градостроительству Каменск-Уральского городского округа от 01.07.2025 N 108)</w:t>
      </w:r>
    </w:p>
    <w:bookmarkStart w:id="55" w:name="P55"/>
    <w:bookmarkEnd w:id="55"/>
    <w:p>
      <w:pPr>
        <w:pStyle w:val="0"/>
        <w:spacing w:before="200" w:lineRule="auto"/>
        <w:ind w:firstLine="540"/>
        <w:jc w:val="both"/>
      </w:pPr>
      <w:r>
        <w:rPr>
          <w:sz w:val="20"/>
        </w:rPr>
        <w:t xml:space="preserve">1.3. Интересы Заявителей, указанных в </w:t>
      </w:r>
      <w:hyperlink w:history="0" w:anchor="P53" w:tooltip="1.2. Заявителями на получение муниципальной услуги являются правообладатели земельных участков, а также иные лица в случаях, предусмотренных частями 1.1 и 1.2 статьи 57.3 Градостроительного кодекса Российской Федерации (далее - Заявитель).">
        <w:r>
          <w:rPr>
            <w:sz w:val="20"/>
            <w:color w:val="0000ff"/>
          </w:rPr>
          <w:t xml:space="preserve">пункте 1.2</w:t>
        </w:r>
      </w:hyperlink>
      <w:r>
        <w:rPr>
          <w:sz w:val="20"/>
        </w:rPr>
        <w:t xml:space="preserve">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0"/>
        <w:spacing w:before="200" w:lineRule="auto"/>
        <w:ind w:firstLine="540"/>
        <w:jc w:val="both"/>
      </w:pPr>
      <w:r>
        <w:rPr>
          <w:sz w:val="20"/>
        </w:rPr>
        <w:t xml:space="preserve">Доверенности удостоверяются нотариально, за исключением случаев, предусмотренных законом.</w:t>
      </w:r>
    </w:p>
    <w:p>
      <w:pPr>
        <w:pStyle w:val="0"/>
        <w:spacing w:before="200" w:lineRule="auto"/>
        <w:ind w:firstLine="540"/>
        <w:jc w:val="both"/>
      </w:pPr>
      <w:r>
        <w:rPr>
          <w:sz w:val="20"/>
        </w:rPr>
        <w:t xml:space="preserve">К нотариально удостоверенным доверенностям приравниваются:</w:t>
      </w:r>
    </w:p>
    <w:p>
      <w:pPr>
        <w:pStyle w:val="0"/>
        <w:spacing w:before="200" w:lineRule="auto"/>
        <w:ind w:firstLine="540"/>
        <w:jc w:val="both"/>
      </w:pPr>
      <w:r>
        <w:rPr>
          <w:sz w:val="20"/>
        </w:rPr>
        <w:t xml:space="preserve">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pPr>
        <w:pStyle w:val="0"/>
        <w:spacing w:before="200" w:lineRule="auto"/>
        <w:ind w:firstLine="540"/>
        <w:jc w:val="both"/>
      </w:pPr>
      <w:r>
        <w:rPr>
          <w:sz w:val="20"/>
        </w:rP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pPr>
        <w:pStyle w:val="0"/>
        <w:spacing w:before="200" w:lineRule="auto"/>
        <w:ind w:firstLine="540"/>
        <w:jc w:val="both"/>
      </w:pPr>
      <w:r>
        <w:rPr>
          <w:sz w:val="20"/>
        </w:rPr>
        <w:t xml:space="preserve">3) доверенности лиц, находящихся в местах лишения свободы, которые удостоверены начальником соответствующего места лишения свободы;</w:t>
      </w:r>
    </w:p>
    <w:p>
      <w:pPr>
        <w:pStyle w:val="0"/>
        <w:spacing w:before="200" w:lineRule="auto"/>
        <w:ind w:firstLine="540"/>
        <w:jc w:val="both"/>
      </w:pPr>
      <w:r>
        <w:rPr>
          <w:sz w:val="20"/>
        </w:rPr>
        <w:t xml:space="preserve">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pPr>
        <w:pStyle w:val="0"/>
        <w:jc w:val="both"/>
      </w:pPr>
      <w:r>
        <w:rPr>
          <w:sz w:val="20"/>
        </w:rPr>
        <w:t xml:space="preserve">(подп. 4 в ред. </w:t>
      </w:r>
      <w:hyperlink w:history="0" r:id="rId17"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rPr>
        <w:t xml:space="preserve"> Комитета по архитектуре и градостроительству Каменск-Уральского городского округа от 01.07.2025 N 108)</w:t>
      </w:r>
    </w:p>
    <w:p>
      <w:pPr>
        <w:pStyle w:val="0"/>
        <w:jc w:val="both"/>
      </w:pPr>
      <w:r>
        <w:rPr>
          <w:sz w:val="20"/>
        </w:rPr>
      </w:r>
    </w:p>
    <w:p>
      <w:pPr>
        <w:pStyle w:val="2"/>
        <w:outlineLvl w:val="2"/>
        <w:jc w:val="center"/>
      </w:pPr>
      <w:r>
        <w:rPr>
          <w:sz w:val="20"/>
        </w:rPr>
        <w:t xml:space="preserve">ТРЕБОВАНИЯ К ПОРЯДКУ ИНФОРМИРОВАНИЯ</w:t>
      </w:r>
    </w:p>
    <w:p>
      <w:pPr>
        <w:pStyle w:val="2"/>
        <w:jc w:val="center"/>
      </w:pPr>
      <w:r>
        <w:rPr>
          <w:sz w:val="20"/>
        </w:rPr>
        <w:t xml:space="preserve">О ПРЕДОСТАВЛЕНИИ МУНИЦИПАЛЬНОЙ УСЛУГИ</w:t>
      </w:r>
    </w:p>
    <w:p>
      <w:pPr>
        <w:pStyle w:val="0"/>
        <w:jc w:val="both"/>
      </w:pPr>
      <w:r>
        <w:rPr>
          <w:sz w:val="20"/>
        </w:rPr>
      </w:r>
    </w:p>
    <w:p>
      <w:pPr>
        <w:pStyle w:val="0"/>
        <w:ind w:firstLine="540"/>
        <w:jc w:val="both"/>
      </w:pPr>
      <w:r>
        <w:rPr>
          <w:sz w:val="20"/>
        </w:rPr>
        <w:t xml:space="preserve">1.4. Информирование о порядке предоставления муниципальной услуги осуществляется:</w:t>
      </w:r>
    </w:p>
    <w:p>
      <w:pPr>
        <w:pStyle w:val="0"/>
        <w:spacing w:before="200" w:lineRule="auto"/>
        <w:ind w:firstLine="540"/>
        <w:jc w:val="both"/>
      </w:pPr>
      <w:r>
        <w:rPr>
          <w:sz w:val="20"/>
        </w:rPr>
        <w:t xml:space="preserve">1) непосредственно при личном приеме Заявителя в органе местного самоуправления "Комитет по архитектуре и градостроительству Каменск-Уральского городского округа" (далее - Комитет)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pPr>
        <w:pStyle w:val="0"/>
        <w:spacing w:before="200" w:lineRule="auto"/>
        <w:ind w:firstLine="540"/>
        <w:jc w:val="both"/>
      </w:pPr>
      <w:r>
        <w:rPr>
          <w:sz w:val="20"/>
        </w:rPr>
        <w:t xml:space="preserve">2) по телефону в Комитете или Многофункциональном центре;</w:t>
      </w:r>
    </w:p>
    <w:p>
      <w:pPr>
        <w:pStyle w:val="0"/>
        <w:spacing w:before="200" w:lineRule="auto"/>
        <w:ind w:firstLine="540"/>
        <w:jc w:val="both"/>
      </w:pPr>
      <w:r>
        <w:rPr>
          <w:sz w:val="20"/>
        </w:rPr>
        <w:t xml:space="preserve">3) письменно, в том числе посредством электронной почты;</w:t>
      </w:r>
    </w:p>
    <w:p>
      <w:pPr>
        <w:pStyle w:val="0"/>
        <w:spacing w:before="200" w:lineRule="auto"/>
        <w:ind w:firstLine="540"/>
        <w:jc w:val="both"/>
      </w:pPr>
      <w:r>
        <w:rPr>
          <w:sz w:val="20"/>
        </w:rPr>
        <w:t xml:space="preserve">4) посредством размещения в открытой и доступной форме информации:</w:t>
      </w:r>
    </w:p>
    <w:p>
      <w:pPr>
        <w:pStyle w:val="0"/>
        <w:spacing w:before="200" w:lineRule="auto"/>
        <w:ind w:firstLine="540"/>
        <w:jc w:val="both"/>
      </w:pPr>
      <w:r>
        <w:rPr>
          <w:sz w:val="20"/>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hyperlink w:history="0" r:id="rId18">
        <w:r>
          <w:rPr>
            <w:sz w:val="20"/>
            <w:color w:val="0000ff"/>
          </w:rPr>
          <w:t xml:space="preserve">https://www.gosuslugi.ru/</w:t>
        </w:r>
      </w:hyperlink>
      <w:r>
        <w:rPr>
          <w:sz w:val="20"/>
        </w:rPr>
        <w:t xml:space="preserve">);</w:t>
      </w:r>
    </w:p>
    <w:p>
      <w:pPr>
        <w:pStyle w:val="0"/>
        <w:spacing w:before="200" w:lineRule="auto"/>
        <w:ind w:firstLine="540"/>
        <w:jc w:val="both"/>
      </w:pPr>
      <w:r>
        <w:rPr>
          <w:sz w:val="20"/>
        </w:rPr>
        <w:t xml:space="preserve">на официальном сайте Комитета (</w:t>
      </w:r>
      <w:hyperlink w:history="0" r:id="rId19">
        <w:r>
          <w:rPr>
            <w:sz w:val="20"/>
            <w:color w:val="0000ff"/>
          </w:rPr>
          <w:t xml:space="preserve">https://architect.kamensk-uralskiy.ru/</w:t>
        </w:r>
      </w:hyperlink>
      <w:r>
        <w:rPr>
          <w:sz w:val="20"/>
        </w:rPr>
        <w:t xml:space="preserve">);</w:t>
      </w:r>
    </w:p>
    <w:p>
      <w:pPr>
        <w:pStyle w:val="0"/>
        <w:spacing w:before="200" w:lineRule="auto"/>
        <w:ind w:firstLine="540"/>
        <w:jc w:val="both"/>
      </w:pPr>
      <w:r>
        <w:rPr>
          <w:sz w:val="20"/>
        </w:rPr>
        <w:t xml:space="preserve">5) посредством размещения информации на информационных стендах Комитета или Многофункционального центра.</w:t>
      </w:r>
    </w:p>
    <w:bookmarkStart w:id="75" w:name="P75"/>
    <w:bookmarkEnd w:id="75"/>
    <w:p>
      <w:pPr>
        <w:pStyle w:val="0"/>
        <w:spacing w:before="200" w:lineRule="auto"/>
        <w:ind w:firstLine="540"/>
        <w:jc w:val="both"/>
      </w:pPr>
      <w:r>
        <w:rPr>
          <w:sz w:val="20"/>
        </w:rPr>
        <w:t xml:space="preserve">1.5. Информирование осуществляется по вопросам, касающимся:</w:t>
      </w:r>
    </w:p>
    <w:p>
      <w:pPr>
        <w:pStyle w:val="0"/>
        <w:spacing w:before="200" w:lineRule="auto"/>
        <w:ind w:firstLine="540"/>
        <w:jc w:val="both"/>
      </w:pPr>
      <w:r>
        <w:rPr>
          <w:sz w:val="20"/>
        </w:rPr>
        <w:t xml:space="preserve">способов подачи заявления о предоставлении муниципальной услуги;</w:t>
      </w:r>
    </w:p>
    <w:p>
      <w:pPr>
        <w:pStyle w:val="0"/>
        <w:spacing w:before="200" w:lineRule="auto"/>
        <w:ind w:firstLine="540"/>
        <w:jc w:val="both"/>
      </w:pPr>
      <w:r>
        <w:rPr>
          <w:sz w:val="20"/>
        </w:rPr>
        <w:t xml:space="preserve">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pPr>
        <w:pStyle w:val="0"/>
        <w:spacing w:before="200" w:lineRule="auto"/>
        <w:ind w:firstLine="540"/>
        <w:jc w:val="both"/>
      </w:pPr>
      <w:r>
        <w:rPr>
          <w:sz w:val="20"/>
        </w:rPr>
        <w:t xml:space="preserve">справочной информации о работе уполномоченного на предоставление муниципальной услуги органа;</w:t>
      </w:r>
    </w:p>
    <w:p>
      <w:pPr>
        <w:pStyle w:val="0"/>
        <w:spacing w:before="200" w:lineRule="auto"/>
        <w:ind w:firstLine="540"/>
        <w:jc w:val="both"/>
      </w:pPr>
      <w:r>
        <w:rPr>
          <w:sz w:val="20"/>
        </w:rPr>
        <w:t xml:space="preserve">документов, необходимых для предоставления муниципальной услуги;</w:t>
      </w:r>
    </w:p>
    <w:p>
      <w:pPr>
        <w:pStyle w:val="0"/>
        <w:spacing w:before="200" w:lineRule="auto"/>
        <w:ind w:firstLine="540"/>
        <w:jc w:val="both"/>
      </w:pPr>
      <w:r>
        <w:rPr>
          <w:sz w:val="20"/>
        </w:rPr>
        <w:t xml:space="preserve">порядка и сроков предоставления муниципальной услуги;</w:t>
      </w:r>
    </w:p>
    <w:p>
      <w:pPr>
        <w:pStyle w:val="0"/>
        <w:spacing w:before="200" w:lineRule="auto"/>
        <w:ind w:firstLine="540"/>
        <w:jc w:val="both"/>
      </w:pPr>
      <w:r>
        <w:rPr>
          <w:sz w:val="20"/>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0"/>
        <w:spacing w:before="200" w:lineRule="auto"/>
        <w:ind w:firstLine="540"/>
        <w:jc w:val="both"/>
      </w:pPr>
      <w:r>
        <w:rPr>
          <w:sz w:val="20"/>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00" w:lineRule="auto"/>
        <w:ind w:firstLine="540"/>
        <w:jc w:val="both"/>
      </w:pPr>
      <w:r>
        <w:rPr>
          <w:sz w:val="20"/>
        </w:rPr>
        <w:t xml:space="preserve">Получение информации по вопросам предоставления муниципальной услуги осуществляется бесплатно.</w:t>
      </w:r>
    </w:p>
    <w:p>
      <w:pPr>
        <w:pStyle w:val="0"/>
        <w:spacing w:before="200" w:lineRule="auto"/>
        <w:ind w:firstLine="540"/>
        <w:jc w:val="both"/>
      </w:pPr>
      <w:r>
        <w:rPr>
          <w:sz w:val="20"/>
        </w:rPr>
        <w:t xml:space="preserve">1.6. При устном обращении Заявителя (лично или по телефону) должностное лицо Комитета,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pPr>
        <w:pStyle w:val="0"/>
        <w:spacing w:before="200" w:lineRule="auto"/>
        <w:ind w:firstLine="540"/>
        <w:jc w:val="both"/>
      </w:pPr>
      <w:r>
        <w:rPr>
          <w:sz w:val="20"/>
        </w:rPr>
        <w:t xml:space="preserve">Если должностное лицо Комитета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0"/>
        <w:spacing w:before="200" w:lineRule="auto"/>
        <w:ind w:firstLine="540"/>
        <w:jc w:val="both"/>
      </w:pPr>
      <w:r>
        <w:rPr>
          <w:sz w:val="20"/>
        </w:rPr>
        <w:t xml:space="preserve">Если подготовка ответа требует продолжительного времени, он предлагает Заявителю один из следующих вариантов дальнейших действий:</w:t>
      </w:r>
    </w:p>
    <w:p>
      <w:pPr>
        <w:pStyle w:val="0"/>
        <w:spacing w:before="200" w:lineRule="auto"/>
        <w:ind w:firstLine="540"/>
        <w:jc w:val="both"/>
      </w:pPr>
      <w:r>
        <w:rPr>
          <w:sz w:val="20"/>
        </w:rPr>
        <w:t xml:space="preserve">изложить обращение в письменной форме;</w:t>
      </w:r>
    </w:p>
    <w:p>
      <w:pPr>
        <w:pStyle w:val="0"/>
        <w:spacing w:before="200" w:lineRule="auto"/>
        <w:ind w:firstLine="540"/>
        <w:jc w:val="both"/>
      </w:pPr>
      <w:r>
        <w:rPr>
          <w:sz w:val="20"/>
        </w:rPr>
        <w:t xml:space="preserve">назначить другое время для консультаций.</w:t>
      </w:r>
    </w:p>
    <w:p>
      <w:pPr>
        <w:pStyle w:val="0"/>
        <w:spacing w:before="200" w:lineRule="auto"/>
        <w:ind w:firstLine="540"/>
        <w:jc w:val="both"/>
      </w:pPr>
      <w:r>
        <w:rPr>
          <w:sz w:val="20"/>
        </w:rPr>
        <w:t xml:space="preserve">Должностное лицо Комитета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0"/>
        <w:spacing w:before="200" w:lineRule="auto"/>
        <w:ind w:firstLine="540"/>
        <w:jc w:val="both"/>
      </w:pPr>
      <w:r>
        <w:rPr>
          <w:sz w:val="20"/>
        </w:rPr>
        <w:t xml:space="preserve">Продолжительность информирования по телефону не должна превышать 10 минут.</w:t>
      </w:r>
    </w:p>
    <w:p>
      <w:pPr>
        <w:pStyle w:val="0"/>
        <w:spacing w:before="200" w:lineRule="auto"/>
        <w:ind w:firstLine="540"/>
        <w:jc w:val="both"/>
      </w:pPr>
      <w:r>
        <w:rPr>
          <w:sz w:val="20"/>
        </w:rPr>
        <w:t xml:space="preserve">Информирование осуществляется в соответствии с графиком приема граждан.</w:t>
      </w:r>
    </w:p>
    <w:p>
      <w:pPr>
        <w:pStyle w:val="0"/>
        <w:spacing w:before="200" w:lineRule="auto"/>
        <w:ind w:firstLine="540"/>
        <w:jc w:val="both"/>
      </w:pPr>
      <w:r>
        <w:rPr>
          <w:sz w:val="20"/>
        </w:rPr>
        <w:t xml:space="preserve">1.7. По письменному обращению должностное лицо Комитета, ответственное за предоставление муниципальной услуги, подробно в письменной форме разъясняет гражданину сведения по вопросам, указанным в </w:t>
      </w:r>
      <w:hyperlink w:history="0" w:anchor="P75" w:tooltip="1.5. Информирование осуществляется по вопросам, касающимся:">
        <w:r>
          <w:rPr>
            <w:sz w:val="20"/>
            <w:color w:val="0000ff"/>
          </w:rPr>
          <w:t xml:space="preserve">пункте 1.5</w:t>
        </w:r>
      </w:hyperlink>
      <w:r>
        <w:rPr>
          <w:sz w:val="20"/>
        </w:rPr>
        <w:t xml:space="preserve"> Регламента в порядке, установленном Федеральным </w:t>
      </w:r>
      <w:hyperlink w:history="0" r:id="rId20"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1.8. На Едином портале размещаются сведения, предусмотренные </w:t>
      </w:r>
      <w:hyperlink w:history="0" r:id="rId2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spacing w:before="200" w:lineRule="auto"/>
        <w:ind w:firstLine="540"/>
        <w:jc w:val="both"/>
      </w:pPr>
      <w:r>
        <w:rPr>
          <w:sz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1.9. На официальном сайте Комитета, на стендах в местах предоставления муниципальной услуги и в Многофункциональном центре размещается следующая справочная информация:</w:t>
      </w:r>
    </w:p>
    <w:p>
      <w:pPr>
        <w:pStyle w:val="0"/>
        <w:spacing w:before="200" w:lineRule="auto"/>
        <w:ind w:firstLine="540"/>
        <w:jc w:val="both"/>
      </w:pPr>
      <w:r>
        <w:rPr>
          <w:sz w:val="20"/>
        </w:rPr>
        <w:t xml:space="preserve">о месте нахождения и графике работы Комитета, а также Многофункциональных центров;</w:t>
      </w:r>
    </w:p>
    <w:p>
      <w:pPr>
        <w:pStyle w:val="0"/>
        <w:spacing w:before="200" w:lineRule="auto"/>
        <w:ind w:firstLine="540"/>
        <w:jc w:val="both"/>
      </w:pPr>
      <w:r>
        <w:rPr>
          <w:sz w:val="20"/>
        </w:rPr>
        <w:t xml:space="preserve">справочные телефоны Комитета, в том числе номер телефона-автоинформатора (при наличии);</w:t>
      </w:r>
    </w:p>
    <w:p>
      <w:pPr>
        <w:pStyle w:val="0"/>
        <w:spacing w:before="200" w:lineRule="auto"/>
        <w:ind w:firstLine="540"/>
        <w:jc w:val="both"/>
      </w:pPr>
      <w:r>
        <w:rPr>
          <w:sz w:val="20"/>
        </w:rPr>
        <w:t xml:space="preserve">адрес официального сайта, а также электронной почты и (или) формы обратной связи Комитета в сети Интернет.</w:t>
      </w:r>
    </w:p>
    <w:p>
      <w:pPr>
        <w:pStyle w:val="0"/>
        <w:spacing w:before="200" w:lineRule="auto"/>
        <w:ind w:firstLine="540"/>
        <w:jc w:val="both"/>
      </w:pPr>
      <w:r>
        <w:rPr>
          <w:sz w:val="20"/>
        </w:rPr>
        <w:t xml:space="preserve">1.10. В залах ожидания Комитета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pPr>
        <w:pStyle w:val="0"/>
        <w:spacing w:before="200" w:lineRule="auto"/>
        <w:ind w:firstLine="540"/>
        <w:jc w:val="both"/>
      </w:pPr>
      <w:r>
        <w:rPr>
          <w:sz w:val="20"/>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Комитетом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pPr>
        <w:pStyle w:val="0"/>
        <w:spacing w:before="200" w:lineRule="auto"/>
        <w:ind w:firstLine="540"/>
        <w:jc w:val="both"/>
      </w:pPr>
      <w:r>
        <w:rPr>
          <w:sz w:val="20"/>
        </w:rPr>
        <w:t xml:space="preserve">1.12.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Комитете при обращении Заявителя лично, по телефону, посредством электронной почты, через Многофункциональный центр, в личном кабинете на Едином портале.</w:t>
      </w:r>
    </w:p>
    <w:p>
      <w:pPr>
        <w:pStyle w:val="0"/>
        <w:jc w:val="both"/>
      </w:pPr>
      <w:r>
        <w:rPr>
          <w:sz w:val="20"/>
        </w:rPr>
      </w:r>
    </w:p>
    <w:p>
      <w:pPr>
        <w:pStyle w:val="2"/>
        <w:outlineLvl w:val="1"/>
        <w:jc w:val="center"/>
      </w:pPr>
      <w:r>
        <w:rPr>
          <w:sz w:val="20"/>
        </w:rPr>
        <w:t xml:space="preserve">Раздел II. СТАНДАРТ ПРЕДОСТАВЛЕНИЯ МУНИЦИПАЛЬНОЙ УСЛУГИ</w:t>
      </w:r>
    </w:p>
    <w:p>
      <w:pPr>
        <w:pStyle w:val="0"/>
        <w:jc w:val="both"/>
      </w:pPr>
      <w:r>
        <w:rPr>
          <w:sz w:val="20"/>
        </w:rPr>
      </w:r>
    </w:p>
    <w:p>
      <w:pPr>
        <w:pStyle w:val="2"/>
        <w:outlineLvl w:val="2"/>
        <w:jc w:val="center"/>
      </w:pPr>
      <w:r>
        <w:rPr>
          <w:sz w:val="20"/>
        </w:rPr>
        <w:t xml:space="preserve">НАИМЕНОВАНИЕ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 "Выдача градостроительного плана земельного участка".</w:t>
      </w:r>
    </w:p>
    <w:p>
      <w:pPr>
        <w:pStyle w:val="0"/>
        <w:jc w:val="both"/>
      </w:pPr>
      <w:r>
        <w:rPr>
          <w:sz w:val="20"/>
        </w:rPr>
      </w:r>
    </w:p>
    <w:p>
      <w:pPr>
        <w:pStyle w:val="2"/>
        <w:outlineLvl w:val="2"/>
        <w:jc w:val="center"/>
      </w:pPr>
      <w:r>
        <w:rPr>
          <w:sz w:val="20"/>
        </w:rPr>
        <w:t xml:space="preserve">НАИМЕНОВАНИЕ ОРГАНА, ПРЕДОСТАВЛЯЮЩЕГО МУНИЦИПАЛЬНУЮ УСЛУГУ</w:t>
      </w:r>
    </w:p>
    <w:p>
      <w:pPr>
        <w:pStyle w:val="0"/>
        <w:jc w:val="both"/>
      </w:pPr>
      <w:r>
        <w:rPr>
          <w:sz w:val="20"/>
        </w:rPr>
      </w:r>
    </w:p>
    <w:p>
      <w:pPr>
        <w:pStyle w:val="0"/>
        <w:ind w:firstLine="540"/>
        <w:jc w:val="both"/>
      </w:pPr>
      <w:r>
        <w:rPr>
          <w:sz w:val="20"/>
        </w:rPr>
        <w:t xml:space="preserve">2.2. Муниципальная услуга предоставляется органом местного самоуправления "Комитет по архитектуре и градостроительству Каменск-Уральского городского округа".</w:t>
      </w:r>
    </w:p>
    <w:p>
      <w:pPr>
        <w:pStyle w:val="0"/>
        <w:jc w:val="both"/>
      </w:pPr>
      <w:r>
        <w:rPr>
          <w:sz w:val="20"/>
        </w:rPr>
      </w:r>
    </w:p>
    <w:p>
      <w:pPr>
        <w:pStyle w:val="2"/>
        <w:outlineLvl w:val="2"/>
        <w:jc w:val="center"/>
      </w:pPr>
      <w:r>
        <w:rPr>
          <w:sz w:val="20"/>
        </w:rPr>
        <w:t xml:space="preserve">НАИМЕНОВАНИЕ ОРГАНОВ И ОРГАНИЗАЦИЙ, ОБРАЩЕНИЕ</w:t>
      </w:r>
    </w:p>
    <w:p>
      <w:pPr>
        <w:pStyle w:val="2"/>
        <w:jc w:val="center"/>
      </w:pPr>
      <w:r>
        <w:rPr>
          <w:sz w:val="20"/>
        </w:rPr>
        <w:t xml:space="preserve">В КОТОРЫЕ НЕОБХОДИМО ДЛЯ ПРЕДОСТАВЛЕНИЯ</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2.3. 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pPr>
        <w:pStyle w:val="0"/>
        <w:spacing w:before="200" w:lineRule="auto"/>
        <w:ind w:firstLine="540"/>
        <w:jc w:val="both"/>
      </w:pPr>
      <w:r>
        <w:rPr>
          <w:sz w:val="20"/>
        </w:rPr>
        <w:t xml:space="preserve">- территориальные органы Федеральной налоговой службы Российской Федерации;</w:t>
      </w:r>
    </w:p>
    <w:p>
      <w:pPr>
        <w:pStyle w:val="0"/>
        <w:spacing w:before="200" w:lineRule="auto"/>
        <w:ind w:firstLine="540"/>
        <w:jc w:val="both"/>
      </w:pPr>
      <w:r>
        <w:rPr>
          <w:sz w:val="20"/>
        </w:rPr>
        <w:t xml:space="preserve">-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pPr>
        <w:pStyle w:val="0"/>
        <w:spacing w:before="200" w:lineRule="auto"/>
        <w:ind w:firstLine="540"/>
        <w:jc w:val="both"/>
      </w:pPr>
      <w:r>
        <w:rPr>
          <w:sz w:val="20"/>
        </w:rPr>
        <w:t xml:space="preserve">- ресурсоснабжающие организации, осуществляющие предоставление коммунальных услуг (газоснабжение, водоснабжение и водоотведение, централизованное теплоснабжение и др.) на территории Каменск-Уральского городского округа;</w:t>
      </w:r>
    </w:p>
    <w:p>
      <w:pPr>
        <w:pStyle w:val="0"/>
        <w:spacing w:before="200" w:lineRule="auto"/>
        <w:ind w:firstLine="540"/>
        <w:jc w:val="both"/>
      </w:pPr>
      <w:r>
        <w:rPr>
          <w:sz w:val="20"/>
        </w:rPr>
        <w:t xml:space="preserve">- иные государственные органы Свердловской области и подведомственные государственным органам и органам местного самоуправления организации, уполномоченные на принятие решений об установлении и изменении границ особо охраняемых природных территорий, санитарно-защитных зон, зон охраны объектов культурного наследия.</w:t>
      </w:r>
    </w:p>
    <w:p>
      <w:pPr>
        <w:pStyle w:val="0"/>
        <w:spacing w:before="200" w:lineRule="auto"/>
        <w:ind w:firstLine="540"/>
        <w:jc w:val="both"/>
      </w:pPr>
      <w:r>
        <w:rPr>
          <w:sz w:val="20"/>
        </w:rPr>
        <w:t xml:space="preserve">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w:history="0" r:id="rId22" w:tooltip="Решение Думы Каменск-Уральского городского округа от 14.04.2021 N 826 &quot;Об утверждении Перечня услуг, которые являются необходимыми и обязательными для предоставления органами местного самоуправления Каменск-Уральского городского округа муниципальных услуг и предоставляются организациями, участвующими в предоставлении муниципальных услуг&quot; {КонсультантПлюс}">
        <w:r>
          <w:rPr>
            <w:sz w:val="20"/>
            <w:color w:val="0000ff"/>
          </w:rPr>
          <w:t xml:space="preserve">перечень</w:t>
        </w:r>
      </w:hyperlink>
      <w:r>
        <w:rPr>
          <w:sz w:val="20"/>
        </w:rPr>
        <w:t xml:space="preserve"> услуг, которые являются необходимыми и обязательными для предоставления муниципальных услуг, утвержденный Решением Думы Каменск-Уральского городского округа от 14.04.2021 N 826 "Об утверждении Перечня услуг, которые являются необходимыми и обязательными для предоставления органами местного самоуправления Каменск-Уральского городского округа муниципальных услуг и предоставляются организациями, участвующими в предоставлении муниципальных услуг".</w:t>
      </w:r>
    </w:p>
    <w:p>
      <w:pPr>
        <w:pStyle w:val="0"/>
        <w:jc w:val="both"/>
      </w:pPr>
      <w:r>
        <w:rPr>
          <w:sz w:val="20"/>
        </w:rPr>
      </w:r>
    </w:p>
    <w:p>
      <w:pPr>
        <w:pStyle w:val="2"/>
        <w:outlineLvl w:val="2"/>
        <w:jc w:val="center"/>
      </w:pPr>
      <w:r>
        <w:rPr>
          <w:sz w:val="20"/>
        </w:rPr>
        <w:t xml:space="preserve">ОПИСАНИЕ РЕЗУЛЬТАТА ПРЕДОСТАВЛЕНИЯ МУНИЦИПАЛЬНОЙ УСЛУГИ</w:t>
      </w:r>
    </w:p>
    <w:p>
      <w:pPr>
        <w:pStyle w:val="0"/>
        <w:jc w:val="both"/>
      </w:pPr>
      <w:r>
        <w:rPr>
          <w:sz w:val="20"/>
        </w:rPr>
      </w:r>
    </w:p>
    <w:p>
      <w:pPr>
        <w:pStyle w:val="0"/>
        <w:ind w:firstLine="540"/>
        <w:jc w:val="both"/>
      </w:pPr>
      <w:r>
        <w:rPr>
          <w:sz w:val="20"/>
        </w:rPr>
        <w:t xml:space="preserve">2.5. Результатом предоставления муниципальной услуги является:</w:t>
      </w:r>
    </w:p>
    <w:bookmarkStart w:id="128" w:name="P128"/>
    <w:bookmarkEnd w:id="128"/>
    <w:p>
      <w:pPr>
        <w:pStyle w:val="0"/>
        <w:spacing w:before="200" w:lineRule="auto"/>
        <w:ind w:firstLine="540"/>
        <w:jc w:val="both"/>
      </w:pPr>
      <w:r>
        <w:rPr>
          <w:sz w:val="20"/>
        </w:rPr>
        <w:t xml:space="preserve">1) градостроительный план земельного участка;</w:t>
      </w:r>
    </w:p>
    <w:p>
      <w:pPr>
        <w:pStyle w:val="0"/>
        <w:spacing w:before="200" w:lineRule="auto"/>
        <w:ind w:firstLine="540"/>
        <w:jc w:val="both"/>
      </w:pPr>
      <w:r>
        <w:rPr>
          <w:sz w:val="20"/>
        </w:rPr>
        <w:t xml:space="preserve">2) решение об отказе в выдаче градостроительного плана земельного участка.</w:t>
      </w:r>
    </w:p>
    <w:p>
      <w:pPr>
        <w:pStyle w:val="0"/>
        <w:jc w:val="both"/>
      </w:pPr>
      <w:r>
        <w:rPr>
          <w:sz w:val="20"/>
        </w:rPr>
      </w:r>
    </w:p>
    <w:p>
      <w:pPr>
        <w:pStyle w:val="2"/>
        <w:outlineLvl w:val="2"/>
        <w:jc w:val="center"/>
      </w:pPr>
      <w:r>
        <w:rPr>
          <w:sz w:val="20"/>
        </w:rPr>
        <w:t xml:space="preserve">СРОК ПРЕДОСТАВЛЕНИЯ МУНИЦИПАЛЬНОЙ УСЛУГИ,</w:t>
      </w:r>
    </w:p>
    <w:p>
      <w:pPr>
        <w:pStyle w:val="2"/>
        <w:jc w:val="center"/>
      </w:pPr>
      <w:r>
        <w:rPr>
          <w:sz w:val="20"/>
        </w:rPr>
        <w:t xml:space="preserve">В ТОМ ЧИСЛЕ С УЧЕТОМ НЕОБХОДИМОСТИ ОБРАЩЕНИЯ В ОРГАНИЗАЦИИ,</w:t>
      </w:r>
    </w:p>
    <w:p>
      <w:pPr>
        <w:pStyle w:val="2"/>
        <w:jc w:val="center"/>
      </w:pPr>
      <w:r>
        <w:rPr>
          <w:sz w:val="20"/>
        </w:rPr>
        <w:t xml:space="preserve">УЧАСТВУЮЩИЕ В ПРЕДОСТАВЛЕНИИ МУНИЦИПАЛЬНОЙ УСЛУГИ, СРОК</w:t>
      </w:r>
    </w:p>
    <w:p>
      <w:pPr>
        <w:pStyle w:val="2"/>
        <w:jc w:val="center"/>
      </w:pPr>
      <w:r>
        <w:rPr>
          <w:sz w:val="20"/>
        </w:rPr>
        <w:t xml:space="preserve">ПРИОСТАНОВЛЕНИЯ ПРЕДОСТАВЛЕНИЯ МУНИЦИПАЛЬНОЙ УСЛУГИ</w:t>
      </w:r>
    </w:p>
    <w:p>
      <w:pPr>
        <w:pStyle w:val="2"/>
        <w:jc w:val="center"/>
      </w:pPr>
      <w:r>
        <w:rPr>
          <w:sz w:val="20"/>
        </w:rPr>
        <w:t xml:space="preserve">В СЛУЧАЕ, ЕСЛИ ВОЗМОЖНОСТЬ ПРИОСТАНОВЛЕНИЯ ПРЕДУСМОТРЕНА</w:t>
      </w:r>
    </w:p>
    <w:p>
      <w:pPr>
        <w:pStyle w:val="2"/>
        <w:jc w:val="center"/>
      </w:pPr>
      <w:r>
        <w:rPr>
          <w:sz w:val="20"/>
        </w:rPr>
        <w:t xml:space="preserve">ЗАКОНОДАТЕЛЬСТВОМ РОССИЙСКОЙ ФЕДЕРАЦИИ, В ТОМ ЧИСЛЕ</w:t>
      </w:r>
    </w:p>
    <w:p>
      <w:pPr>
        <w:pStyle w:val="2"/>
        <w:jc w:val="center"/>
      </w:pPr>
      <w:r>
        <w:rPr>
          <w:sz w:val="20"/>
        </w:rPr>
        <w:t xml:space="preserve">НОРМАТИВНЫМИ ПРАВОВЫМИ АКТАМИ СВЕРДЛОВСКОЙ ОБЛАСТИ, СРОК</w:t>
      </w:r>
    </w:p>
    <w:p>
      <w:pPr>
        <w:pStyle w:val="2"/>
        <w:jc w:val="center"/>
      </w:pPr>
      <w:r>
        <w:rPr>
          <w:sz w:val="20"/>
        </w:rPr>
        <w:t xml:space="preserve">ВЫДАЧИ (НАПРАВЛЕНИЯ) ДОКУМЕНТОВ, ЯВЛЯЮЩИХСЯ РЕЗУЛЬТАТОМ</w:t>
      </w:r>
    </w:p>
    <w:p>
      <w:pPr>
        <w:pStyle w:val="2"/>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2.6. Срок предоставления муниципальной услуги - в течение четырнадцати рабочих дней с даты регистрации заявления о предоставлении муниципальной услуги в Комитете (в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w:t>
      </w:r>
    </w:p>
    <w:p>
      <w:pPr>
        <w:pStyle w:val="0"/>
        <w:jc w:val="both"/>
      </w:pPr>
      <w:r>
        <w:rPr>
          <w:sz w:val="20"/>
        </w:rPr>
      </w:r>
    </w:p>
    <w:p>
      <w:pPr>
        <w:pStyle w:val="2"/>
        <w:outlineLvl w:val="2"/>
        <w:jc w:val="center"/>
      </w:pPr>
      <w:r>
        <w:rPr>
          <w:sz w:val="20"/>
        </w:rPr>
        <w:t xml:space="preserve">НОРМАТИВНЫЕ ПРАВОВЫЕ АКТЫ,</w:t>
      </w:r>
    </w:p>
    <w:p>
      <w:pPr>
        <w:pStyle w:val="2"/>
        <w:jc w:val="center"/>
      </w:pPr>
      <w:r>
        <w:rPr>
          <w:sz w:val="20"/>
        </w:rPr>
        <w:t xml:space="preserve">РЕГУЛИРУЮЩИЕ ПРЕДОСТАВЛЕНИЕ МУНИЦИПАЛЬНОЙ УСЛУГИ</w:t>
      </w:r>
    </w:p>
    <w:p>
      <w:pPr>
        <w:pStyle w:val="0"/>
        <w:jc w:val="both"/>
      </w:pPr>
      <w:r>
        <w:rPr>
          <w:sz w:val="20"/>
        </w:rPr>
      </w:r>
    </w:p>
    <w:p>
      <w:pPr>
        <w:pStyle w:val="0"/>
        <w:ind w:firstLine="540"/>
        <w:jc w:val="both"/>
      </w:pPr>
      <w:r>
        <w:rPr>
          <w:sz w:val="20"/>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Комитета в сети Интернет по адресу: </w:t>
      </w:r>
      <w:hyperlink w:history="0" r:id="rId23">
        <w:r>
          <w:rPr>
            <w:sz w:val="20"/>
            <w:color w:val="0000ff"/>
          </w:rPr>
          <w:t xml:space="preserve">https://architect.kamensk-uralskiy.ru/</w:t>
        </w:r>
      </w:hyperlink>
      <w:r>
        <w:rPr>
          <w:sz w:val="20"/>
        </w:rPr>
        <w:t xml:space="preserve">, на Едином портале (</w:t>
      </w:r>
      <w:hyperlink w:history="0" r:id="rId24">
        <w:r>
          <w:rPr>
            <w:sz w:val="20"/>
            <w:color w:val="0000ff"/>
          </w:rPr>
          <w:t xml:space="preserve">https://www.gosuslugi.ru/</w:t>
        </w:r>
      </w:hyperlink>
      <w:r>
        <w:rPr>
          <w:sz w:val="20"/>
        </w:rPr>
        <w:t xml:space="preserve">) и в федеральной государственной информационной системе "Федеральный реестр государственных и муниципальных услуг (функций).</w:t>
      </w:r>
    </w:p>
    <w:p>
      <w:pPr>
        <w:pStyle w:val="0"/>
        <w:spacing w:before="200" w:lineRule="auto"/>
        <w:ind w:firstLine="540"/>
        <w:jc w:val="both"/>
      </w:pPr>
      <w:r>
        <w:rPr>
          <w:sz w:val="20"/>
        </w:rPr>
        <w:t xml:space="preserve">Комитет обеспечивает размещение и актуализацию перечня нормативных правовых актов, регулирующих предоставление муниципальной услуги, на указанных информационных ресурсах.</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ЗАКОНОДАТЕЛЬСТВОМ РОССИЙСКОЙ ФЕДЕРАЦИИ</w:t>
      </w:r>
    </w:p>
    <w:p>
      <w:pPr>
        <w:pStyle w:val="2"/>
        <w:jc w:val="center"/>
      </w:pPr>
      <w:r>
        <w:rPr>
          <w:sz w:val="20"/>
        </w:rPr>
        <w:t xml:space="preserve">И ЗАКОНОДАТЕЛЬСТВОМ СВЕРДЛОВСКОЙ ОБЛАСТИ ДЛЯ ПРЕДОСТАВЛЕНИЯ</w:t>
      </w:r>
    </w:p>
    <w:p>
      <w:pPr>
        <w:pStyle w:val="2"/>
        <w:jc w:val="center"/>
      </w:pPr>
      <w:r>
        <w:rPr>
          <w:sz w:val="20"/>
        </w:rPr>
        <w:t xml:space="preserve">МУНИЦИПАЛЬНОЙ УСЛУГИ И УСЛУГ, КОТОРЫЕ ЯВЛЯЮТСЯ</w:t>
      </w:r>
    </w:p>
    <w:p>
      <w:pPr>
        <w:pStyle w:val="2"/>
        <w:jc w:val="center"/>
      </w:pPr>
      <w:r>
        <w:rPr>
          <w:sz w:val="20"/>
        </w:rPr>
        <w:t xml:space="preserve">НЕОБХОДИМЫМИ И ОБЯЗАТЕЛЬНЫМИ ДЛЯ ПРЕДОСТАВЛЕНИЯ</w:t>
      </w:r>
    </w:p>
    <w:p>
      <w:pPr>
        <w:pStyle w:val="2"/>
        <w:jc w:val="center"/>
      </w:pPr>
      <w:r>
        <w:rPr>
          <w:sz w:val="20"/>
        </w:rPr>
        <w:t xml:space="preserve">МУНИЦИПАЛЬНОЙ УСЛУГИ, ПОДЛЕЖАЩИХ ПРЕДСТАВЛЕНИЮ ЗАЯВИТЕЛЕМ,</w:t>
      </w:r>
    </w:p>
    <w:p>
      <w:pPr>
        <w:pStyle w:val="2"/>
        <w:jc w:val="center"/>
      </w:pPr>
      <w:r>
        <w:rPr>
          <w:sz w:val="20"/>
        </w:rPr>
        <w:t xml:space="preserve">СПОСОБЫ ИХ ПОЛУЧЕНИЯ ЗАЯВИТЕЛЕМ, В ТОМ ЧИСЛЕ</w:t>
      </w:r>
    </w:p>
    <w:p>
      <w:pPr>
        <w:pStyle w:val="2"/>
        <w:jc w:val="center"/>
      </w:pPr>
      <w:r>
        <w:rPr>
          <w:sz w:val="20"/>
        </w:rPr>
        <w:t xml:space="preserve">В ЭЛЕКТРОННОЙ ФОРМЕ, ПОРЯДОК ИХ ПРЕДСТАВЛЕНИЯ</w:t>
      </w:r>
    </w:p>
    <w:p>
      <w:pPr>
        <w:pStyle w:val="0"/>
        <w:jc w:val="both"/>
      </w:pPr>
      <w:r>
        <w:rPr>
          <w:sz w:val="20"/>
        </w:rPr>
      </w:r>
    </w:p>
    <w:bookmarkStart w:id="158" w:name="P158"/>
    <w:bookmarkEnd w:id="158"/>
    <w:p>
      <w:pPr>
        <w:pStyle w:val="0"/>
        <w:ind w:firstLine="540"/>
        <w:jc w:val="both"/>
      </w:pPr>
      <w:r>
        <w:rPr>
          <w:sz w:val="20"/>
        </w:rPr>
        <w:t xml:space="preserve">2.8. Для предоставления муниципальной услуги Заявитель или его Представитель представляет в Комитет:</w:t>
      </w:r>
    </w:p>
    <w:p>
      <w:pPr>
        <w:pStyle w:val="0"/>
        <w:spacing w:before="200" w:lineRule="auto"/>
        <w:ind w:firstLine="540"/>
        <w:jc w:val="both"/>
      </w:pPr>
      <w:r>
        <w:rPr>
          <w:sz w:val="20"/>
        </w:rPr>
        <w:t xml:space="preserve">1) </w:t>
      </w:r>
      <w:hyperlink w:history="0" w:anchor="P929" w:tooltip="Заявление">
        <w:r>
          <w:rPr>
            <w:sz w:val="20"/>
            <w:color w:val="0000ff"/>
          </w:rPr>
          <w:t xml:space="preserve">заявление</w:t>
        </w:r>
      </w:hyperlink>
      <w:r>
        <w:rPr>
          <w:sz w:val="20"/>
        </w:rPr>
        <w:t xml:space="preserve"> о выдаче градостроительного плана земельного участка, подписанное Заявителем или Представителем заявителя, уполномоченным на подписание заявления, и оформленное согласно Приложению N 1 к Регламенту. В случаях, установленных </w:t>
      </w:r>
      <w:hyperlink w:history="0" r:id="rId25"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Постановлением</w:t>
        </w:r>
      </w:hyperlink>
      <w:r>
        <w:rPr>
          <w:sz w:val="20"/>
        </w:rPr>
        <w:t xml:space="preserve"> Правительства Российской Федерации от 06.04.2022 N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Постановление Правительства Российской Федерации от 06.04.2022 N 603) представляются заявления о выдаче градостроительных планов в отношении каждого из смежных земельных участков либо заявление о выдаче градостроительного плана земельного участка, единого в отношении всех смежных земельных участков, на котором планируется строительство, реконструкция объекта капитального строительства, не являющегося линейным. 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Многофункциональный центр. В случае представления заявления о выдаче градостроительного плана земельного участка в электронной форме посредством Единого портала, с использованием региональной информационно-аналитической системы управления развитием территории Свердловской области (далее - РИАС УРТ СО), указанное заявление заполняется путем внесения соответствующих сведений в интерактивную форму в указанных информационных системах;</w:t>
      </w:r>
    </w:p>
    <w:bookmarkStart w:id="160" w:name="P160"/>
    <w:bookmarkEnd w:id="160"/>
    <w:p>
      <w:pPr>
        <w:pStyle w:val="0"/>
        <w:spacing w:before="200" w:lineRule="auto"/>
        <w:ind w:firstLine="540"/>
        <w:jc w:val="both"/>
      </w:pPr>
      <w:r>
        <w:rPr>
          <w:sz w:val="20"/>
        </w:rPr>
        <w:t xml:space="preserve">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w:t>
      </w:r>
      <w:hyperlink w:history="0" r:id="rId26"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от 27 июля 2010 года N 210-ФЗ),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орган, уполномоченный на предоставление муниципальной услуги или через Многофункциональный центр (документ подлежит возврату после удостоверения личности). В случае представления документов в электронной форме посредством Единого портала, с использованием РИАС УРТ СО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bookmarkStart w:id="161" w:name="P161"/>
    <w:bookmarkEnd w:id="161"/>
    <w:p>
      <w:pPr>
        <w:pStyle w:val="0"/>
        <w:spacing w:before="200" w:lineRule="auto"/>
        <w:ind w:firstLine="540"/>
        <w:jc w:val="both"/>
      </w:pPr>
      <w:r>
        <w:rPr>
          <w:sz w:val="20"/>
        </w:rPr>
        <w:t xml:space="preserve">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с использованием РИАС УРТ СО,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bookmarkStart w:id="162" w:name="P162"/>
    <w:bookmarkEnd w:id="162"/>
    <w:p>
      <w:pPr>
        <w:pStyle w:val="0"/>
        <w:spacing w:before="200" w:lineRule="auto"/>
        <w:ind w:firstLine="540"/>
        <w:jc w:val="both"/>
      </w:pPr>
      <w:r>
        <w:rPr>
          <w:sz w:val="20"/>
        </w:rPr>
        <w:t xml:space="preserve">4) документы, удостоверяющие (устанавливающие) права на земельный участок, если право на данный земельный участок не зарегистрировано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 В случаях, установленных </w:t>
      </w:r>
      <w:hyperlink w:history="0" r:id="rId27"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Постановлением</w:t>
        </w:r>
      </w:hyperlink>
      <w:r>
        <w:rPr>
          <w:sz w:val="20"/>
        </w:rPr>
        <w:t xml:space="preserve"> Правительства Российской Федерации от 06.04.2022 N 603, представляются документы, удостоверяющие (устанавливающие) права на все земельные участки, на которых планируется строительство, реконструкция объекта капитального строительства, не являющегося линейным.</w:t>
      </w:r>
    </w:p>
    <w:p>
      <w:pPr>
        <w:pStyle w:val="0"/>
        <w:spacing w:before="200" w:lineRule="auto"/>
        <w:ind w:firstLine="540"/>
        <w:jc w:val="both"/>
      </w:pPr>
      <w:r>
        <w:rPr>
          <w:sz w:val="20"/>
        </w:rPr>
        <w:t xml:space="preserve">2.9. Заявитель или его Представитель представляет в Комитет заявление о выдаче градостроительного плана земельного участка, а также прилагаемые к нему документы, одним из следующих способов по выбору Заявителя:</w:t>
      </w:r>
    </w:p>
    <w:p>
      <w:pPr>
        <w:pStyle w:val="0"/>
        <w:spacing w:before="200" w:lineRule="auto"/>
        <w:ind w:firstLine="540"/>
        <w:jc w:val="both"/>
      </w:pPr>
      <w:r>
        <w:rPr>
          <w:sz w:val="20"/>
        </w:rPr>
        <w:t xml:space="preserve">1) в электронной форме, в том числе посредством Единого портала, с использованием РИАС УРТ СО.</w:t>
      </w:r>
    </w:p>
    <w:p>
      <w:pPr>
        <w:pStyle w:val="0"/>
        <w:spacing w:before="200" w:lineRule="auto"/>
        <w:ind w:firstLine="540"/>
        <w:jc w:val="both"/>
      </w:pPr>
      <w:r>
        <w:rPr>
          <w:sz w:val="20"/>
        </w:rP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pPr>
        <w:pStyle w:val="0"/>
        <w:spacing w:before="200" w:lineRule="auto"/>
        <w:ind w:firstLine="540"/>
        <w:jc w:val="both"/>
      </w:pPr>
      <w:r>
        <w:rPr>
          <w:sz w:val="20"/>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w:t>
      </w:r>
      <w:hyperlink w:history="0" w:anchor="P161" w:tooltip="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с использованием РИАС УРТ СО, указанный документ, выда...">
        <w:r>
          <w:rPr>
            <w:sz w:val="20"/>
            <w:color w:val="0000ff"/>
          </w:rPr>
          <w:t xml:space="preserve">подпунктах 3</w:t>
        </w:r>
      </w:hyperlink>
      <w:r>
        <w:rPr>
          <w:sz w:val="20"/>
        </w:rPr>
        <w:t xml:space="preserve"> - </w:t>
      </w:r>
      <w:hyperlink w:history="0" w:anchor="P162" w:tooltip="4) документы, удостоверяющие (устанавливающие) права на земельный участок, если право на данный земельный участок не зарегистрировано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 В случаях, установленных Постановлением Правительства Российской Федерации от 06.04.2022 N 603, представляются документы, удостоверяющие (устанавливающие) права на все земельные участки, на которых планируется строительст...">
        <w:r>
          <w:rPr>
            <w:sz w:val="20"/>
            <w:color w:val="0000ff"/>
          </w:rPr>
          <w:t xml:space="preserve">4 пункта 2.8</w:t>
        </w:r>
      </w:hyperlink>
      <w:r>
        <w:rPr>
          <w:sz w:val="20"/>
        </w:rPr>
        <w:t xml:space="preserve">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history="0" r:id="rId28" w:tooltip="Федеральный закон от 06.04.2011 N 63-ФЗ (ред. от 31.07.2025) &quot;Об электронной подписи&quot; {КонсультантПлюс}">
        <w:r>
          <w:rPr>
            <w:sz w:val="20"/>
            <w:color w:val="0000ff"/>
          </w:rPr>
          <w:t xml:space="preserve">частью 5 статьи 8</w:t>
        </w:r>
      </w:hyperlink>
      <w:r>
        <w:rPr>
          <w:sz w:val="20"/>
        </w:rPr>
        <w:t xml:space="preserve"> Федерального закона от 06.04.2011 N 63-ФЗ "Об электронной подписи" (далее - 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w:history="0" r:id="rId29"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N 33 "Об использовании простой электронной подписи при оказании государственных и муниципальных услуг", в соответствии с </w:t>
      </w:r>
      <w:hyperlink w:history="0" r:id="rId30"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Правилами</w:t>
        </w:r>
      </w:hyperlink>
      <w:r>
        <w:rPr>
          <w:sz w:val="20"/>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0"/>
        <w:spacing w:before="200" w:lineRule="auto"/>
        <w:ind w:firstLine="540"/>
        <w:jc w:val="both"/>
      </w:pPr>
      <w:r>
        <w:rPr>
          <w:sz w:val="20"/>
        </w:rPr>
        <w:t xml:space="preserve">В целях предоставления муниципальной услуги Заявителю или его Представителю в Многофункциональных центрах обеспечивается доступ к Единому порталу в соответствии с </w:t>
      </w:r>
      <w:hyperlink w:history="0" r:id="rId31"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Постановлением</w:t>
        </w:r>
      </w:hyperlink>
      <w:r>
        <w:rPr>
          <w:sz w:val="20"/>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2) на бумажном носителе посредством личного обращения в Комитет,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w:t>
      </w:r>
      <w:hyperlink w:history="0" r:id="rId3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от 27 сентября 2011 года N 797), либо посредством почтового отправления с уведомлением о вручении.</w:t>
      </w:r>
    </w:p>
    <w:p>
      <w:pPr>
        <w:pStyle w:val="0"/>
        <w:spacing w:before="200" w:lineRule="auto"/>
        <w:ind w:firstLine="540"/>
        <w:jc w:val="both"/>
      </w:pPr>
      <w:r>
        <w:rPr>
          <w:sz w:val="20"/>
        </w:rPr>
        <w:t xml:space="preserve">2.10. Для получения документов, необходимых для предоставления муниципальной услуги, указанных в </w:t>
      </w:r>
      <w:hyperlink w:history="0" w:anchor="P158" w:tooltip="2.8. Для предоставления муниципальной услуги Заявитель или его Представитель представляет в Комитет:">
        <w:r>
          <w:rPr>
            <w:sz w:val="20"/>
            <w:color w:val="0000ff"/>
          </w:rPr>
          <w:t xml:space="preserve">пункте 2.8</w:t>
        </w:r>
      </w:hyperlink>
      <w:r>
        <w:rPr>
          <w:sz w:val="20"/>
        </w:rPr>
        <w:t xml:space="preserve"> Регламента, Заявитель лично обращается в органы власти, учреждения и организации.</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ЗАКОНОДАТЕЛЬСТВОМ РОССИЙСКОЙ ФЕДЕРАЦИИ</w:t>
      </w:r>
    </w:p>
    <w:p>
      <w:pPr>
        <w:pStyle w:val="2"/>
        <w:jc w:val="center"/>
      </w:pPr>
      <w:r>
        <w:rPr>
          <w:sz w:val="20"/>
        </w:rPr>
        <w:t xml:space="preserve">И ЗАКОНОДАТЕЛЬСТВОМ СВЕРДЛОВСКОЙ ОБЛАСТИ ДЛЯ ПРЕДОСТАВЛЕНИЯ</w:t>
      </w:r>
    </w:p>
    <w:p>
      <w:pPr>
        <w:pStyle w:val="2"/>
        <w:jc w:val="center"/>
      </w:pPr>
      <w:r>
        <w:rPr>
          <w:sz w:val="20"/>
        </w:rPr>
        <w:t xml:space="preserve">МУНИЦИПАЛЬНОЙ УСЛУГИ, КОТОРЫЕ НАХОДЯТСЯ В РАСПОРЯЖЕНИИ</w:t>
      </w:r>
    </w:p>
    <w:p>
      <w:pPr>
        <w:pStyle w:val="2"/>
        <w:jc w:val="center"/>
      </w:pPr>
      <w:r>
        <w:rPr>
          <w:sz w:val="20"/>
        </w:rPr>
        <w:t xml:space="preserve">ГОСУДАРСТВЕННЫХ ОРГАНОВ, ОРГАНОВ МЕСТНОГО САМОУПРАВЛЕНИЯ</w:t>
      </w:r>
    </w:p>
    <w:p>
      <w:pPr>
        <w:pStyle w:val="2"/>
        <w:jc w:val="center"/>
      </w:pPr>
      <w:r>
        <w:rPr>
          <w:sz w:val="20"/>
        </w:rPr>
        <w:t xml:space="preserve">И ИНЫХ ОРГАНОВ, УЧАСТВУЮЩИХ В ПРЕДОСТАВЛЕНИИ</w:t>
      </w:r>
    </w:p>
    <w:p>
      <w:pPr>
        <w:pStyle w:val="2"/>
        <w:jc w:val="center"/>
      </w:pPr>
      <w:r>
        <w:rPr>
          <w:sz w:val="20"/>
        </w:rPr>
        <w:t xml:space="preserve">МУНИЦИПАЛЬНЫХ УСЛУГ, И КОТОРЫЕ ЗАЯВИТЕЛЬ ВПРАВЕ</w:t>
      </w:r>
    </w:p>
    <w:p>
      <w:pPr>
        <w:pStyle w:val="2"/>
        <w:jc w:val="center"/>
      </w:pPr>
      <w:r>
        <w:rPr>
          <w:sz w:val="20"/>
        </w:rPr>
        <w:t xml:space="preserve">ПРЕДСТАВИТЬ, А ТАКЖЕ СПОСОБЫ ИХ ПОЛУЧЕНИЯ ЗАЯВИТЕЛЯМИ,</w:t>
      </w:r>
    </w:p>
    <w:p>
      <w:pPr>
        <w:pStyle w:val="2"/>
        <w:jc w:val="center"/>
      </w:pPr>
      <w:r>
        <w:rPr>
          <w:sz w:val="20"/>
        </w:rPr>
        <w:t xml:space="preserve">В ТОМ ЧИСЛЕ В ЭЛЕКТРОННОЙ ФОРМЕ, ПОРЯДОК ИХ ПРЕДСТАВЛЕНИЯ</w:t>
      </w:r>
    </w:p>
    <w:p>
      <w:pPr>
        <w:pStyle w:val="0"/>
        <w:jc w:val="both"/>
      </w:pPr>
      <w:r>
        <w:rPr>
          <w:sz w:val="20"/>
        </w:rPr>
      </w:r>
    </w:p>
    <w:bookmarkStart w:id="181" w:name="P181"/>
    <w:bookmarkEnd w:id="181"/>
    <w:p>
      <w:pPr>
        <w:pStyle w:val="0"/>
        <w:ind w:firstLine="540"/>
        <w:jc w:val="both"/>
      </w:pPr>
      <w:r>
        <w:rPr>
          <w:sz w:val="20"/>
        </w:rPr>
        <w:t xml:space="preserve">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являются:</w:t>
      </w:r>
    </w:p>
    <w:p>
      <w:pPr>
        <w:pStyle w:val="0"/>
        <w:spacing w:before="200" w:lineRule="auto"/>
        <w:ind w:firstLine="540"/>
        <w:jc w:val="both"/>
      </w:pPr>
      <w:r>
        <w:rPr>
          <w:sz w:val="20"/>
        </w:rPr>
        <w:t xml:space="preserve">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0"/>
        <w:spacing w:before="200" w:lineRule="auto"/>
        <w:ind w:firstLine="540"/>
        <w:jc w:val="both"/>
      </w:pPr>
      <w:r>
        <w:rPr>
          <w:sz w:val="20"/>
        </w:rPr>
        <w:t xml:space="preserve">2) выписка из Единого государственного реестра недвижимости об основных характеристиках и зарегистрированных правах на земельный участок, градостроительный план которого просит выдать Заявитель, или уведомление об отсутствии в Едином государственном реестре недвижимости запрашиваемых сведений;</w:t>
      </w:r>
    </w:p>
    <w:p>
      <w:pPr>
        <w:pStyle w:val="0"/>
        <w:spacing w:before="200" w:lineRule="auto"/>
        <w:ind w:firstLine="540"/>
        <w:jc w:val="both"/>
      </w:pPr>
      <w:r>
        <w:rPr>
          <w:sz w:val="20"/>
        </w:rPr>
        <w:t xml:space="preserve">3) выписка из Единого государственного реестра недвижимости об основных характеристиках и зарегистрированных правах на здания, строения, сооружения, расположенные на земельном участке, градостроительный план которого просит выдать Заявитель, или уведомление об отсутствии в Едином государственном реестре недвижимости запрашиваемых сведений;</w:t>
      </w:r>
    </w:p>
    <w:p>
      <w:pPr>
        <w:pStyle w:val="0"/>
        <w:spacing w:before="200" w:lineRule="auto"/>
        <w:ind w:firstLine="540"/>
        <w:jc w:val="both"/>
      </w:pPr>
      <w:r>
        <w:rPr>
          <w:sz w:val="20"/>
        </w:rPr>
        <w:t xml:space="preserve">4)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w:t>
      </w:r>
      <w:hyperlink w:history="0" r:id="rId33" w:tooltip="&quot;Градостроительный кодекс Российской Федерации&quot; от 29.12.2004 N 190-ФЗ (ред. от 23.03.2026) {КонсультантПлюс}">
        <w:r>
          <w:rPr>
            <w:sz w:val="20"/>
            <w:color w:val="0000ff"/>
          </w:rPr>
          <w:t xml:space="preserve">частью 7 статьи 57.3</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5) утвержденные проект межевания территории и (или) схема расположения земельного участка или земельных участков на кадастровом плане территории в случаях, предусмотренных </w:t>
      </w:r>
      <w:hyperlink w:history="0" r:id="rId34" w:tooltip="&quot;Градостроительный кодекс Российской Федерации&quot; от 29.12.2004 N 190-ФЗ (ред. от 23.03.2026) {КонсультантПлюс}">
        <w:r>
          <w:rPr>
            <w:sz w:val="20"/>
            <w:color w:val="0000ff"/>
          </w:rPr>
          <w:t xml:space="preserve">частями 1.1</w:t>
        </w:r>
      </w:hyperlink>
      <w:r>
        <w:rPr>
          <w:sz w:val="20"/>
        </w:rPr>
        <w:t xml:space="preserve"> и </w:t>
      </w:r>
      <w:hyperlink w:history="0" r:id="rId35"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p>
      <w:pPr>
        <w:pStyle w:val="0"/>
        <w:jc w:val="both"/>
      </w:pPr>
      <w:r>
        <w:rPr>
          <w:sz w:val="20"/>
        </w:rPr>
        <w:t xml:space="preserve">(подп. 5 в ред. </w:t>
      </w:r>
      <w:hyperlink w:history="0" r:id="rId36"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rPr>
        <w:t xml:space="preserve"> Комитета по архитектуре и градостроительству Каменск-Уральского городского округа от 01.07.2025 N 108)</w:t>
      </w:r>
    </w:p>
    <w:p>
      <w:pPr>
        <w:pStyle w:val="0"/>
        <w:spacing w:before="200" w:lineRule="auto"/>
        <w:ind w:firstLine="540"/>
        <w:jc w:val="both"/>
      </w:pPr>
      <w:r>
        <w:rPr>
          <w:sz w:val="20"/>
        </w:rPr>
        <w:t xml:space="preserve">6) договор о комплексном развитии территории в случае, предусмотренном </w:t>
      </w:r>
      <w:hyperlink w:history="0" r:id="rId37" w:tooltip="&quot;Градостроительный кодекс Российской Федерации&quot; от 29.12.2004 N 190-ФЗ (ред. от 23.03.2026) {КонсультантПлюс}">
        <w:r>
          <w:rPr>
            <w:sz w:val="20"/>
            <w:color w:val="0000ff"/>
          </w:rPr>
          <w:t xml:space="preserve">частью 4 статьи 57.3</w:t>
        </w:r>
      </w:hyperlink>
      <w:r>
        <w:rPr>
          <w:sz w:val="20"/>
        </w:rPr>
        <w:t xml:space="preserve"> Градостроительного кодекса Российской Федерации (за исключением случаев, установленных правовым актом субъекта Российской Федерации);</w:t>
      </w:r>
    </w:p>
    <w:p>
      <w:pPr>
        <w:pStyle w:val="0"/>
        <w:jc w:val="both"/>
      </w:pPr>
      <w:r>
        <w:rPr>
          <w:sz w:val="20"/>
        </w:rPr>
        <w:t xml:space="preserve">(подп. 6 в ред. </w:t>
      </w:r>
      <w:hyperlink w:history="0" r:id="rId38"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rPr>
        <w:t xml:space="preserve"> Комитета по архитектуре и градостроительству Каменск-Уральского городского округа от 01.07.2025 N 108)</w:t>
      </w:r>
    </w:p>
    <w:p>
      <w:pPr>
        <w:pStyle w:val="0"/>
        <w:spacing w:before="200" w:lineRule="auto"/>
        <w:ind w:firstLine="540"/>
        <w:jc w:val="both"/>
      </w:pPr>
      <w:r>
        <w:rPr>
          <w:sz w:val="20"/>
        </w:rPr>
        <w:t xml:space="preserve">7)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8)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9) документация по планировке территории в случаях, предусмотренных </w:t>
      </w:r>
      <w:hyperlink w:history="0" r:id="rId39" w:tooltip="&quot;Градостроительный кодекс Российской Федерации&quot; от 29.12.2004 N 190-ФЗ (ред. от 23.03.2026) {КонсультантПлюс}">
        <w:r>
          <w:rPr>
            <w:sz w:val="20"/>
            <w:color w:val="0000ff"/>
          </w:rPr>
          <w:t xml:space="preserve">частью 4 статьи 57.3</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случаях, установленных </w:t>
      </w:r>
      <w:hyperlink w:history="0" r:id="rId40"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Постановлением</w:t>
        </w:r>
      </w:hyperlink>
      <w:r>
        <w:rPr>
          <w:sz w:val="20"/>
        </w:rPr>
        <w:t xml:space="preserve"> Правительства Российской Федерации от 06.04.2022 N 603, документы, указанные в настоящем пункте, запрашиваются уполномоченным на предоставление муниципальной услуги органом в рамках межведомственного взаимодействия в отношении всех земельных участков, на которых планируется строительство, реконструкция объекта капитального строительства, не являющегося линейным.</w:t>
      </w:r>
    </w:p>
    <w:p>
      <w:pPr>
        <w:pStyle w:val="0"/>
        <w:spacing w:before="200" w:lineRule="auto"/>
        <w:ind w:firstLine="540"/>
        <w:jc w:val="both"/>
      </w:pPr>
      <w:r>
        <w:rPr>
          <w:sz w:val="20"/>
        </w:rPr>
        <w:t xml:space="preserve">Непредставление Заявителем документов, которые он вправе представить по собственной инициативе, не является основанием для отказа в выдаче градостроительного плана земельного участка.</w:t>
      </w:r>
    </w:p>
    <w:p>
      <w:pPr>
        <w:pStyle w:val="0"/>
        <w:jc w:val="both"/>
      </w:pPr>
      <w:r>
        <w:rPr>
          <w:sz w:val="20"/>
        </w:rPr>
      </w:r>
    </w:p>
    <w:p>
      <w:pPr>
        <w:pStyle w:val="2"/>
        <w:outlineLvl w:val="2"/>
        <w:jc w:val="center"/>
      </w:pPr>
      <w:r>
        <w:rPr>
          <w:sz w:val="20"/>
        </w:rPr>
        <w:t xml:space="preserve">УКАЗАНИЕ НА ЗАПРЕТ ТРЕБОВАТЬ ОТ ЗАЯВИТЕЛЯ ПРЕДСТАВЛЕНИЯ</w:t>
      </w:r>
    </w:p>
    <w:p>
      <w:pPr>
        <w:pStyle w:val="2"/>
        <w:jc w:val="center"/>
      </w:pPr>
      <w:r>
        <w:rPr>
          <w:sz w:val="20"/>
        </w:rPr>
        <w:t xml:space="preserve">ДОКУМЕНТОВ И ИНФОРМАЦИИ ИЛИ ОСУЩЕСТВЛЕНИЯ ДЕЙСТВИЙ</w:t>
      </w:r>
    </w:p>
    <w:p>
      <w:pPr>
        <w:pStyle w:val="0"/>
        <w:jc w:val="both"/>
      </w:pPr>
      <w:r>
        <w:rPr>
          <w:sz w:val="20"/>
        </w:rPr>
      </w:r>
    </w:p>
    <w:p>
      <w:pPr>
        <w:pStyle w:val="0"/>
        <w:ind w:firstLine="540"/>
        <w:jc w:val="both"/>
      </w:pPr>
      <w:r>
        <w:rPr>
          <w:sz w:val="20"/>
        </w:rPr>
        <w:t xml:space="preserve">2.12. Запрещается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41"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 июля 2010 года N 210-ФЗ;</w:t>
      </w:r>
    </w:p>
    <w:p>
      <w:pPr>
        <w:pStyle w:val="0"/>
        <w:spacing w:before="200" w:lineRule="auto"/>
        <w:ind w:firstLine="540"/>
        <w:jc w:val="both"/>
      </w:pPr>
      <w:r>
        <w:rPr>
          <w:sz w:val="20"/>
        </w:rPr>
        <w:t xml:space="preserve">представления документов, подтверждающих внесение Заявителем платы за предоставление муниципальной услуги;</w:t>
      </w:r>
    </w:p>
    <w:p>
      <w:pPr>
        <w:pStyle w:val="0"/>
        <w:spacing w:before="200" w:lineRule="auto"/>
        <w:ind w:firstLine="540"/>
        <w:jc w:val="both"/>
      </w:pPr>
      <w:r>
        <w:rPr>
          <w:sz w:val="20"/>
        </w:rPr>
        <w:t xml:space="preserve">предоставления на бумажном носителе документов и информации, электронные образы которых ранее были заверены в соответствии с </w:t>
      </w:r>
      <w:hyperlink w:history="0" r:id="rId42"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от 27 июля 2010 года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pPr>
        <w:pStyle w:val="0"/>
        <w:spacing w:before="200" w:lineRule="auto"/>
        <w:ind w:firstLine="540"/>
        <w:jc w:val="both"/>
      </w:pPr>
      <w:r>
        <w:rPr>
          <w:sz w:val="20"/>
        </w:rPr>
        <w:t xml:space="preserve">При предоставлении муниципальной услуги запрещается:</w:t>
      </w:r>
    </w:p>
    <w:p>
      <w:pPr>
        <w:pStyle w:val="0"/>
        <w:spacing w:before="200" w:lineRule="auto"/>
        <w:ind w:firstLine="540"/>
        <w:jc w:val="both"/>
      </w:pPr>
      <w:r>
        <w:rPr>
          <w:sz w:val="20"/>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Комитета;</w:t>
      </w:r>
    </w:p>
    <w:p>
      <w:pPr>
        <w:pStyle w:val="0"/>
        <w:spacing w:before="200" w:lineRule="auto"/>
        <w:ind w:firstLine="540"/>
        <w:jc w:val="both"/>
      </w:pPr>
      <w:r>
        <w:rPr>
          <w:sz w:val="20"/>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Комитета.</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w:t>
      </w:r>
    </w:p>
    <w:p>
      <w:pPr>
        <w:pStyle w:val="2"/>
        <w:jc w:val="center"/>
      </w:pPr>
      <w:r>
        <w:rPr>
          <w:sz w:val="20"/>
        </w:rPr>
        <w:t xml:space="preserve">МУНИЦИПАЛЬНОЙ УСЛУГИ</w:t>
      </w:r>
    </w:p>
    <w:p>
      <w:pPr>
        <w:pStyle w:val="0"/>
        <w:jc w:val="both"/>
      </w:pPr>
      <w:r>
        <w:rPr>
          <w:sz w:val="20"/>
        </w:rPr>
      </w:r>
    </w:p>
    <w:bookmarkStart w:id="217" w:name="P217"/>
    <w:bookmarkEnd w:id="217"/>
    <w:p>
      <w:pPr>
        <w:pStyle w:val="0"/>
        <w:ind w:firstLine="540"/>
        <w:jc w:val="both"/>
      </w:pPr>
      <w:r>
        <w:rPr>
          <w:sz w:val="20"/>
        </w:rPr>
        <w:t xml:space="preserve">2.13. Основаниями для отказа в приеме документов, необходимых для предоставления муниципальной услуги, являются:</w:t>
      </w:r>
    </w:p>
    <w:bookmarkStart w:id="218" w:name="P218"/>
    <w:bookmarkEnd w:id="218"/>
    <w:p>
      <w:pPr>
        <w:pStyle w:val="0"/>
        <w:spacing w:before="200" w:lineRule="auto"/>
        <w:ind w:firstLine="540"/>
        <w:jc w:val="both"/>
      </w:pPr>
      <w:r>
        <w:rPr>
          <w:sz w:val="20"/>
        </w:rPr>
        <w:t xml:space="preserve">1) 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муниципальной услуги;</w:t>
      </w:r>
    </w:p>
    <w:bookmarkStart w:id="219" w:name="P219"/>
    <w:bookmarkEnd w:id="219"/>
    <w:p>
      <w:pPr>
        <w:pStyle w:val="0"/>
        <w:spacing w:before="200" w:lineRule="auto"/>
        <w:ind w:firstLine="540"/>
        <w:jc w:val="both"/>
      </w:pPr>
      <w:r>
        <w:rPr>
          <w:sz w:val="20"/>
        </w:rPr>
        <w:t xml:space="preserve">2) некорректное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(включая отсутствие заполнения, неполное, недостоверное, неправильное, не соответствующее требованиям, установленным в </w:t>
      </w:r>
      <w:hyperlink w:history="0" w:anchor="P929" w:tooltip="Заявление">
        <w:r>
          <w:rPr>
            <w:sz w:val="20"/>
            <w:color w:val="0000ff"/>
          </w:rPr>
          <w:t xml:space="preserve">Приложении N 1</w:t>
        </w:r>
      </w:hyperlink>
      <w:r>
        <w:rPr>
          <w:sz w:val="20"/>
        </w:rPr>
        <w:t xml:space="preserve"> Регламента);</w:t>
      </w:r>
    </w:p>
    <w:bookmarkStart w:id="220" w:name="P220"/>
    <w:bookmarkEnd w:id="220"/>
    <w:p>
      <w:pPr>
        <w:pStyle w:val="0"/>
        <w:spacing w:before="200" w:lineRule="auto"/>
        <w:ind w:firstLine="540"/>
        <w:jc w:val="both"/>
      </w:pPr>
      <w:r>
        <w:rPr>
          <w:sz w:val="20"/>
        </w:rPr>
        <w:t xml:space="preserve">3) непредставление документов, предусмотренных </w:t>
      </w:r>
      <w:hyperlink w:history="0" w:anchor="P160" w:tooltip="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частью 6 статьи 7 Федерального закона от 27.07.2010 N 210-ФЗ &quot;Об организации предоставления государственных и муниципальных услуг&quot; (далее - Федеральный закон от 27 июля 2010 года N 210-ФЗ), в случае представления заявления о выдаче градостроительного плана земельного участка и прилагаемых к нему ...">
        <w:r>
          <w:rPr>
            <w:sz w:val="20"/>
            <w:color w:val="0000ff"/>
          </w:rPr>
          <w:t xml:space="preserve">подпунктами 2</w:t>
        </w:r>
      </w:hyperlink>
      <w:r>
        <w:rPr>
          <w:sz w:val="20"/>
        </w:rPr>
        <w:t xml:space="preserve"> - </w:t>
      </w:r>
      <w:hyperlink w:history="0" w:anchor="P161" w:tooltip="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с использованием РИАС УРТ СО, указанный документ, выда...">
        <w:r>
          <w:rPr>
            <w:sz w:val="20"/>
            <w:color w:val="0000ff"/>
          </w:rPr>
          <w:t xml:space="preserve">3 пункта 2.8</w:t>
        </w:r>
      </w:hyperlink>
      <w:r>
        <w:rPr>
          <w:sz w:val="20"/>
        </w:rPr>
        <w:t xml:space="preserve"> Регламента;</w:t>
      </w:r>
    </w:p>
    <w:bookmarkStart w:id="221" w:name="P221"/>
    <w:bookmarkEnd w:id="221"/>
    <w:p>
      <w:pPr>
        <w:pStyle w:val="0"/>
        <w:spacing w:before="200" w:lineRule="auto"/>
        <w:ind w:firstLine="540"/>
        <w:jc w:val="both"/>
      </w:pPr>
      <w:r>
        <w:rPr>
          <w:sz w:val="20"/>
        </w:rPr>
        <w:t xml:space="preserve">4) представленные документы утратили силу на день обращения за получением муниципальной услуги;</w:t>
      </w:r>
    </w:p>
    <w:bookmarkStart w:id="222" w:name="P222"/>
    <w:bookmarkEnd w:id="222"/>
    <w:p>
      <w:pPr>
        <w:pStyle w:val="0"/>
        <w:spacing w:before="200" w:lineRule="auto"/>
        <w:ind w:firstLine="540"/>
        <w:jc w:val="both"/>
      </w:pPr>
      <w:r>
        <w:rPr>
          <w:sz w:val="20"/>
        </w:rPr>
        <w:t xml:space="preserve">5) представленные заявление и документы содержат противоречивые сведения, незаверенные исправления, подчистки, помарки;</w:t>
      </w:r>
    </w:p>
    <w:bookmarkStart w:id="223" w:name="P223"/>
    <w:bookmarkEnd w:id="223"/>
    <w:p>
      <w:pPr>
        <w:pStyle w:val="0"/>
        <w:spacing w:before="200" w:lineRule="auto"/>
        <w:ind w:firstLine="540"/>
        <w:jc w:val="both"/>
      </w:pPr>
      <w:r>
        <w:rPr>
          <w:sz w:val="20"/>
        </w:rPr>
        <w:t xml:space="preserve">6) 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bookmarkStart w:id="224" w:name="P224"/>
    <w:bookmarkEnd w:id="224"/>
    <w:p>
      <w:pPr>
        <w:pStyle w:val="0"/>
        <w:spacing w:before="200" w:lineRule="auto"/>
        <w:ind w:firstLine="540"/>
        <w:jc w:val="both"/>
      </w:pPr>
      <w:r>
        <w:rPr>
          <w:sz w:val="20"/>
        </w:rPr>
        <w:t xml:space="preserve">7) заявление о выдаче градостроительного плана земельного участка и документы, указанные в </w:t>
      </w:r>
      <w:hyperlink w:history="0" w:anchor="P160" w:tooltip="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частью 6 статьи 7 Федерального закона от 27.07.2010 N 210-ФЗ &quot;Об организации предоставления государственных и муниципальных услуг&quot; (далее - Федеральный закон от 27 июля 2010 года N 210-ФЗ), в случае представления заявления о выдаче градостроительного плана земельного участка и прилагаемых к нему ...">
        <w:r>
          <w:rPr>
            <w:sz w:val="20"/>
            <w:color w:val="0000ff"/>
          </w:rPr>
          <w:t xml:space="preserve">подпунктах 2</w:t>
        </w:r>
      </w:hyperlink>
      <w:r>
        <w:rPr>
          <w:sz w:val="20"/>
        </w:rPr>
        <w:t xml:space="preserve"> - </w:t>
      </w:r>
      <w:hyperlink w:history="0" w:anchor="P162" w:tooltip="4) документы, удостоверяющие (устанавливающие) права на земельный участок, если право на данный земельный участок не зарегистрировано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 В случаях, установленных Постановлением Правительства Российской Федерации от 06.04.2022 N 603, представляются документы, удостоверяющие (устанавливающие) права на все земельные участки, на которых планируется строительст...">
        <w:r>
          <w:rPr>
            <w:sz w:val="20"/>
            <w:color w:val="0000ff"/>
          </w:rPr>
          <w:t xml:space="preserve">4 пункта 2.8</w:t>
        </w:r>
      </w:hyperlink>
      <w:r>
        <w:rPr>
          <w:sz w:val="20"/>
        </w:rPr>
        <w:t xml:space="preserve"> Регламента, представлены в электронной форме с нарушением требований, установленных </w:t>
      </w:r>
      <w:hyperlink w:history="0" w:anchor="P389" w:tooltip="2.32.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
        <w:r>
          <w:rPr>
            <w:sz w:val="20"/>
            <w:color w:val="0000ff"/>
          </w:rPr>
          <w:t xml:space="preserve">пунктом 2.32</w:t>
        </w:r>
      </w:hyperlink>
      <w:r>
        <w:rPr>
          <w:sz w:val="20"/>
        </w:rPr>
        <w:t xml:space="preserve"> Регламента;</w:t>
      </w:r>
    </w:p>
    <w:bookmarkStart w:id="225" w:name="P225"/>
    <w:bookmarkEnd w:id="225"/>
    <w:p>
      <w:pPr>
        <w:pStyle w:val="0"/>
        <w:spacing w:before="200" w:lineRule="auto"/>
        <w:ind w:firstLine="540"/>
        <w:jc w:val="both"/>
      </w:pPr>
      <w:r>
        <w:rPr>
          <w:sz w:val="20"/>
        </w:rPr>
        <w:t xml:space="preserve">8) 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bookmarkStart w:id="226" w:name="P226"/>
    <w:bookmarkEnd w:id="226"/>
    <w:p>
      <w:pPr>
        <w:pStyle w:val="0"/>
        <w:spacing w:before="200" w:lineRule="auto"/>
        <w:ind w:firstLine="540"/>
        <w:jc w:val="both"/>
      </w:pPr>
      <w:r>
        <w:rPr>
          <w:sz w:val="20"/>
        </w:rPr>
        <w:t xml:space="preserve">9) заявление подано лицом, не уполномоченным на осуществление таких действий, либо представление интересов Заявителя неуполномоченным лицом;</w:t>
      </w:r>
    </w:p>
    <w:bookmarkStart w:id="227" w:name="P227"/>
    <w:bookmarkEnd w:id="227"/>
    <w:p>
      <w:pPr>
        <w:pStyle w:val="0"/>
        <w:spacing w:before="200" w:lineRule="auto"/>
        <w:ind w:firstLine="540"/>
        <w:jc w:val="both"/>
      </w:pPr>
      <w:r>
        <w:rPr>
          <w:sz w:val="20"/>
        </w:rPr>
        <w:t xml:space="preserve">10) представленные копии документов не заверены в соответствии с законодательством Российской Федерации.</w:t>
      </w:r>
    </w:p>
    <w:p>
      <w:pPr>
        <w:pStyle w:val="0"/>
        <w:spacing w:before="200" w:lineRule="auto"/>
        <w:ind w:firstLine="540"/>
        <w:jc w:val="both"/>
      </w:pPr>
      <w:r>
        <w:rPr>
          <w:sz w:val="20"/>
        </w:rPr>
        <w:t xml:space="preserve">Решение об отказе в приеме документов, указанных в </w:t>
      </w:r>
      <w:hyperlink w:history="0" w:anchor="P160" w:tooltip="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частью 6 статьи 7 Федерального закона от 27.07.2010 N 210-ФЗ &quot;Об организации предоставления государственных и муниципальных услуг&quot; (далее - Федеральный закон от 27 июля 2010 года N 210-ФЗ), в случае представления заявления о выдаче градостроительного плана земельного участка и прилагаемых к нему ...">
        <w:r>
          <w:rPr>
            <w:sz w:val="20"/>
            <w:color w:val="0000ff"/>
          </w:rPr>
          <w:t xml:space="preserve">подпунктах 2</w:t>
        </w:r>
      </w:hyperlink>
      <w:r>
        <w:rPr>
          <w:sz w:val="20"/>
        </w:rPr>
        <w:t xml:space="preserve"> - </w:t>
      </w:r>
      <w:hyperlink w:history="0" w:anchor="P162" w:tooltip="4) документы, удостоверяющие (устанавливающие) права на земельный участок, если право на данный земельный участок не зарегистрировано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 В случаях, установленных Постановлением Правительства Российской Федерации от 06.04.2022 N 603, представляются документы, удостоверяющие (устанавливающие) права на все земельные участки, на которых планируется строительст...">
        <w:r>
          <w:rPr>
            <w:sz w:val="20"/>
            <w:color w:val="0000ff"/>
          </w:rPr>
          <w:t xml:space="preserve">4 пункта 2.8</w:t>
        </w:r>
      </w:hyperlink>
      <w:r>
        <w:rPr>
          <w:sz w:val="20"/>
        </w:rPr>
        <w:t xml:space="preserve"> Регламента, направляется Заявителю способом, определенным Заявителем в заявлении о выдаче градостроительного плана земельного участка.</w:t>
      </w:r>
    </w:p>
    <w:p>
      <w:pPr>
        <w:pStyle w:val="0"/>
        <w:spacing w:before="200" w:lineRule="auto"/>
        <w:ind w:firstLine="540"/>
        <w:jc w:val="both"/>
      </w:pPr>
      <w:hyperlink w:history="0" w:anchor="P1045" w:tooltip="РЕШЕНИЕ">
        <w:r>
          <w:rPr>
            <w:sz w:val="20"/>
            <w:color w:val="0000ff"/>
          </w:rPr>
          <w:t xml:space="preserve">Решение</w:t>
        </w:r>
      </w:hyperlink>
      <w:r>
        <w:rPr>
          <w:sz w:val="20"/>
        </w:rPr>
        <w:t xml:space="preserve"> об отказе в приеме документов оформляется согласно Приложению N 2 к Регламенту.</w:t>
      </w:r>
    </w:p>
    <w:p>
      <w:pPr>
        <w:pStyle w:val="0"/>
        <w:spacing w:before="200" w:lineRule="auto"/>
        <w:ind w:firstLine="540"/>
        <w:jc w:val="both"/>
      </w:pPr>
      <w:r>
        <w:rPr>
          <w:sz w:val="20"/>
        </w:rPr>
        <w:t xml:space="preserve">2.14. Отказ в приеме документов не препятствует повторному обращению Заявителя в Комитет.</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МУНИЦИПАЛЬНОЙ УСЛУГИ</w:t>
      </w:r>
    </w:p>
    <w:p>
      <w:pPr>
        <w:pStyle w:val="0"/>
        <w:jc w:val="both"/>
      </w:pPr>
      <w:r>
        <w:rPr>
          <w:sz w:val="20"/>
        </w:rPr>
      </w:r>
    </w:p>
    <w:p>
      <w:pPr>
        <w:pStyle w:val="0"/>
        <w:ind w:firstLine="540"/>
        <w:jc w:val="both"/>
      </w:pPr>
      <w:r>
        <w:rPr>
          <w:sz w:val="20"/>
        </w:rPr>
        <w:t xml:space="preserve">2.15. Оснований для приостановления предоставления муниципальной услуги не предусмотрено законодательством Российской Федерации.</w:t>
      </w:r>
    </w:p>
    <w:bookmarkStart w:id="236" w:name="P236"/>
    <w:bookmarkEnd w:id="236"/>
    <w:p>
      <w:pPr>
        <w:pStyle w:val="0"/>
        <w:spacing w:before="200" w:lineRule="auto"/>
        <w:ind w:firstLine="540"/>
        <w:jc w:val="both"/>
      </w:pPr>
      <w:r>
        <w:rPr>
          <w:sz w:val="20"/>
        </w:rPr>
        <w:t xml:space="preserve">2.16. Основаниями для отказа в выдаче градостроительного плана земельного участка являются:</w:t>
      </w:r>
    </w:p>
    <w:bookmarkStart w:id="237" w:name="P237"/>
    <w:bookmarkEnd w:id="237"/>
    <w:p>
      <w:pPr>
        <w:pStyle w:val="0"/>
        <w:spacing w:before="200" w:lineRule="auto"/>
        <w:ind w:firstLine="540"/>
        <w:jc w:val="both"/>
      </w:pPr>
      <w:r>
        <w:rPr>
          <w:sz w:val="20"/>
        </w:rPr>
        <w:t xml:space="preserve">1)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w:t>
      </w:r>
      <w:hyperlink w:history="0" r:id="rId43" w:tooltip="&quot;Градостроительный кодекс Российской Федерации&quot; от 29.12.2004 N 190-ФЗ (ред. от 23.03.2026) {КонсультантПлюс}">
        <w:r>
          <w:rPr>
            <w:sz w:val="20"/>
            <w:color w:val="0000ff"/>
          </w:rPr>
          <w:t xml:space="preserve">частями 1.1</w:t>
        </w:r>
      </w:hyperlink>
      <w:r>
        <w:rPr>
          <w:sz w:val="20"/>
        </w:rPr>
        <w:t xml:space="preserve"> и </w:t>
      </w:r>
      <w:hyperlink w:history="0" r:id="rId44"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45"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rPr>
        <w:t xml:space="preserve"> Комитета по архитектуре и градостроительству Каменск-Уральского городского округа от 01.07.2025 N 108)</w:t>
      </w:r>
    </w:p>
    <w:bookmarkStart w:id="239" w:name="P239"/>
    <w:bookmarkEnd w:id="239"/>
    <w:p>
      <w:pPr>
        <w:pStyle w:val="0"/>
        <w:spacing w:before="200" w:lineRule="auto"/>
        <w:ind w:firstLine="540"/>
        <w:jc w:val="both"/>
      </w:pPr>
      <w:r>
        <w:rPr>
          <w:sz w:val="20"/>
        </w:rPr>
        <w:t xml:space="preserve">2) отсутствует утвержденная документация по планировке территории в случае, если в соответствии с Градостроительным </w:t>
      </w:r>
      <w:hyperlink w:history="0" r:id="rId46"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bookmarkStart w:id="240" w:name="P240"/>
    <w:bookmarkEnd w:id="240"/>
    <w:p>
      <w:pPr>
        <w:pStyle w:val="0"/>
        <w:spacing w:before="200" w:lineRule="auto"/>
        <w:ind w:firstLine="540"/>
        <w:jc w:val="both"/>
      </w:pPr>
      <w:r>
        <w:rPr>
          <w:sz w:val="20"/>
        </w:rPr>
        <w:t xml:space="preserve">3)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w:t>
      </w:r>
      <w:hyperlink w:history="0" r:id="rId47" w:tooltip="&quot;Градостроительный кодекс Российской Федерации&quot; от 29.12.2004 N 190-ФЗ (ред. от 23.03.2026) {КонсультантПлюс}">
        <w:r>
          <w:rPr>
            <w:sz w:val="20"/>
            <w:color w:val="0000ff"/>
          </w:rPr>
          <w:t xml:space="preserve">частями 1.1</w:t>
        </w:r>
      </w:hyperlink>
      <w:r>
        <w:rPr>
          <w:sz w:val="20"/>
        </w:rPr>
        <w:t xml:space="preserve"> и </w:t>
      </w:r>
      <w:hyperlink w:history="0" r:id="rId48"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49"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rPr>
        <w:t xml:space="preserve"> Комитета по архитектуре и градостроительству Каменск-Уральского городского округа от 01.07.2025 N 108)</w:t>
      </w:r>
    </w:p>
    <w:bookmarkStart w:id="242" w:name="P242"/>
    <w:bookmarkEnd w:id="242"/>
    <w:p>
      <w:pPr>
        <w:pStyle w:val="0"/>
        <w:spacing w:before="200" w:lineRule="auto"/>
        <w:ind w:firstLine="540"/>
        <w:jc w:val="both"/>
      </w:pPr>
      <w:r>
        <w:rPr>
          <w:sz w:val="20"/>
        </w:rPr>
        <w:t xml:space="preserve">4) ответ на межведомственный запрос свидетельствует об отсутствии документа и (или) запрашиваемой информации, которые также не представлены Заявителем по собственной инициативе.</w:t>
      </w:r>
    </w:p>
    <w:p>
      <w:pPr>
        <w:pStyle w:val="0"/>
        <w:spacing w:before="200" w:lineRule="auto"/>
        <w:ind w:firstLine="540"/>
        <w:jc w:val="both"/>
      </w:pPr>
      <w:r>
        <w:rPr>
          <w:sz w:val="20"/>
        </w:rPr>
        <w:t xml:space="preserve">2.17. Неполучение (несвоевременное получение) документов, находящихся в распоряжении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запрошенных в рамках межведомственного информационного взаимодействия, не может являться основанием для отказа в выдаче градостроительного плана земельного участка.</w:t>
      </w:r>
    </w:p>
    <w:p>
      <w:pPr>
        <w:pStyle w:val="0"/>
        <w:jc w:val="both"/>
      </w:pPr>
      <w:r>
        <w:rPr>
          <w:sz w:val="20"/>
        </w:rPr>
      </w:r>
    </w:p>
    <w:p>
      <w:pPr>
        <w:pStyle w:val="2"/>
        <w:outlineLvl w:val="2"/>
        <w:jc w:val="center"/>
      </w:pPr>
      <w:r>
        <w:rPr>
          <w:sz w:val="20"/>
        </w:rPr>
        <w:t xml:space="preserve">ПЕРЕЧЕНЬ УСЛУГ, КОТОРЫЕ ЯВЛЯЮТСЯ НЕОБХОДИМЫМИ И</w:t>
      </w:r>
    </w:p>
    <w:p>
      <w:pPr>
        <w:pStyle w:val="2"/>
        <w:jc w:val="center"/>
      </w:pPr>
      <w:r>
        <w:rPr>
          <w:sz w:val="20"/>
        </w:rPr>
        <w:t xml:space="preserve">ОБЯЗАТЕЛЬНЫМИ ДЛЯ ПРЕДОСТАВЛЕНИЯ МУНИЦИПАЛЬНОЙ УСЛУГИ,</w:t>
      </w:r>
    </w:p>
    <w:p>
      <w:pPr>
        <w:pStyle w:val="2"/>
        <w:jc w:val="center"/>
      </w:pPr>
      <w:r>
        <w:rPr>
          <w:sz w:val="20"/>
        </w:rPr>
        <w:t xml:space="preserve">В ТОМ ЧИСЛЕ СВЕДЕНИЯ О ДОКУМЕНТЕ (ДОКУМЕНТАХ),</w:t>
      </w:r>
    </w:p>
    <w:p>
      <w:pPr>
        <w:pStyle w:val="2"/>
        <w:jc w:val="center"/>
      </w:pPr>
      <w:r>
        <w:rPr>
          <w:sz w:val="20"/>
        </w:rPr>
        <w:t xml:space="preserve">ВЫДАВАЕМОМ (ВЫДАВАЕМЫХ) ОРГАНИЗАЦИЯМИ,</w:t>
      </w:r>
    </w:p>
    <w:p>
      <w:pPr>
        <w:pStyle w:val="2"/>
        <w:jc w:val="center"/>
      </w:pPr>
      <w:r>
        <w:rPr>
          <w:sz w:val="20"/>
        </w:rPr>
        <w:t xml:space="preserve">УЧАСТВУЮЩИМИ В ПРЕДОСТАВЛЕНИИ МУНИЦИПАЛЬНОЙ УСЛУГИ</w:t>
      </w:r>
    </w:p>
    <w:p>
      <w:pPr>
        <w:pStyle w:val="0"/>
        <w:jc w:val="both"/>
      </w:pPr>
      <w:r>
        <w:rPr>
          <w:sz w:val="20"/>
        </w:rPr>
      </w:r>
    </w:p>
    <w:p>
      <w:pPr>
        <w:pStyle w:val="0"/>
        <w:ind w:firstLine="540"/>
        <w:jc w:val="both"/>
      </w:pPr>
      <w:r>
        <w:rPr>
          <w:sz w:val="20"/>
        </w:rPr>
        <w:t xml:space="preserve">2.18. Услуг, которые являются необходимыми и обязательными для предоставления муниципальной услуги, законодательством не предусмотрено.</w:t>
      </w:r>
    </w:p>
    <w:p>
      <w:pPr>
        <w:pStyle w:val="0"/>
        <w:jc w:val="both"/>
      </w:pPr>
      <w:r>
        <w:rPr>
          <w:sz w:val="20"/>
        </w:rPr>
      </w:r>
    </w:p>
    <w:p>
      <w:pPr>
        <w:pStyle w:val="2"/>
        <w:outlineLvl w:val="2"/>
        <w:jc w:val="center"/>
      </w:pPr>
      <w:r>
        <w:rPr>
          <w:sz w:val="20"/>
        </w:rPr>
        <w:t xml:space="preserve">ПОРЯДОК, РАЗМЕР И ОСНОВАНИЯ ВЗИМАНИЯ ГОСУДАРСТВЕННОЙ ПОШЛИНЫ</w:t>
      </w:r>
    </w:p>
    <w:p>
      <w:pPr>
        <w:pStyle w:val="2"/>
        <w:jc w:val="center"/>
      </w:pPr>
      <w:r>
        <w:rPr>
          <w:sz w:val="20"/>
        </w:rPr>
        <w:t xml:space="preserve">ИЛИ ИНОЙ ПЛАТЫ, ВЗИМАЕМОЙ ЗА ПРЕДОСТАВЛЕНИЕ</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2.19. Предоставление муниципальной услуги осуществляется без взимания платы.</w:t>
      </w:r>
    </w:p>
    <w:p>
      <w:pPr>
        <w:pStyle w:val="0"/>
        <w:jc w:val="both"/>
      </w:pPr>
      <w:r>
        <w:rPr>
          <w:sz w:val="20"/>
        </w:rPr>
      </w:r>
    </w:p>
    <w:p>
      <w:pPr>
        <w:pStyle w:val="2"/>
        <w:outlineLvl w:val="2"/>
        <w:jc w:val="center"/>
      </w:pPr>
      <w:r>
        <w:rPr>
          <w:sz w:val="20"/>
        </w:rPr>
        <w:t xml:space="preserve">ПОРЯДОК, РАЗМЕР И ОСНОВАНИЯ ВЗИМАНИЯ ПЛАТЫ</w:t>
      </w:r>
    </w:p>
    <w:p>
      <w:pPr>
        <w:pStyle w:val="2"/>
        <w:jc w:val="center"/>
      </w:pPr>
      <w:r>
        <w:rPr>
          <w:sz w:val="20"/>
        </w:rPr>
        <w:t xml:space="preserve">ЗА ПРЕДОСТАВЛЕНИЕ УСЛУГ, КОТОРЫЕ ЯВЛЯЮТСЯ НЕОБХОДИМЫМИ И</w:t>
      </w:r>
    </w:p>
    <w:p>
      <w:pPr>
        <w:pStyle w:val="2"/>
        <w:jc w:val="center"/>
      </w:pPr>
      <w:r>
        <w:rPr>
          <w:sz w:val="20"/>
        </w:rPr>
        <w:t xml:space="preserve">ОБЯЗАТЕЛЬНЫМИ ДЛЯ ПРЕДОСТАВЛЕНИЯ МУНИЦИПАЛЬНОЙ УСЛУГИ,</w:t>
      </w:r>
    </w:p>
    <w:p>
      <w:pPr>
        <w:pStyle w:val="2"/>
        <w:jc w:val="center"/>
      </w:pPr>
      <w:r>
        <w:rPr>
          <w:sz w:val="20"/>
        </w:rPr>
        <w:t xml:space="preserve">ВКЛЮЧАЯ ИНФОРМАЦИЮ О МЕТОДИКЕ РАСЧЕТА РАЗМЕРА ТАКОЙ ПЛАТЫ</w:t>
      </w:r>
    </w:p>
    <w:p>
      <w:pPr>
        <w:pStyle w:val="0"/>
        <w:jc w:val="both"/>
      </w:pPr>
      <w:r>
        <w:rPr>
          <w:sz w:val="20"/>
        </w:rPr>
      </w:r>
    </w:p>
    <w:p>
      <w:pPr>
        <w:pStyle w:val="0"/>
        <w:ind w:firstLine="540"/>
        <w:jc w:val="both"/>
      </w:pPr>
      <w:r>
        <w:rPr>
          <w:sz w:val="20"/>
        </w:rPr>
        <w:t xml:space="preserve">2.20.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ЗАПРОСА О ПРЕДОСТАВЛЕНИИ МУНИЦИПАЛЬНОЙ УСЛУГИ,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МУНИЦИПАЛЬНОЙ УСЛУГИ, И ПРИ ПОЛУЧЕНИИ РЕЗУЛЬТАТА</w:t>
      </w:r>
    </w:p>
    <w:p>
      <w:pPr>
        <w:pStyle w:val="2"/>
        <w:jc w:val="center"/>
      </w:pPr>
      <w:r>
        <w:rPr>
          <w:sz w:val="20"/>
        </w:rPr>
        <w:t xml:space="preserve">ПРЕДОСТАВЛЕНИЯ ТАКИХ УСЛУГ</w:t>
      </w:r>
    </w:p>
    <w:p>
      <w:pPr>
        <w:pStyle w:val="0"/>
        <w:jc w:val="both"/>
      </w:pPr>
      <w:r>
        <w:rPr>
          <w:sz w:val="20"/>
        </w:rPr>
      </w:r>
    </w:p>
    <w:p>
      <w:pPr>
        <w:pStyle w:val="0"/>
        <w:ind w:firstLine="540"/>
        <w:jc w:val="both"/>
      </w:pPr>
      <w:r>
        <w:rPr>
          <w:sz w:val="20"/>
        </w:rPr>
        <w:t xml:space="preserve">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Комитете или Многофункциональном центре не должен превышать 15 минут.</w:t>
      </w:r>
    </w:p>
    <w:p>
      <w:pPr>
        <w:pStyle w:val="0"/>
        <w:jc w:val="both"/>
      </w:pPr>
      <w:r>
        <w:rPr>
          <w:sz w:val="20"/>
        </w:rPr>
      </w:r>
    </w:p>
    <w:p>
      <w:pPr>
        <w:pStyle w:val="2"/>
        <w:outlineLvl w:val="2"/>
        <w:jc w:val="center"/>
      </w:pPr>
      <w:r>
        <w:rPr>
          <w:sz w:val="20"/>
        </w:rPr>
        <w:t xml:space="preserve">СРОК И ПОРЯДОК РЕГИСТРАЦИИ ЗАПРОСА</w:t>
      </w:r>
    </w:p>
    <w:p>
      <w:pPr>
        <w:pStyle w:val="2"/>
        <w:jc w:val="center"/>
      </w:pPr>
      <w:r>
        <w:rPr>
          <w:sz w:val="20"/>
        </w:rPr>
        <w:t xml:space="preserve">ЗАЯВИТЕЛЯ О ПРЕДОСТАВЛЕНИИ МУНИЦИПАЛЬНОЙ УСЛУГИ 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МУНИЦИПАЛЬНОЙ УСЛУГИ, В ТОМ ЧИСЛЕ В ЭЛЕКТРОННОЙ ФОРМЕ</w:t>
      </w:r>
    </w:p>
    <w:p>
      <w:pPr>
        <w:pStyle w:val="0"/>
        <w:jc w:val="both"/>
      </w:pPr>
      <w:r>
        <w:rPr>
          <w:sz w:val="20"/>
        </w:rPr>
      </w:r>
    </w:p>
    <w:p>
      <w:pPr>
        <w:pStyle w:val="0"/>
        <w:ind w:firstLine="540"/>
        <w:jc w:val="both"/>
      </w:pPr>
      <w:r>
        <w:rPr>
          <w:sz w:val="20"/>
        </w:rPr>
        <w:t xml:space="preserve">2.22. Регистрация заявления о выдаче градостроительного плана земельного участка осуществляется в день его поступления в Комитет при обращении лично, через Многофункциональный центр (при наличии соглашения о взаимодействии, заключенного между Комитетом и Многофункциональным центром).</w:t>
      </w:r>
    </w:p>
    <w:p>
      <w:pPr>
        <w:pStyle w:val="0"/>
        <w:spacing w:before="200" w:lineRule="auto"/>
        <w:ind w:firstLine="540"/>
        <w:jc w:val="both"/>
      </w:pPr>
      <w:r>
        <w:rPr>
          <w:sz w:val="20"/>
        </w:rPr>
        <w:t xml:space="preserve">2.23. В случае если заявление о выдаче градостроительного плана земельного участка подано в электронной форме, специалист Комитета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заявления о выдаче градостроительного плана земельного участка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Комитете.</w:t>
      </w:r>
    </w:p>
    <w:p>
      <w:pPr>
        <w:pStyle w:val="0"/>
        <w:spacing w:before="200" w:lineRule="auto"/>
        <w:ind w:firstLine="540"/>
        <w:jc w:val="both"/>
      </w:pPr>
      <w:r>
        <w:rPr>
          <w:sz w:val="20"/>
        </w:rPr>
        <w:t xml:space="preserve">В случае представления заявления о выдаче градостроительного плана земельного участка в электронной форме посредством Единого портала, с использованием РИАС УРТ СО, вне рабочего времени Комитета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pPr>
        <w:pStyle w:val="0"/>
        <w:spacing w:before="200" w:lineRule="auto"/>
        <w:ind w:firstLine="540"/>
        <w:jc w:val="both"/>
      </w:pPr>
      <w:r>
        <w:rPr>
          <w:sz w:val="20"/>
        </w:rPr>
        <w:t xml:space="preserve">2.24. Регистрация заявления о выдаче градостроительного плана земельного участка осуществляется в порядке, предусмотренном в </w:t>
      </w:r>
      <w:hyperlink w:history="0" w:anchor="P412" w:tooltip="Раздел III. СОСТАВ, ПОСЛЕДОВАТЕЛЬНОСТЬ И СРОКИ ВЫПОЛНЕНИЯ">
        <w:r>
          <w:rPr>
            <w:sz w:val="20"/>
            <w:color w:val="0000ff"/>
          </w:rPr>
          <w:t xml:space="preserve">разделе III</w:t>
        </w:r>
      </w:hyperlink>
      <w:r>
        <w:rPr>
          <w:sz w:val="20"/>
        </w:rPr>
        <w:t xml:space="preserve"> Регламента.</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 К ЗАЛУ ОЖИДАНИЯ, МЕСТАМ ДЛЯ ЗАПОЛНЕНИЯ</w:t>
      </w:r>
    </w:p>
    <w:p>
      <w:pPr>
        <w:pStyle w:val="2"/>
        <w:jc w:val="center"/>
      </w:pPr>
      <w:r>
        <w:rPr>
          <w:sz w:val="20"/>
        </w:rPr>
        <w:t xml:space="preserve">ЗАПРОСОВ О ПРЕДОСТАВЛЕНИИ МУНИЦИПАЛЬНОЙ УСЛУГИ,</w:t>
      </w:r>
    </w:p>
    <w:p>
      <w:pPr>
        <w:pStyle w:val="2"/>
        <w:jc w:val="center"/>
      </w:pPr>
      <w:r>
        <w:rPr>
          <w:sz w:val="20"/>
        </w:rPr>
        <w:t xml:space="preserve">ИНФОРМАЦИОННЫМ СТЕНДАМ С ОБРАЗЦАМИ ИХ ЗАПОЛНЕНИЯ И</w:t>
      </w:r>
    </w:p>
    <w:p>
      <w:pPr>
        <w:pStyle w:val="2"/>
        <w:jc w:val="center"/>
      </w:pPr>
      <w:r>
        <w:rPr>
          <w:sz w:val="20"/>
        </w:rPr>
        <w:t xml:space="preserve">ПЕРЕЧНЕМ ДОКУМЕНТОВ, НЕОБХОДИМЫХ ДЛЯ ПРЕДОСТАВЛЕНИЯ</w:t>
      </w:r>
    </w:p>
    <w:p>
      <w:pPr>
        <w:pStyle w:val="2"/>
        <w:jc w:val="center"/>
      </w:pPr>
      <w:r>
        <w:rPr>
          <w:sz w:val="20"/>
        </w:rPr>
        <w:t xml:space="preserve">КАЖДОЙ МУНИЦИПАЛЬНОЙ УСЛУГИ, РАЗМЕЩЕНИЮ И ОФОРМЛЕНИЮ</w:t>
      </w:r>
    </w:p>
    <w:p>
      <w:pPr>
        <w:pStyle w:val="2"/>
        <w:jc w:val="center"/>
      </w:pPr>
      <w:r>
        <w:rPr>
          <w:sz w:val="20"/>
        </w:rPr>
        <w:t xml:space="preserve">ВИЗУАЛЬНОЙ, 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 В СООТВЕТСТВИИ</w:t>
      </w:r>
    </w:p>
    <w:p>
      <w:pPr>
        <w:pStyle w:val="2"/>
        <w:jc w:val="center"/>
      </w:pPr>
      <w:r>
        <w:rPr>
          <w:sz w:val="20"/>
        </w:rPr>
        <w:t xml:space="preserve">С ЗАКОНОДАТЕЛЬСТВОМ РОССИЙСКОЙ ФЕДЕРАЦИИ И ЗАКОНОДАТЕЛЬСТВОМ</w:t>
      </w:r>
    </w:p>
    <w:p>
      <w:pPr>
        <w:pStyle w:val="2"/>
        <w:jc w:val="center"/>
      </w:pPr>
      <w:r>
        <w:rPr>
          <w:sz w:val="20"/>
        </w:rPr>
        <w:t xml:space="preserve">СВЕРДЛОВСКОЙ ОБЛАСТИ О СОЦИАЛЬНОЙ ЗАЩИТЕ ИНВАЛИДОВ</w:t>
      </w:r>
    </w:p>
    <w:p>
      <w:pPr>
        <w:pStyle w:val="0"/>
        <w:jc w:val="both"/>
      </w:pPr>
      <w:r>
        <w:rPr>
          <w:sz w:val="20"/>
        </w:rPr>
      </w:r>
    </w:p>
    <w:p>
      <w:pPr>
        <w:pStyle w:val="0"/>
        <w:ind w:firstLine="540"/>
        <w:jc w:val="both"/>
      </w:pPr>
      <w:r>
        <w:rPr>
          <w:sz w:val="20"/>
        </w:rPr>
        <w:t xml:space="preserve">2.25. 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наименование;</w:t>
      </w:r>
    </w:p>
    <w:p>
      <w:pPr>
        <w:pStyle w:val="0"/>
        <w:spacing w:before="200" w:lineRule="auto"/>
        <w:ind w:firstLine="540"/>
        <w:jc w:val="both"/>
      </w:pPr>
      <w:r>
        <w:rPr>
          <w:sz w:val="20"/>
        </w:rPr>
        <w:t xml:space="preserve">местонахождение и юридический адрес;</w:t>
      </w:r>
    </w:p>
    <w:p>
      <w:pPr>
        <w:pStyle w:val="0"/>
        <w:spacing w:before="200" w:lineRule="auto"/>
        <w:ind w:firstLine="540"/>
        <w:jc w:val="both"/>
      </w:pPr>
      <w:r>
        <w:rPr>
          <w:sz w:val="20"/>
        </w:rPr>
        <w:t xml:space="preserve">режим работы;</w:t>
      </w:r>
    </w:p>
    <w:p>
      <w:pPr>
        <w:pStyle w:val="0"/>
        <w:spacing w:before="200" w:lineRule="auto"/>
        <w:ind w:firstLine="540"/>
        <w:jc w:val="both"/>
      </w:pPr>
      <w:r>
        <w:rPr>
          <w:sz w:val="20"/>
        </w:rPr>
        <w:t xml:space="preserve">график приема;</w:t>
      </w:r>
    </w:p>
    <w:p>
      <w:pPr>
        <w:pStyle w:val="0"/>
        <w:spacing w:before="200" w:lineRule="auto"/>
        <w:ind w:firstLine="540"/>
        <w:jc w:val="both"/>
      </w:pPr>
      <w:r>
        <w:rPr>
          <w:sz w:val="20"/>
        </w:rPr>
        <w:t xml:space="preserve">номера телефонов для справок.</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Помещения, в которых предоставляется муниципальная услуга, оснащаются:</w:t>
      </w:r>
    </w:p>
    <w:p>
      <w:pPr>
        <w:pStyle w:val="0"/>
        <w:spacing w:before="200" w:lineRule="auto"/>
        <w:ind w:firstLine="540"/>
        <w:jc w:val="both"/>
      </w:pPr>
      <w:r>
        <w:rPr>
          <w:sz w:val="20"/>
        </w:rPr>
        <w:t xml:space="preserve">противопожарной системой и средствами пожаротушения;</w:t>
      </w:r>
    </w:p>
    <w:p>
      <w:pPr>
        <w:pStyle w:val="0"/>
        <w:spacing w:before="200" w:lineRule="auto"/>
        <w:ind w:firstLine="540"/>
        <w:jc w:val="both"/>
      </w:pPr>
      <w:r>
        <w:rPr>
          <w:sz w:val="20"/>
        </w:rPr>
        <w:t xml:space="preserve">системой оповещения о возникновении чрезвычайной ситуации;</w:t>
      </w:r>
    </w:p>
    <w:p>
      <w:pPr>
        <w:pStyle w:val="0"/>
        <w:spacing w:before="200" w:lineRule="auto"/>
        <w:ind w:firstLine="540"/>
        <w:jc w:val="both"/>
      </w:pPr>
      <w:r>
        <w:rPr>
          <w:sz w:val="20"/>
        </w:rPr>
        <w:t xml:space="preserve">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номера кабинета и наименования отдела;</w:t>
      </w:r>
    </w:p>
    <w:p>
      <w:pPr>
        <w:pStyle w:val="0"/>
        <w:spacing w:before="200" w:lineRule="auto"/>
        <w:ind w:firstLine="540"/>
        <w:jc w:val="both"/>
      </w:pPr>
      <w:r>
        <w:rPr>
          <w:sz w:val="20"/>
        </w:rPr>
        <w:t xml:space="preserve">фамилии, имени и отчества (последнее - при наличии), должности ответственного за прием документов лица;</w:t>
      </w:r>
    </w:p>
    <w:p>
      <w:pPr>
        <w:pStyle w:val="0"/>
        <w:spacing w:before="200" w:lineRule="auto"/>
        <w:ind w:firstLine="540"/>
        <w:jc w:val="both"/>
      </w:pPr>
      <w:r>
        <w:rPr>
          <w:sz w:val="20"/>
        </w:rPr>
        <w:t xml:space="preserve">графика приема Заявителей.</w:t>
      </w:r>
    </w:p>
    <w:p>
      <w:pPr>
        <w:pStyle w:val="0"/>
        <w:spacing w:before="200" w:lineRule="auto"/>
        <w:ind w:firstLine="540"/>
        <w:jc w:val="both"/>
      </w:pPr>
      <w:r>
        <w:rPr>
          <w:sz w:val="20"/>
        </w:rPr>
        <w:t xml:space="preserve">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00" w:lineRule="auto"/>
        <w:ind w:firstLine="540"/>
        <w:jc w:val="both"/>
      </w:pPr>
      <w:r>
        <w:rPr>
          <w:sz w:val="20"/>
        </w:rPr>
        <w:t xml:space="preserve">При предоставлении муниципальной услуги инвалидам обеспечиваются:</w:t>
      </w:r>
    </w:p>
    <w:p>
      <w:pPr>
        <w:pStyle w:val="0"/>
        <w:spacing w:before="200" w:lineRule="auto"/>
        <w:ind w:firstLine="540"/>
        <w:jc w:val="both"/>
      </w:pPr>
      <w:r>
        <w:rPr>
          <w:sz w:val="20"/>
        </w:rPr>
        <w:t xml:space="preserve">возможность беспрепятственного доступа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 помощью работников объекта, предоставляющих муниципальную услугу, ассистивных и вспомогательных технологий, а также сменного кресла-коляски;</w:t>
      </w:r>
    </w:p>
    <w:p>
      <w:pPr>
        <w:pStyle w:val="0"/>
        <w:spacing w:before="200" w:lineRule="auto"/>
        <w:ind w:firstLine="540"/>
        <w:jc w:val="both"/>
      </w:pPr>
      <w:r>
        <w:rPr>
          <w:sz w:val="20"/>
        </w:rPr>
        <w:t xml:space="preserve">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00" w:lineRule="auto"/>
        <w:ind w:firstLine="540"/>
        <w:jc w:val="both"/>
      </w:pPr>
      <w:r>
        <w:rPr>
          <w:sz w:val="2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допуск сурдопереводчика и тифлосурдопереводчика;</w:t>
      </w:r>
    </w:p>
    <w:p>
      <w:pPr>
        <w:pStyle w:val="0"/>
        <w:spacing w:before="200" w:lineRule="auto"/>
        <w:ind w:firstLine="540"/>
        <w:jc w:val="both"/>
      </w:pPr>
      <w:r>
        <w:rPr>
          <w:sz w:val="20"/>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0"/>
        <w:spacing w:before="200" w:lineRule="auto"/>
        <w:ind w:firstLine="540"/>
        <w:jc w:val="both"/>
      </w:pPr>
      <w:r>
        <w:rPr>
          <w:sz w:val="20"/>
        </w:rPr>
        <w:t xml:space="preserve">оказание инвалидам помощи в преодолении барьеров, мешающих получению ими муниципальных услуг наравне с другими лицами.</w:t>
      </w:r>
    </w:p>
    <w:p>
      <w:pPr>
        <w:pStyle w:val="0"/>
        <w:spacing w:before="200" w:lineRule="auto"/>
        <w:ind w:firstLine="540"/>
        <w:jc w:val="both"/>
      </w:pPr>
      <w:r>
        <w:rPr>
          <w:sz w:val="20"/>
        </w:rPr>
        <w:t xml:space="preserve">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pPr>
        <w:pStyle w:val="0"/>
        <w:spacing w:before="200" w:lineRule="auto"/>
        <w:ind w:firstLine="540"/>
        <w:jc w:val="both"/>
      </w:pPr>
      <w:r>
        <w:rPr>
          <w:sz w:val="20"/>
        </w:rPr>
        <w:t xml:space="preserve">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pPr>
        <w:pStyle w:val="0"/>
        <w:jc w:val="both"/>
      </w:pPr>
      <w:r>
        <w:rPr>
          <w:sz w:val="20"/>
        </w:rPr>
      </w:r>
    </w:p>
    <w:p>
      <w:pPr>
        <w:pStyle w:val="2"/>
        <w:outlineLvl w:val="2"/>
        <w:jc w:val="center"/>
      </w:pPr>
      <w:r>
        <w:rPr>
          <w:sz w:val="20"/>
        </w:rPr>
        <w:t xml:space="preserve">ПОКАЗАТЕЛИ ДОСТУПНОСТИ И КАЧЕСТВА МУНИЦИПАЛЬНОЙ УСЛУГИ,</w:t>
      </w:r>
    </w:p>
    <w:p>
      <w:pPr>
        <w:pStyle w:val="2"/>
        <w:jc w:val="center"/>
      </w:pPr>
      <w:r>
        <w:rPr>
          <w:sz w:val="20"/>
        </w:rPr>
        <w:t xml:space="preserve">В ТОМ ЧИСЛЕ КОЛИЧЕСТВО ВЗАИМОДЕЙСТВИЙ ЗАЯВИТЕЛЯ</w:t>
      </w:r>
    </w:p>
    <w:p>
      <w:pPr>
        <w:pStyle w:val="2"/>
        <w:jc w:val="center"/>
      </w:pPr>
      <w:r>
        <w:rPr>
          <w:sz w:val="20"/>
        </w:rPr>
        <w:t xml:space="preserve">С ДОЛЖНОСТНЫМИ ЛИЦАМИ ПРИ ПРЕДОСТАВЛЕНИИ МУНИЦИПАЛЬНОЙ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ИНФОРМАЦИИ О ХОДЕ ПРЕДОСТАВЛЕНИЯ МУНИЦИПАЛЬНОЙ УСЛУГИ,</w:t>
      </w:r>
    </w:p>
    <w:p>
      <w:pPr>
        <w:pStyle w:val="2"/>
        <w:jc w:val="center"/>
      </w:pPr>
      <w:r>
        <w:rPr>
          <w:sz w:val="20"/>
        </w:rPr>
        <w:t xml:space="preserve">В ТОМ ЧИСЛЕ С ИСПОЛЬЗОВАНИЕМ ИНФОРМАЦИОННО-КОММУНИКАЦИОННЫХ</w:t>
      </w:r>
    </w:p>
    <w:p>
      <w:pPr>
        <w:pStyle w:val="2"/>
        <w:jc w:val="center"/>
      </w:pPr>
      <w:r>
        <w:rPr>
          <w:sz w:val="20"/>
        </w:rPr>
        <w:t xml:space="preserve">ТЕХНОЛОГИЙ; ВОЗМОЖНОСТЬ ЛИБО НЕВОЗМОЖНОСТЬ ПОЛУЧЕНИЯ</w:t>
      </w:r>
    </w:p>
    <w:p>
      <w:pPr>
        <w:pStyle w:val="2"/>
        <w:jc w:val="center"/>
      </w:pPr>
      <w:r>
        <w:rPr>
          <w:sz w:val="20"/>
        </w:rPr>
        <w:t xml:space="preserve">МУНИЦИПАЛЬНОЙ УСЛУГИ В МНОГОФУНКЦИОНАЛЬНОМ ЦЕНТРЕ</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В ТОМ ЧИСЛЕ В ПОЛНОМ ОБЪЕМЕ, А ТАКЖЕ ПОСРЕДСТВОМ ЗАПРОСА</w:t>
      </w:r>
    </w:p>
    <w:p>
      <w:pPr>
        <w:pStyle w:val="2"/>
        <w:jc w:val="center"/>
      </w:pPr>
      <w:r>
        <w:rPr>
          <w:sz w:val="20"/>
        </w:rPr>
        <w:t xml:space="preserve">О ПРЕДОСТАВЛЕНИИ НЕСКОЛЬКИХ ГОСУДАРСТВЕННЫХ И (ИЛИ)</w:t>
      </w:r>
    </w:p>
    <w:p>
      <w:pPr>
        <w:pStyle w:val="2"/>
        <w:jc w:val="center"/>
      </w:pPr>
      <w:r>
        <w:rPr>
          <w:sz w:val="20"/>
        </w:rPr>
        <w:t xml:space="preserve">МУНИЦИПАЛЬНЫХ УСЛУГ, ПРЕДУСМОТРЕННОГО </w:t>
      </w:r>
      <w:hyperlink w:history="0" r:id="rId5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15.1</w:t>
        </w:r>
      </w:hyperlink>
    </w:p>
    <w:p>
      <w:pPr>
        <w:pStyle w:val="2"/>
        <w:jc w:val="center"/>
      </w:pPr>
      <w:r>
        <w:rPr>
          <w:sz w:val="20"/>
        </w:rPr>
        <w:t xml:space="preserve">ФЕДЕРАЛЬНОГО ЗАКОНА ОТ 27 ИЮЛЯ 2010 ГОДА N 210-ФЗ;</w:t>
      </w:r>
    </w:p>
    <w:p>
      <w:pPr>
        <w:pStyle w:val="2"/>
        <w:jc w:val="center"/>
      </w:pPr>
      <w:r>
        <w:rPr>
          <w:sz w:val="20"/>
        </w:rPr>
        <w:t xml:space="preserve">ВОЗМОЖНОСТЬ ЛИБО НЕВОЗМОЖНОСТЬ ПОДАЧИ ЗАПРОСА, ДОКУМЕНТОВ,</w:t>
      </w:r>
    </w:p>
    <w:p>
      <w:pPr>
        <w:pStyle w:val="2"/>
        <w:jc w:val="center"/>
      </w:pPr>
      <w:r>
        <w:rPr>
          <w:sz w:val="20"/>
        </w:rPr>
        <w:t xml:space="preserve">ИНФОРМАЦИИ, НЕОБХОДИМЫХ ДЛЯ ПОЛУЧЕНИЯ МУНИЦИПАЛЬНОЙ УСЛУГИ,</w:t>
      </w:r>
    </w:p>
    <w:p>
      <w:pPr>
        <w:pStyle w:val="2"/>
        <w:jc w:val="center"/>
      </w:pPr>
      <w:r>
        <w:rPr>
          <w:sz w:val="20"/>
        </w:rPr>
        <w:t xml:space="preserve">А ТАКЖЕ ПОЛУЧЕНИЕ РЕЗУЛЬТАТОВ ПРЕДОСТАВЛЕНИЯ ТАКОЙ УСЛУГИ</w:t>
      </w:r>
    </w:p>
    <w:p>
      <w:pPr>
        <w:pStyle w:val="2"/>
        <w:jc w:val="center"/>
      </w:pPr>
      <w:r>
        <w:rPr>
          <w:sz w:val="20"/>
        </w:rPr>
        <w:t xml:space="preserve">В ПРЕДЕЛАХ ТЕРРИТОРИИ СВЕРДЛОВСКОЙ ОБЛАСТИ</w:t>
      </w:r>
    </w:p>
    <w:p>
      <w:pPr>
        <w:pStyle w:val="2"/>
        <w:jc w:val="center"/>
      </w:pPr>
      <w:r>
        <w:rPr>
          <w:sz w:val="20"/>
        </w:rPr>
        <w:t xml:space="preserve">В ЛЮБОМ ТЕРРИТОРИАЛЬНОМ ПОДРАЗДЕЛЕНИИ ОРГАНА,</w:t>
      </w:r>
    </w:p>
    <w:p>
      <w:pPr>
        <w:pStyle w:val="2"/>
        <w:jc w:val="center"/>
      </w:pPr>
      <w:r>
        <w:rPr>
          <w:sz w:val="20"/>
        </w:rPr>
        <w:t xml:space="preserve">ПРЕДОСТАВЛЯЮЩЕГО МУНИЦИПАЛЬНУЮ УСЛУГУ, ПО ВЫБОРУ ЗАЯВИТЕЛЯ</w:t>
      </w:r>
    </w:p>
    <w:p>
      <w:pPr>
        <w:pStyle w:val="2"/>
        <w:jc w:val="center"/>
      </w:pPr>
      <w:r>
        <w:rPr>
          <w:sz w:val="20"/>
        </w:rPr>
        <w:t xml:space="preserve">(ЭКСТЕРРИТОРИАЛЬНЫЙ ПРИНЦИП) НЕЗАВИСИМО ОТ ЕГО МЕСТА</w:t>
      </w:r>
    </w:p>
    <w:p>
      <w:pPr>
        <w:pStyle w:val="2"/>
        <w:jc w:val="center"/>
      </w:pPr>
      <w:r>
        <w:rPr>
          <w:sz w:val="20"/>
        </w:rPr>
        <w:t xml:space="preserve">ЖИТЕЛЬСТВА ИЛИ МЕСТА ПРЕБЫВАНИЯ (ДЛЯ ФИЗИЧЕСКИХ ЛИЦ,</w:t>
      </w:r>
    </w:p>
    <w:p>
      <w:pPr>
        <w:pStyle w:val="2"/>
        <w:jc w:val="center"/>
      </w:pPr>
      <w:r>
        <w:rPr>
          <w:sz w:val="20"/>
        </w:rPr>
        <w:t xml:space="preserve">В ТОМ ЧИСЛЕ ИНДИВИДУАЛЬНЫХ ПРЕДПРИНИМАТЕЛЕЙ) ЛИБО МЕСТА</w:t>
      </w:r>
    </w:p>
    <w:p>
      <w:pPr>
        <w:pStyle w:val="2"/>
        <w:jc w:val="center"/>
      </w:pPr>
      <w:r>
        <w:rPr>
          <w:sz w:val="20"/>
        </w:rPr>
        <w:t xml:space="preserve">НАХОЖДЕНИЯ (ДЛЯ ЮРИДИЧЕСКИХ ЛИЦ); ВОЗМОЖНОСТЬ ПОДАЧИ</w:t>
      </w:r>
    </w:p>
    <w:p>
      <w:pPr>
        <w:pStyle w:val="2"/>
        <w:jc w:val="center"/>
      </w:pPr>
      <w:r>
        <w:rPr>
          <w:sz w:val="20"/>
        </w:rPr>
        <w:t xml:space="preserve">ЗАПРОСА, ДОКУМЕНТОВ, ИНФОРМАЦИИ, НЕОБХОДИМЫХ ДЛЯ ПОЛУЧЕНИЯ</w:t>
      </w:r>
    </w:p>
    <w:p>
      <w:pPr>
        <w:pStyle w:val="2"/>
        <w:jc w:val="center"/>
      </w:pPr>
      <w:r>
        <w:rPr>
          <w:sz w:val="20"/>
        </w:rPr>
        <w:t xml:space="preserve">МУНИЦИПАЛЬНОЙ УСЛУГИ, А ТАКЖЕ ПОЛУЧЕНИЯ РЕЗУЛЬТАТОВ</w:t>
      </w:r>
    </w:p>
    <w:p>
      <w:pPr>
        <w:pStyle w:val="2"/>
        <w:jc w:val="center"/>
      </w:pPr>
      <w:r>
        <w:rPr>
          <w:sz w:val="20"/>
        </w:rPr>
        <w:t xml:space="preserve">ПРЕДОСТАВЛЕНИЯ ТАКОЙ УСЛУГИ В ПРЕДЕЛАХ</w:t>
      </w:r>
    </w:p>
    <w:p>
      <w:pPr>
        <w:pStyle w:val="2"/>
        <w:jc w:val="center"/>
      </w:pPr>
      <w:r>
        <w:rPr>
          <w:sz w:val="20"/>
        </w:rPr>
        <w:t xml:space="preserve">ТЕРРИТОРИИ СВЕРДЛОВСКОЙ ОБЛАСТИ В ЛЮБОМ ФИЛИАЛЕ</w:t>
      </w:r>
    </w:p>
    <w:p>
      <w:pPr>
        <w:pStyle w:val="2"/>
        <w:jc w:val="center"/>
      </w:pPr>
      <w:r>
        <w:rPr>
          <w:sz w:val="20"/>
        </w:rPr>
        <w:t xml:space="preserve">МНОГОФУНКЦИОНАЛЬНОГО ЦЕНТРА ПРЕДОСТАВЛЕНИЯ</w:t>
      </w:r>
    </w:p>
    <w:p>
      <w:pPr>
        <w:pStyle w:val="2"/>
        <w:jc w:val="center"/>
      </w:pPr>
      <w:r>
        <w:rPr>
          <w:sz w:val="20"/>
        </w:rPr>
        <w:t xml:space="preserve">ГОСУДАРСТВЕННЫХ И МУНИЦИПАЛЬНЫХ УСЛУГ ПО ВЫБОРУ ЗАЯВИТЕЛЯ</w:t>
      </w:r>
    </w:p>
    <w:p>
      <w:pPr>
        <w:pStyle w:val="2"/>
        <w:jc w:val="center"/>
      </w:pPr>
      <w:r>
        <w:rPr>
          <w:sz w:val="20"/>
        </w:rPr>
        <w:t xml:space="preserve">(ЭКСТЕРРИТОРИАЛЬНЫЙ ПРИНЦИП) НЕЗАВИСИМО ОТ ЕГО МЕСТА</w:t>
      </w:r>
    </w:p>
    <w:p>
      <w:pPr>
        <w:pStyle w:val="2"/>
        <w:jc w:val="center"/>
      </w:pPr>
      <w:r>
        <w:rPr>
          <w:sz w:val="20"/>
        </w:rPr>
        <w:t xml:space="preserve">ЖИТЕЛЬСТВА ИЛИ МЕСТА ПРЕБЫВАНИЯ (ДЛЯ ФИЗИЧЕСКИХ ЛИЦ,</w:t>
      </w:r>
    </w:p>
    <w:p>
      <w:pPr>
        <w:pStyle w:val="2"/>
        <w:jc w:val="center"/>
      </w:pPr>
      <w:r>
        <w:rPr>
          <w:sz w:val="20"/>
        </w:rPr>
        <w:t xml:space="preserve">В ТОМ ЧИСЛЕ ИНДИВИДУАЛЬНЫХ ПРЕДПРИНИМАТЕЛЕЙ)</w:t>
      </w:r>
    </w:p>
    <w:p>
      <w:pPr>
        <w:pStyle w:val="2"/>
        <w:jc w:val="center"/>
      </w:pPr>
      <w:r>
        <w:rPr>
          <w:sz w:val="20"/>
        </w:rPr>
        <w:t xml:space="preserve">ЛИБО МЕСТА НАХОЖДЕНИЯ (ДЛЯ ЮРИДИЧЕСКИХ ЛИЦ)</w:t>
      </w:r>
    </w:p>
    <w:p>
      <w:pPr>
        <w:pStyle w:val="0"/>
        <w:jc w:val="both"/>
      </w:pPr>
      <w:r>
        <w:rPr>
          <w:sz w:val="20"/>
        </w:rPr>
      </w:r>
    </w:p>
    <w:p>
      <w:pPr>
        <w:pStyle w:val="0"/>
        <w:ind w:firstLine="540"/>
        <w:jc w:val="both"/>
      </w:pPr>
      <w:r>
        <w:rPr>
          <w:sz w:val="20"/>
        </w:rPr>
        <w:t xml:space="preserve">2.26. Показателями доступности предоставления муниципальной услуги являются:</w:t>
      </w:r>
    </w:p>
    <w:p>
      <w:pPr>
        <w:pStyle w:val="0"/>
        <w:spacing w:before="200" w:lineRule="auto"/>
        <w:ind w:firstLine="540"/>
        <w:jc w:val="both"/>
      </w:pPr>
      <w:r>
        <w:rPr>
          <w:sz w:val="20"/>
        </w:rPr>
        <w:t xml:space="preserve">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2) возможность получения муниципальной услуги в Многофункциональном центре;</w:t>
      </w:r>
    </w:p>
    <w:p>
      <w:pPr>
        <w:pStyle w:val="0"/>
        <w:spacing w:before="200" w:lineRule="auto"/>
        <w:ind w:firstLine="540"/>
        <w:jc w:val="both"/>
      </w:pPr>
      <w:r>
        <w:rPr>
          <w:sz w:val="20"/>
        </w:rPr>
        <w:t xml:space="preserve">3) 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не предусмотрена ввиду отсутствия территориальных подразделений;</w:t>
      </w:r>
    </w:p>
    <w:p>
      <w:pPr>
        <w:pStyle w:val="0"/>
        <w:spacing w:before="200" w:lineRule="auto"/>
        <w:ind w:firstLine="540"/>
        <w:jc w:val="both"/>
      </w:pPr>
      <w:r>
        <w:rPr>
          <w:sz w:val="20"/>
        </w:rPr>
        <w:t xml:space="preserve">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pPr>
        <w:pStyle w:val="0"/>
        <w:spacing w:before="200" w:lineRule="auto"/>
        <w:ind w:firstLine="540"/>
        <w:jc w:val="both"/>
      </w:pPr>
      <w:r>
        <w:rPr>
          <w:sz w:val="20"/>
        </w:rPr>
        <w:t xml:space="preserve">5) 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pPr>
        <w:pStyle w:val="0"/>
        <w:spacing w:before="200" w:lineRule="auto"/>
        <w:ind w:firstLine="540"/>
        <w:jc w:val="both"/>
      </w:pPr>
      <w:r>
        <w:rPr>
          <w:sz w:val="20"/>
        </w:rPr>
        <w:t xml:space="preserve">6)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 возможна при наличии технической возможности электронного взаимодействия).</w:t>
      </w:r>
    </w:p>
    <w:p>
      <w:pPr>
        <w:pStyle w:val="0"/>
        <w:spacing w:before="200" w:lineRule="auto"/>
        <w:ind w:firstLine="540"/>
        <w:jc w:val="both"/>
      </w:pPr>
      <w:r>
        <w:rPr>
          <w:sz w:val="20"/>
        </w:rPr>
        <w:t xml:space="preserve">2.27. При предоставлении муниципальной услуги взаимодействие Заявителя с должностными лицами Комитета осуществляется не более 2 раз в следующих случаях: при приеме заявления, при получении результата.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pPr>
        <w:pStyle w:val="0"/>
        <w:spacing w:before="200" w:lineRule="auto"/>
        <w:ind w:firstLine="540"/>
        <w:jc w:val="both"/>
      </w:pPr>
      <w:r>
        <w:rPr>
          <w:sz w:val="20"/>
        </w:rPr>
        <w:t xml:space="preserve">2.28. Основными показателями качества предоставления муниципальной услуги являются:</w:t>
      </w:r>
    </w:p>
    <w:p>
      <w:pPr>
        <w:pStyle w:val="0"/>
        <w:spacing w:before="200" w:lineRule="auto"/>
        <w:ind w:firstLine="540"/>
        <w:jc w:val="both"/>
      </w:pPr>
      <w:r>
        <w:rPr>
          <w:sz w:val="20"/>
        </w:rPr>
        <w:t xml:space="preserve">своевременность предоставления муниципальной услуги в соответствии со стандартом ее предоставления, установленным Регламентом;</w:t>
      </w:r>
    </w:p>
    <w:p>
      <w:pPr>
        <w:pStyle w:val="0"/>
        <w:spacing w:before="200" w:lineRule="auto"/>
        <w:ind w:firstLine="540"/>
        <w:jc w:val="both"/>
      </w:pPr>
      <w:r>
        <w:rPr>
          <w:sz w:val="20"/>
        </w:rPr>
        <w:t xml:space="preserve">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00" w:lineRule="auto"/>
        <w:ind w:firstLine="540"/>
        <w:jc w:val="both"/>
      </w:pPr>
      <w:r>
        <w:rPr>
          <w:sz w:val="20"/>
        </w:rPr>
        <w:t xml:space="preserve">отсутствие обоснованных жалоб на действия (бездействие) сотрудников и их некорректное (невнимательное) отношение к Заявителям;</w:t>
      </w:r>
    </w:p>
    <w:p>
      <w:pPr>
        <w:pStyle w:val="0"/>
        <w:spacing w:before="200" w:lineRule="auto"/>
        <w:ind w:firstLine="540"/>
        <w:jc w:val="both"/>
      </w:pPr>
      <w:r>
        <w:rPr>
          <w:sz w:val="20"/>
        </w:rPr>
        <w:t xml:space="preserve">отсутствие нарушений установленных сроков в процессе предоставления муниципальной услуги;</w:t>
      </w:r>
    </w:p>
    <w:p>
      <w:pPr>
        <w:pStyle w:val="0"/>
        <w:spacing w:before="200" w:lineRule="auto"/>
        <w:ind w:firstLine="540"/>
        <w:jc w:val="both"/>
      </w:pPr>
      <w:r>
        <w:rPr>
          <w:sz w:val="20"/>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МУНИЦИПАЛЬНОЙ УСЛУГИ В МНОГОФУНКЦИОНАЛЬНЫХ</w:t>
      </w:r>
    </w:p>
    <w:p>
      <w:pPr>
        <w:pStyle w:val="2"/>
        <w:jc w:val="center"/>
      </w:pPr>
      <w:r>
        <w:rPr>
          <w:sz w:val="20"/>
        </w:rPr>
        <w:t xml:space="preserve">ЦЕНТРАХ ПРЕДОСТАВЛЕНИЯ ГОСУДАРСТВЕННЫХ И МУНИЦИПАЛЬНЫХ</w:t>
      </w:r>
    </w:p>
    <w:p>
      <w:pPr>
        <w:pStyle w:val="2"/>
        <w:jc w:val="center"/>
      </w:pPr>
      <w:r>
        <w:rPr>
          <w:sz w:val="20"/>
        </w:rPr>
        <w:t xml:space="preserve">УСЛУГ, ОСОБЕННОСТИ ПРЕДОСТАВЛЕНИЯ МУНИЦИПАЛЬНОЙ УСЛУГИ</w:t>
      </w:r>
    </w:p>
    <w:p>
      <w:pPr>
        <w:pStyle w:val="2"/>
        <w:jc w:val="center"/>
      </w:pPr>
      <w:r>
        <w:rPr>
          <w:sz w:val="20"/>
        </w:rPr>
        <w:t xml:space="preserve">ПО ЭКСТЕРРИТОРИАЛЬНОМУ ПРИНЦИПУ И ОСОБЕННОСТИ</w:t>
      </w:r>
    </w:p>
    <w:p>
      <w:pPr>
        <w:pStyle w:val="2"/>
        <w:jc w:val="center"/>
      </w:pPr>
      <w:r>
        <w:rPr>
          <w:sz w:val="20"/>
        </w:rPr>
        <w:t xml:space="preserve">ПРЕДОСТАВЛЕНИЯ МУНИЦИПАЛЬНОЙ УСЛУГИ В ЭЛЕКТРОННОЙ ФОРМЕ</w:t>
      </w:r>
    </w:p>
    <w:p>
      <w:pPr>
        <w:pStyle w:val="0"/>
        <w:jc w:val="both"/>
      </w:pPr>
      <w:r>
        <w:rPr>
          <w:sz w:val="20"/>
        </w:rPr>
      </w:r>
    </w:p>
    <w:p>
      <w:pPr>
        <w:pStyle w:val="0"/>
        <w:ind w:firstLine="540"/>
        <w:jc w:val="both"/>
      </w:pPr>
      <w:r>
        <w:rPr>
          <w:sz w:val="20"/>
        </w:rPr>
        <w:t xml:space="preserve">2.29.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при наличии технической возможности электронного взаимодействия.</w:t>
      </w:r>
    </w:p>
    <w:p>
      <w:pPr>
        <w:pStyle w:val="0"/>
        <w:spacing w:before="200" w:lineRule="auto"/>
        <w:ind w:firstLine="540"/>
        <w:jc w:val="both"/>
      </w:pPr>
      <w:r>
        <w:rPr>
          <w:sz w:val="20"/>
        </w:rPr>
        <w:t xml:space="preserve">2.30. При подаче запроса о предоставлении муниципальной услуги Заявителю необходимо иметь при себе документы, представленные в </w:t>
      </w:r>
      <w:hyperlink w:history="0" w:anchor="P158" w:tooltip="2.8. Для предоставления муниципальной услуги Заявитель или его Представитель представляет в Комитет:">
        <w:r>
          <w:rPr>
            <w:sz w:val="20"/>
            <w:color w:val="0000ff"/>
          </w:rPr>
          <w:t xml:space="preserve">пункте 2.8</w:t>
        </w:r>
      </w:hyperlink>
      <w:r>
        <w:rPr>
          <w:sz w:val="20"/>
        </w:rPr>
        <w:t xml:space="preserve"> Регламента. Заявитель также вправе представить по собственной инициативе документы, указанные в </w:t>
      </w:r>
      <w:hyperlink w:history="0" w:anchor="P181" w:tooltip="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
        <w:r>
          <w:rPr>
            <w:sz w:val="20"/>
            <w:color w:val="0000ff"/>
          </w:rPr>
          <w:t xml:space="preserve">пункте 2.11</w:t>
        </w:r>
      </w:hyperlink>
      <w:r>
        <w:rPr>
          <w:sz w:val="20"/>
        </w:rPr>
        <w:t xml:space="preserve"> Регламента.</w:t>
      </w:r>
    </w:p>
    <w:p>
      <w:pPr>
        <w:pStyle w:val="0"/>
        <w:spacing w:before="200" w:lineRule="auto"/>
        <w:ind w:firstLine="540"/>
        <w:jc w:val="both"/>
      </w:pPr>
      <w:r>
        <w:rPr>
          <w:sz w:val="20"/>
        </w:rPr>
        <w:t xml:space="preserve">2.31. При обращении Заявителя за предоставлением муниципальной услуги в Многофункциональный центр, его сотрудник осуществляет действия, предусмотренные Регламентом и соглашением о взаимодействии, заключенным между Многофункциональным центром и Комитетом.</w:t>
      </w:r>
    </w:p>
    <w:p>
      <w:pPr>
        <w:pStyle w:val="0"/>
        <w:spacing w:before="200" w:lineRule="auto"/>
        <w:ind w:firstLine="540"/>
        <w:jc w:val="both"/>
      </w:pPr>
      <w:r>
        <w:rPr>
          <w:sz w:val="20"/>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Комитет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обеспечивает направление документов Заявителя в электронной форме.</w:t>
      </w:r>
    </w:p>
    <w:bookmarkStart w:id="389" w:name="P389"/>
    <w:bookmarkEnd w:id="389"/>
    <w:p>
      <w:pPr>
        <w:pStyle w:val="0"/>
        <w:spacing w:before="200" w:lineRule="auto"/>
        <w:ind w:firstLine="540"/>
        <w:jc w:val="both"/>
      </w:pPr>
      <w:r>
        <w:rPr>
          <w:sz w:val="20"/>
        </w:rPr>
        <w:t xml:space="preserve">2.32.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pPr>
        <w:pStyle w:val="0"/>
        <w:spacing w:before="200" w:lineRule="auto"/>
        <w:ind w:firstLine="540"/>
        <w:jc w:val="both"/>
      </w:pPr>
      <w:r>
        <w:rPr>
          <w:sz w:val="20"/>
        </w:rPr>
        <w:t xml:space="preserve">1) xml - для документов, в отношении которых утверждены формы и требования по формированию электронных документов в виде файлов в формате xml;</w:t>
      </w:r>
    </w:p>
    <w:p>
      <w:pPr>
        <w:pStyle w:val="0"/>
        <w:spacing w:before="200" w:lineRule="auto"/>
        <w:ind w:firstLine="540"/>
        <w:jc w:val="both"/>
      </w:pPr>
      <w:r>
        <w:rPr>
          <w:sz w:val="20"/>
        </w:rPr>
        <w:t xml:space="preserve">2) doc, docx, odt - для документов с текстовым содержанием, не включающим формулы;</w:t>
      </w:r>
    </w:p>
    <w:bookmarkStart w:id="392" w:name="P392"/>
    <w:bookmarkEnd w:id="392"/>
    <w:p>
      <w:pPr>
        <w:pStyle w:val="0"/>
        <w:spacing w:before="200" w:lineRule="auto"/>
        <w:ind w:firstLine="540"/>
        <w:jc w:val="both"/>
      </w:pPr>
      <w:r>
        <w:rPr>
          <w:sz w:val="20"/>
        </w:rPr>
        <w:t xml:space="preserve">3) xls, xlsx, ods - для документов, содержащих расчеты;</w:t>
      </w:r>
    </w:p>
    <w:p>
      <w:pPr>
        <w:pStyle w:val="0"/>
        <w:spacing w:before="200" w:lineRule="auto"/>
        <w:ind w:firstLine="540"/>
        <w:jc w:val="both"/>
      </w:pPr>
      <w:r>
        <w:rPr>
          <w:sz w:val="20"/>
        </w:rPr>
        <w:t xml:space="preserve">4)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hyperlink w:history="0" w:anchor="P392" w:tooltip="3) xls, xlsx, ods - для документов, содержащих расчеты;">
        <w:r>
          <w:rPr>
            <w:sz w:val="20"/>
            <w:color w:val="0000ff"/>
          </w:rPr>
          <w:t xml:space="preserve">подпункте 3</w:t>
        </w:r>
      </w:hyperlink>
      <w:r>
        <w:rPr>
          <w:sz w:val="20"/>
        </w:rPr>
        <w:t xml:space="preserve"> настоящего пункта), а также документов с графическим содержанием;</w:t>
      </w:r>
    </w:p>
    <w:p>
      <w:pPr>
        <w:pStyle w:val="0"/>
        <w:spacing w:before="200" w:lineRule="auto"/>
        <w:ind w:firstLine="540"/>
        <w:jc w:val="both"/>
      </w:pPr>
      <w:r>
        <w:rPr>
          <w:sz w:val="20"/>
        </w:rPr>
        <w:t xml:space="preserve">5) zip, rar - для сжатых документов в один файл;</w:t>
      </w:r>
    </w:p>
    <w:p>
      <w:pPr>
        <w:pStyle w:val="0"/>
        <w:spacing w:before="200" w:lineRule="auto"/>
        <w:ind w:firstLine="540"/>
        <w:jc w:val="both"/>
      </w:pPr>
      <w:r>
        <w:rPr>
          <w:sz w:val="20"/>
        </w:rPr>
        <w:t xml:space="preserve">6) sig - для открепленной усиленной квалифицированной электронной подписи.</w:t>
      </w:r>
    </w:p>
    <w:p>
      <w:pPr>
        <w:pStyle w:val="0"/>
        <w:spacing w:before="200" w:lineRule="auto"/>
        <w:ind w:firstLine="540"/>
        <w:jc w:val="both"/>
      </w:pPr>
      <w:r>
        <w:rPr>
          <w:sz w:val="20"/>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00" w:lineRule="auto"/>
        <w:ind w:firstLine="540"/>
        <w:jc w:val="both"/>
      </w:pPr>
      <w:r>
        <w:rPr>
          <w:sz w:val="20"/>
        </w:rPr>
        <w:t xml:space="preserve">"черно-белый" (при отсутствии в документе графических изображений и (или) цветного текста);</w:t>
      </w:r>
    </w:p>
    <w:p>
      <w:pPr>
        <w:pStyle w:val="0"/>
        <w:spacing w:before="200" w:lineRule="auto"/>
        <w:ind w:firstLine="540"/>
        <w:jc w:val="both"/>
      </w:pPr>
      <w:r>
        <w:rPr>
          <w:sz w:val="20"/>
        </w:rPr>
        <w:t xml:space="preserve">"оттенки серого" (при наличии в документе графических изображений, отличных от цветного графического изображения);</w:t>
      </w:r>
    </w:p>
    <w:p>
      <w:pPr>
        <w:pStyle w:val="0"/>
        <w:spacing w:before="200" w:lineRule="auto"/>
        <w:ind w:firstLine="540"/>
        <w:jc w:val="both"/>
      </w:pPr>
      <w:r>
        <w:rPr>
          <w:sz w:val="20"/>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00" w:lineRule="auto"/>
        <w:ind w:firstLine="540"/>
        <w:jc w:val="both"/>
      </w:pPr>
      <w:r>
        <w:rPr>
          <w:sz w:val="20"/>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00" w:lineRule="auto"/>
        <w:ind w:firstLine="540"/>
        <w:jc w:val="both"/>
      </w:pPr>
      <w:r>
        <w:rPr>
          <w:sz w:val="20"/>
        </w:rPr>
        <w:t xml:space="preserve">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w:t>
      </w:r>
    </w:p>
    <w:p>
      <w:pPr>
        <w:pStyle w:val="0"/>
        <w:spacing w:before="200" w:lineRule="auto"/>
        <w:ind w:firstLine="540"/>
        <w:jc w:val="both"/>
      </w:pPr>
      <w:r>
        <w:rPr>
          <w:sz w:val="20"/>
        </w:rPr>
        <w:t xml:space="preserve">возможность идентифицировать документ и количество листов в документе;</w:t>
      </w:r>
    </w:p>
    <w:p>
      <w:pPr>
        <w:pStyle w:val="0"/>
        <w:spacing w:before="200" w:lineRule="auto"/>
        <w:ind w:firstLine="540"/>
        <w:jc w:val="both"/>
      </w:pPr>
      <w:r>
        <w:rPr>
          <w:sz w:val="20"/>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0"/>
        <w:spacing w:before="200" w:lineRule="auto"/>
        <w:ind w:firstLine="540"/>
        <w:jc w:val="both"/>
      </w:pPr>
      <w:r>
        <w:rPr>
          <w:sz w:val="20"/>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0"/>
        <w:spacing w:before="200" w:lineRule="auto"/>
        <w:ind w:firstLine="540"/>
        <w:jc w:val="both"/>
      </w:pPr>
      <w:r>
        <w:rPr>
          <w:sz w:val="20"/>
        </w:rPr>
        <w:t xml:space="preserve">Документы, подлежащие представлению в форматах xls, xlsx или ods, формируются в виде отдельного документа, представляемого в электронной форме.</w:t>
      </w:r>
    </w:p>
    <w:p>
      <w:pPr>
        <w:pStyle w:val="0"/>
        <w:spacing w:before="200" w:lineRule="auto"/>
        <w:ind w:firstLine="540"/>
        <w:jc w:val="both"/>
      </w:pPr>
      <w:r>
        <w:rPr>
          <w:sz w:val="20"/>
        </w:rPr>
        <w:t xml:space="preserve">2.33. Сведения о ходе рассмотрения заявления о выдаче градостроительного плана земельного участка, представленного посредством Единого портала, с использованием РИАС УРТ СО, доводятся до Заявителя путем уведомления об изменении статуса уведомления в личном кабинете Заявителя.</w:t>
      </w:r>
    </w:p>
    <w:p>
      <w:pPr>
        <w:pStyle w:val="0"/>
        <w:spacing w:before="200" w:lineRule="auto"/>
        <w:ind w:firstLine="540"/>
        <w:jc w:val="both"/>
      </w:pPr>
      <w:r>
        <w:rPr>
          <w:sz w:val="20"/>
        </w:rPr>
        <w:t xml:space="preserve">Сведения о ходе рассмотрения заявления о выдаче градостроительного плана земельного участка, представленного на бумажном носителе посредством личного обращения, предоставляются Заявителю на основании его устного (при личном обращении либо по телефону в орган, уполномоченный на предоставление муниципальной услуги,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0"/>
        <w:spacing w:before="200" w:lineRule="auto"/>
        <w:ind w:firstLine="540"/>
        <w:jc w:val="both"/>
      </w:pPr>
      <w:r>
        <w:rPr>
          <w:sz w:val="20"/>
        </w:rPr>
        <w:t xml:space="preserve">1) на бумажном носителе посредством личного обращения в Комитет,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pStyle w:val="0"/>
        <w:spacing w:before="200" w:lineRule="auto"/>
        <w:ind w:firstLine="540"/>
        <w:jc w:val="both"/>
      </w:pPr>
      <w:r>
        <w:rPr>
          <w:sz w:val="20"/>
        </w:rPr>
        <w:t xml:space="preserve">2) в электронной форме посредством электронной почты.</w:t>
      </w:r>
    </w:p>
    <w:p>
      <w:pPr>
        <w:pStyle w:val="0"/>
        <w:spacing w:before="200" w:lineRule="auto"/>
        <w:ind w:firstLine="540"/>
        <w:jc w:val="both"/>
      </w:pPr>
      <w:r>
        <w:rPr>
          <w:sz w:val="20"/>
        </w:rPr>
        <w:t xml:space="preserve">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0"/>
        <w:jc w:val="both"/>
      </w:pPr>
      <w:r>
        <w:rPr>
          <w:sz w:val="20"/>
        </w:rPr>
      </w:r>
    </w:p>
    <w:bookmarkStart w:id="412" w:name="P412"/>
    <w:bookmarkEnd w:id="412"/>
    <w:p>
      <w:pPr>
        <w:pStyle w:val="2"/>
        <w:outlineLvl w:val="1"/>
        <w:jc w:val="center"/>
      </w:pPr>
      <w:r>
        <w:rPr>
          <w:sz w:val="20"/>
        </w:rPr>
        <w:t xml:space="preserve">Раздел 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2"/>
        <w:jc w:val="center"/>
      </w:pPr>
      <w:r>
        <w:rPr>
          <w:sz w:val="20"/>
        </w:rPr>
        <w:t xml:space="preserve">А ТАКЖЕ ОСОБЕННОСТИ ВЫПОЛНЕНИЯ АДМИНИСТРАТИВНЫХ ПРОЦЕДУР</w:t>
      </w:r>
    </w:p>
    <w:p>
      <w:pPr>
        <w:pStyle w:val="2"/>
        <w:jc w:val="center"/>
      </w:pPr>
      <w:r>
        <w:rPr>
          <w:sz w:val="20"/>
        </w:rPr>
        <w:t xml:space="preserve">(ДЕЙСТВИЙ) В МНОГОФУНКЦИОНАЛЬНЫХ ЦЕНТРАХ ПРЕДОСТАВЛЕНИЯ</w:t>
      </w:r>
    </w:p>
    <w:p>
      <w:pPr>
        <w:pStyle w:val="2"/>
        <w:jc w:val="center"/>
      </w:pPr>
      <w:r>
        <w:rPr>
          <w:sz w:val="20"/>
        </w:rPr>
        <w:t xml:space="preserve">ГОСУДАРСТВЕННЫХ И МУНИЦИПАЛЬНЫХ УСЛУГ</w:t>
      </w:r>
    </w:p>
    <w:p>
      <w:pPr>
        <w:pStyle w:val="0"/>
        <w:jc w:val="both"/>
      </w:pPr>
      <w:r>
        <w:rPr>
          <w:sz w:val="20"/>
        </w:rPr>
      </w:r>
    </w:p>
    <w:p>
      <w:pPr>
        <w:pStyle w:val="0"/>
        <w:ind w:firstLine="540"/>
        <w:jc w:val="both"/>
      </w:pPr>
      <w:r>
        <w:rPr>
          <w:sz w:val="20"/>
        </w:rPr>
        <w:t xml:space="preserve">3.1. Исчерпывающий перечень административных процедур (действий) при предоставлении муниципальной услуги включает следующие административные процедуры:</w:t>
      </w:r>
    </w:p>
    <w:p>
      <w:pPr>
        <w:pStyle w:val="0"/>
        <w:spacing w:before="200" w:lineRule="auto"/>
        <w:ind w:firstLine="540"/>
        <w:jc w:val="both"/>
      </w:pPr>
      <w:r>
        <w:rPr>
          <w:sz w:val="20"/>
        </w:rPr>
        <w:t xml:space="preserve">- прием, проверка документов, подлежащих представлению Заявителем, и регистрация заявления;</w:t>
      </w:r>
    </w:p>
    <w:p>
      <w:pPr>
        <w:pStyle w:val="0"/>
        <w:spacing w:before="200" w:lineRule="auto"/>
        <w:ind w:firstLine="540"/>
        <w:jc w:val="both"/>
      </w:pPr>
      <w:r>
        <w:rPr>
          <w:sz w:val="20"/>
        </w:rPr>
        <w:t xml:space="preserve">- 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0"/>
        <w:spacing w:before="200" w:lineRule="auto"/>
        <w:ind w:firstLine="540"/>
        <w:jc w:val="both"/>
      </w:pPr>
      <w:r>
        <w:rPr>
          <w:sz w:val="20"/>
        </w:rPr>
        <w:t xml:space="preserve">-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pPr>
        <w:pStyle w:val="0"/>
        <w:spacing w:before="200" w:lineRule="auto"/>
        <w:ind w:firstLine="540"/>
        <w:jc w:val="both"/>
      </w:pPr>
      <w:r>
        <w:rPr>
          <w:sz w:val="20"/>
        </w:rPr>
        <w:t xml:space="preserve">- подготовка результата муниципальной услуги;</w:t>
      </w:r>
    </w:p>
    <w:p>
      <w:pPr>
        <w:pStyle w:val="0"/>
        <w:spacing w:before="200" w:lineRule="auto"/>
        <w:ind w:firstLine="540"/>
        <w:jc w:val="both"/>
      </w:pPr>
      <w:r>
        <w:rPr>
          <w:sz w:val="20"/>
        </w:rPr>
        <w:t xml:space="preserve">- выдача Заявителю результата предоставления муниципальной услуги.</w:t>
      </w:r>
    </w:p>
    <w:p>
      <w:pPr>
        <w:pStyle w:val="0"/>
        <w:spacing w:before="200" w:lineRule="auto"/>
        <w:ind w:firstLine="540"/>
        <w:jc w:val="both"/>
      </w:pPr>
      <w:r>
        <w:rPr>
          <w:sz w:val="20"/>
        </w:rPr>
        <w:t xml:space="preserve">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pPr>
        <w:pStyle w:val="0"/>
        <w:spacing w:before="200" w:lineRule="auto"/>
        <w:ind w:firstLine="540"/>
        <w:jc w:val="both"/>
      </w:pPr>
      <w:r>
        <w:rPr>
          <w:sz w:val="20"/>
        </w:rPr>
        <w:t xml:space="preserve">- представление в установленном порядке информации Заявителям и обеспечение доступа Заявителей к сведениям о муниципальной услуге;</w:t>
      </w:r>
    </w:p>
    <w:p>
      <w:pPr>
        <w:pStyle w:val="0"/>
        <w:spacing w:before="200" w:lineRule="auto"/>
        <w:ind w:firstLine="540"/>
        <w:jc w:val="both"/>
      </w:pPr>
      <w:r>
        <w:rPr>
          <w:sz w:val="20"/>
        </w:rPr>
        <w:t xml:space="preserve">- запись на прием в орган, предоставляющий муниципальную услугу, для подачи запроса (не предусмотрено);</w:t>
      </w:r>
    </w:p>
    <w:p>
      <w:pPr>
        <w:pStyle w:val="0"/>
        <w:spacing w:before="200" w:lineRule="auto"/>
        <w:ind w:firstLine="540"/>
        <w:jc w:val="both"/>
      </w:pPr>
      <w:r>
        <w:rPr>
          <w:sz w:val="20"/>
        </w:rPr>
        <w:t xml:space="preserve">- формирование запроса о предоставлении муниципальной услуги;</w:t>
      </w:r>
    </w:p>
    <w:p>
      <w:pPr>
        <w:pStyle w:val="0"/>
        <w:spacing w:before="200" w:lineRule="auto"/>
        <w:ind w:firstLine="540"/>
        <w:jc w:val="both"/>
      </w:pPr>
      <w:r>
        <w:rPr>
          <w:sz w:val="20"/>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 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pPr>
        <w:pStyle w:val="0"/>
        <w:spacing w:before="200" w:lineRule="auto"/>
        <w:ind w:firstLine="540"/>
        <w:jc w:val="both"/>
      </w:pPr>
      <w:r>
        <w:rPr>
          <w:sz w:val="20"/>
        </w:rPr>
        <w:t xml:space="preserve">- получение Заявителем сведений о ходе выполнения запроса о предоставлении муниципальной услуги;</w:t>
      </w:r>
    </w:p>
    <w:p>
      <w:pPr>
        <w:pStyle w:val="0"/>
        <w:spacing w:before="200" w:lineRule="auto"/>
        <w:ind w:firstLine="540"/>
        <w:jc w:val="both"/>
      </w:pPr>
      <w:r>
        <w:rPr>
          <w:sz w:val="20"/>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pPr>
        <w:pStyle w:val="0"/>
        <w:spacing w:before="200" w:lineRule="auto"/>
        <w:ind w:firstLine="540"/>
        <w:jc w:val="both"/>
      </w:pPr>
      <w:r>
        <w:rPr>
          <w:sz w:val="20"/>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pPr>
        <w:pStyle w:val="0"/>
        <w:spacing w:before="200" w:lineRule="auto"/>
        <w:ind w:firstLine="540"/>
        <w:jc w:val="both"/>
      </w:pPr>
      <w:r>
        <w:rPr>
          <w:sz w:val="20"/>
        </w:rPr>
        <w:t xml:space="preserve">- осуществление оценки качества предоставления муниципальной услуги;</w:t>
      </w:r>
    </w:p>
    <w:p>
      <w:pPr>
        <w:pStyle w:val="0"/>
        <w:spacing w:before="200" w:lineRule="auto"/>
        <w:ind w:firstLine="540"/>
        <w:jc w:val="both"/>
      </w:pPr>
      <w:r>
        <w:rPr>
          <w:sz w:val="20"/>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0"/>
        <w:spacing w:before="200" w:lineRule="auto"/>
        <w:ind w:firstLine="540"/>
        <w:jc w:val="both"/>
      </w:pPr>
      <w:r>
        <w:rPr>
          <w:sz w:val="20"/>
        </w:rPr>
        <w:t xml:space="preserve">3.3. 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w:t>
      </w:r>
    </w:p>
    <w:p>
      <w:pPr>
        <w:pStyle w:val="0"/>
        <w:spacing w:before="200" w:lineRule="auto"/>
        <w:ind w:firstLine="540"/>
        <w:jc w:val="both"/>
      </w:pPr>
      <w:r>
        <w:rPr>
          <w:sz w:val="20"/>
        </w:rPr>
        <w:t xml:space="preserve">- 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0"/>
        <w:spacing w:before="200" w:lineRule="auto"/>
        <w:ind w:firstLine="540"/>
        <w:jc w:val="both"/>
      </w:pPr>
      <w:r>
        <w:rPr>
          <w:sz w:val="20"/>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pPr>
        <w:pStyle w:val="0"/>
        <w:spacing w:before="200" w:lineRule="auto"/>
        <w:ind w:firstLine="540"/>
        <w:jc w:val="both"/>
      </w:pPr>
      <w:r>
        <w:rPr>
          <w:sz w:val="20"/>
        </w:rPr>
        <w:t xml:space="preserve">- 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pPr>
        <w:pStyle w:val="0"/>
        <w:spacing w:before="200" w:lineRule="auto"/>
        <w:ind w:firstLine="540"/>
        <w:jc w:val="both"/>
      </w:pPr>
      <w:r>
        <w:rPr>
          <w:sz w:val="20"/>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0"/>
        <w:spacing w:before="200" w:lineRule="auto"/>
        <w:ind w:firstLine="540"/>
        <w:jc w:val="both"/>
      </w:pPr>
      <w:r>
        <w:rPr>
          <w:sz w:val="20"/>
        </w:rPr>
        <w:t xml:space="preserve">- предоставление муниципальной услуги в Многофункциональном центре посредством комплексного запроса.</w:t>
      </w:r>
    </w:p>
    <w:p>
      <w:pPr>
        <w:pStyle w:val="0"/>
        <w:jc w:val="both"/>
      </w:pPr>
      <w:r>
        <w:rPr>
          <w:sz w:val="20"/>
        </w:rPr>
      </w:r>
    </w:p>
    <w:p>
      <w:pPr>
        <w:pStyle w:val="2"/>
        <w:outlineLvl w:val="2"/>
        <w:jc w:val="center"/>
      </w:pPr>
      <w:r>
        <w:rPr>
          <w:sz w:val="20"/>
        </w:rPr>
        <w:t xml:space="preserve">Подраздел 3.1. ПОСЛЕДОВАТЕЛЬНОСТЬ АДМИНИСТРАТИВНЫХ ПРОЦЕДУР</w:t>
      </w:r>
    </w:p>
    <w:p>
      <w:pPr>
        <w:pStyle w:val="2"/>
        <w:jc w:val="center"/>
      </w:pPr>
      <w:r>
        <w:rPr>
          <w:sz w:val="20"/>
        </w:rPr>
        <w:t xml:space="preserve">(ДЕЙСТВИЙ) ПО ПРЕДОСТАВЛЕНИЮ МУНИЦИПАЛЬНОЙ УСЛУГИ</w:t>
      </w:r>
    </w:p>
    <w:p>
      <w:pPr>
        <w:pStyle w:val="0"/>
        <w:jc w:val="both"/>
      </w:pPr>
      <w:r>
        <w:rPr>
          <w:sz w:val="20"/>
        </w:rPr>
      </w:r>
    </w:p>
    <w:p>
      <w:pPr>
        <w:pStyle w:val="0"/>
        <w:jc w:val="center"/>
      </w:pPr>
      <w:r>
        <w:rPr>
          <w:sz w:val="20"/>
        </w:rPr>
        <w:t xml:space="preserve">ПРИЕМ, ПРОВЕРКА ДОКУМЕНТОВ, ПОДЛЕЖАЩИХ ПРЕДСТАВЛЕНИЮ</w:t>
      </w:r>
    </w:p>
    <w:p>
      <w:pPr>
        <w:pStyle w:val="0"/>
        <w:jc w:val="center"/>
      </w:pPr>
      <w:r>
        <w:rPr>
          <w:sz w:val="20"/>
        </w:rPr>
        <w:t xml:space="preserve">ЗАЯВИТЕЛЕМ, И РЕГИСТРАЦИЯ ЗАЯВЛЕНИЯ</w:t>
      </w:r>
    </w:p>
    <w:p>
      <w:pPr>
        <w:pStyle w:val="0"/>
        <w:jc w:val="both"/>
      </w:pPr>
      <w:r>
        <w:rPr>
          <w:sz w:val="20"/>
        </w:rPr>
      </w:r>
    </w:p>
    <w:p>
      <w:pPr>
        <w:pStyle w:val="0"/>
        <w:ind w:firstLine="540"/>
        <w:jc w:val="both"/>
      </w:pPr>
      <w:r>
        <w:rPr>
          <w:sz w:val="20"/>
        </w:rPr>
        <w:t xml:space="preserve">3.4. Основанием для начала административной процедуры является поступление в Комитет заявления о выдаче градостроительного плана земельного участка и документов, необходимых для предоставления муниципальной услуги.</w:t>
      </w:r>
    </w:p>
    <w:p>
      <w:pPr>
        <w:pStyle w:val="0"/>
        <w:spacing w:before="200" w:lineRule="auto"/>
        <w:ind w:firstLine="540"/>
        <w:jc w:val="both"/>
      </w:pPr>
      <w:r>
        <w:rPr>
          <w:sz w:val="20"/>
        </w:rPr>
        <w:t xml:space="preserve">3.5. Специалист, уполномоченный на прием и регистрацию заявления о предоставлении муниципальной услуги, выполняет следующие действия:</w:t>
      </w:r>
    </w:p>
    <w:p>
      <w:pPr>
        <w:pStyle w:val="0"/>
        <w:spacing w:before="200" w:lineRule="auto"/>
        <w:ind w:firstLine="540"/>
        <w:jc w:val="both"/>
      </w:pPr>
      <w:r>
        <w:rPr>
          <w:sz w:val="20"/>
        </w:rPr>
        <w:t xml:space="preserve">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2) проверяет правильность заполнения заявления;</w:t>
      </w:r>
    </w:p>
    <w:p>
      <w:pPr>
        <w:pStyle w:val="0"/>
        <w:spacing w:before="200" w:lineRule="auto"/>
        <w:ind w:firstLine="540"/>
        <w:jc w:val="both"/>
      </w:pPr>
      <w:r>
        <w:rPr>
          <w:sz w:val="20"/>
        </w:rPr>
        <w:t xml:space="preserve">3) 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w:t>
      </w:r>
    </w:p>
    <w:p>
      <w:pPr>
        <w:pStyle w:val="0"/>
        <w:spacing w:before="200" w:lineRule="auto"/>
        <w:ind w:firstLine="540"/>
        <w:jc w:val="both"/>
      </w:pPr>
      <w:r>
        <w:rPr>
          <w:sz w:val="20"/>
        </w:rPr>
        <w:t xml:space="preserve">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pPr>
        <w:pStyle w:val="0"/>
        <w:spacing w:before="200" w:lineRule="auto"/>
        <w:ind w:firstLine="540"/>
        <w:jc w:val="both"/>
      </w:pPr>
      <w:r>
        <w:rPr>
          <w:sz w:val="20"/>
        </w:rPr>
        <w:t xml:space="preserve">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pPr>
        <w:pStyle w:val="0"/>
        <w:spacing w:before="200" w:lineRule="auto"/>
        <w:ind w:firstLine="540"/>
        <w:jc w:val="both"/>
      </w:pPr>
      <w:r>
        <w:rPr>
          <w:sz w:val="20"/>
        </w:rPr>
        <w:t xml:space="preserve">6) информирует Заявителя устно о сроках и способах получения результата предоставления муниципальной услуги;</w:t>
      </w:r>
    </w:p>
    <w:p>
      <w:pPr>
        <w:pStyle w:val="0"/>
        <w:spacing w:before="200" w:lineRule="auto"/>
        <w:ind w:firstLine="540"/>
        <w:jc w:val="both"/>
      </w:pPr>
      <w:r>
        <w:rPr>
          <w:sz w:val="20"/>
        </w:rPr>
        <w:t xml:space="preserve">7) регистрирует заявление с приложенными к нему документами;</w:t>
      </w:r>
    </w:p>
    <w:p>
      <w:pPr>
        <w:pStyle w:val="0"/>
        <w:spacing w:before="200" w:lineRule="auto"/>
        <w:ind w:firstLine="540"/>
        <w:jc w:val="both"/>
      </w:pPr>
      <w:r>
        <w:rPr>
          <w:sz w:val="20"/>
        </w:rPr>
        <w:t xml:space="preserve">8) обеспечивает передачу зарегистрированного заявления, документов, представленных Заявителем, специалисту, ответственному за подготовку и выдачу градостроительного плана земельного участка.</w:t>
      </w:r>
    </w:p>
    <w:p>
      <w:pPr>
        <w:pStyle w:val="0"/>
        <w:spacing w:before="200" w:lineRule="auto"/>
        <w:ind w:firstLine="540"/>
        <w:jc w:val="both"/>
      </w:pPr>
      <w:r>
        <w:rPr>
          <w:sz w:val="20"/>
        </w:rPr>
        <w:t xml:space="preserve">Срок выполнения данного действия - до одного рабочего дня.</w:t>
      </w:r>
    </w:p>
    <w:p>
      <w:pPr>
        <w:pStyle w:val="0"/>
        <w:spacing w:before="200" w:lineRule="auto"/>
        <w:ind w:firstLine="540"/>
        <w:jc w:val="both"/>
      </w:pPr>
      <w:r>
        <w:rPr>
          <w:sz w:val="20"/>
        </w:rPr>
        <w:t xml:space="preserve">Результатом исполнения административной процедуры является прием и регистрация заявления с представленными документами, необходимыми для предоставления муниципальной услуги, в Комитете.</w:t>
      </w:r>
    </w:p>
    <w:p>
      <w:pPr>
        <w:pStyle w:val="0"/>
        <w:jc w:val="both"/>
      </w:pPr>
      <w:r>
        <w:rPr>
          <w:sz w:val="20"/>
        </w:rPr>
      </w:r>
    </w:p>
    <w:p>
      <w:pPr>
        <w:pStyle w:val="0"/>
        <w:jc w:val="center"/>
      </w:pPr>
      <w:r>
        <w:rPr>
          <w:sz w:val="20"/>
        </w:rPr>
        <w:t xml:space="preserve">РАССМОТРЕНИЕ ЗАЯВЛЕНИЯ И ПРЕДСТАВЛЕННЫХ ДОКУМЕНТОВ</w:t>
      </w:r>
    </w:p>
    <w:p>
      <w:pPr>
        <w:pStyle w:val="0"/>
        <w:jc w:val="center"/>
      </w:pPr>
      <w:r>
        <w:rPr>
          <w:sz w:val="20"/>
        </w:rPr>
        <w:t xml:space="preserve">И ПРИНЯТИЕ РЕШЕНИЯ О НАЛИЧИИ ЛИБО ОБ ОТСУТСТВИИ</w:t>
      </w:r>
    </w:p>
    <w:p>
      <w:pPr>
        <w:pStyle w:val="0"/>
        <w:jc w:val="center"/>
      </w:pPr>
      <w:r>
        <w:rPr>
          <w:sz w:val="20"/>
        </w:rPr>
        <w:t xml:space="preserve">ОСНОВАНИЙ ДЛЯ ОТКАЗА В ПРИЕМЕ ДОКУМЕНТОВ,</w:t>
      </w:r>
    </w:p>
    <w:p>
      <w:pPr>
        <w:pStyle w:val="0"/>
        <w:jc w:val="center"/>
      </w:pPr>
      <w:r>
        <w:rPr>
          <w:sz w:val="20"/>
        </w:rPr>
        <w:t xml:space="preserve">НЕОБХОДИМЫХ ДЛЯ ПРЕДОСТАВЛЕНИЯ МУНИЦИПАЛЬНОЙ УСЛУГИ</w:t>
      </w:r>
    </w:p>
    <w:p>
      <w:pPr>
        <w:pStyle w:val="0"/>
        <w:jc w:val="both"/>
      </w:pPr>
      <w:r>
        <w:rPr>
          <w:sz w:val="20"/>
        </w:rPr>
      </w:r>
    </w:p>
    <w:p>
      <w:pPr>
        <w:pStyle w:val="0"/>
        <w:ind w:firstLine="540"/>
        <w:jc w:val="both"/>
      </w:pPr>
      <w:r>
        <w:rPr>
          <w:sz w:val="20"/>
        </w:rPr>
        <w:t xml:space="preserve">3.6.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Комитета, ответственному за предоставление муниципальной услуги.</w:t>
      </w:r>
    </w:p>
    <w:p>
      <w:pPr>
        <w:pStyle w:val="0"/>
        <w:spacing w:before="200" w:lineRule="auto"/>
        <w:ind w:firstLine="540"/>
        <w:jc w:val="both"/>
      </w:pPr>
      <w:r>
        <w:rPr>
          <w:sz w:val="20"/>
        </w:rPr>
        <w:t xml:space="preserve">При получении заявления о предоставлении муниципальной услуги с документами, необходимыми для предоставления муниципальной услуги, специалист Комитета,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При наличии оснований для отказа в приеме документов, необходимых для предоставления муниципальной услуги, предусмотренных </w:t>
      </w:r>
      <w:hyperlink w:history="0" w:anchor="P217" w:tooltip="2.13. Основаниями для отказа в приеме документов, необходимых для предоставления муниципальной услуги, являются:">
        <w:r>
          <w:rPr>
            <w:sz w:val="20"/>
            <w:color w:val="0000ff"/>
          </w:rPr>
          <w:t xml:space="preserve">пунктом 2.13</w:t>
        </w:r>
      </w:hyperlink>
      <w:r>
        <w:rPr>
          <w:sz w:val="20"/>
        </w:rPr>
        <w:t xml:space="preserve"> Регламента, специалист Комитета,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pPr>
        <w:pStyle w:val="0"/>
        <w:spacing w:before="200" w:lineRule="auto"/>
        <w:ind w:firstLine="540"/>
        <w:jc w:val="both"/>
      </w:pPr>
      <w:r>
        <w:rPr>
          <w:sz w:val="20"/>
        </w:rPr>
        <w:t xml:space="preserve">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w:t>
      </w:r>
    </w:p>
    <w:p>
      <w:pPr>
        <w:pStyle w:val="0"/>
        <w:spacing w:before="200" w:lineRule="auto"/>
        <w:ind w:firstLine="540"/>
        <w:jc w:val="both"/>
      </w:pPr>
      <w:r>
        <w:rPr>
          <w:sz w:val="20"/>
        </w:rPr>
        <w:t xml:space="preserve">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pPr>
        <w:pStyle w:val="0"/>
        <w:jc w:val="both"/>
      </w:pPr>
      <w:r>
        <w:rPr>
          <w:sz w:val="20"/>
        </w:rPr>
      </w:r>
    </w:p>
    <w:p>
      <w:pPr>
        <w:pStyle w:val="0"/>
        <w:jc w:val="center"/>
      </w:pPr>
      <w:r>
        <w:rPr>
          <w:sz w:val="20"/>
        </w:rPr>
        <w:t xml:space="preserve">ПОЛУЧЕНИЕ СВЕДЕНИЙ ПОСРЕДСТВОМ МЕЖВЕДОМСТВЕННОГО</w:t>
      </w:r>
    </w:p>
    <w:p>
      <w:pPr>
        <w:pStyle w:val="0"/>
        <w:jc w:val="center"/>
      </w:pPr>
      <w:r>
        <w:rPr>
          <w:sz w:val="20"/>
        </w:rPr>
        <w:t xml:space="preserve">ИНФОРМАЦИОННОГО ВЗАИМОДЕЙСТВИЯ, В ТОМ ЧИСЛЕ С ИСПОЛЬЗОВАНИЕМ</w:t>
      </w:r>
    </w:p>
    <w:p>
      <w:pPr>
        <w:pStyle w:val="0"/>
        <w:jc w:val="center"/>
      </w:pPr>
      <w:r>
        <w:rPr>
          <w:sz w:val="20"/>
        </w:rPr>
        <w:t xml:space="preserve">ФЕДЕРАЛЬНОЙ ГОСУДАРСТВЕННОЙ ИНФОРМАЦИОННОЙ СИСТЕМЫ "ЕДИНАЯ</w:t>
      </w:r>
    </w:p>
    <w:p>
      <w:pPr>
        <w:pStyle w:val="0"/>
        <w:jc w:val="center"/>
      </w:pPr>
      <w:r>
        <w:rPr>
          <w:sz w:val="20"/>
        </w:rPr>
        <w:t xml:space="preserve">СИСТЕМА МЕЖВЕДОМСТВЕННОГО ЭЛЕКТРОННОГО ВЗАИМОДЕЙСТВИЯ"</w:t>
      </w:r>
    </w:p>
    <w:p>
      <w:pPr>
        <w:pStyle w:val="0"/>
        <w:jc w:val="both"/>
      </w:pPr>
      <w:r>
        <w:rPr>
          <w:sz w:val="20"/>
        </w:rPr>
      </w:r>
    </w:p>
    <w:bookmarkStart w:id="480" w:name="P480"/>
    <w:bookmarkEnd w:id="480"/>
    <w:p>
      <w:pPr>
        <w:pStyle w:val="0"/>
        <w:ind w:firstLine="540"/>
        <w:jc w:val="both"/>
      </w:pPr>
      <w:r>
        <w:rPr>
          <w:sz w:val="20"/>
        </w:rPr>
        <w:t xml:space="preserve">3.8. Основанием для начала административной процедуры является отсутствие документов, указанных в </w:t>
      </w:r>
      <w:hyperlink w:history="0" w:anchor="P181" w:tooltip="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
        <w:r>
          <w:rPr>
            <w:sz w:val="20"/>
            <w:color w:val="0000ff"/>
          </w:rPr>
          <w:t xml:space="preserve">пункте 2.11</w:t>
        </w:r>
      </w:hyperlink>
      <w:r>
        <w:rPr>
          <w:sz w:val="20"/>
        </w:rPr>
        <w:t xml:space="preserve"> Регламента.</w:t>
      </w:r>
    </w:p>
    <w:p>
      <w:pPr>
        <w:pStyle w:val="0"/>
        <w:spacing w:before="200" w:lineRule="auto"/>
        <w:ind w:firstLine="540"/>
        <w:jc w:val="both"/>
      </w:pPr>
      <w:r>
        <w:rPr>
          <w:sz w:val="20"/>
        </w:rPr>
        <w:t xml:space="preserve">3.9. 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w:t>
      </w:r>
      <w:hyperlink w:history="0" w:anchor="P181" w:tooltip="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
        <w:r>
          <w:rPr>
            <w:sz w:val="20"/>
            <w:color w:val="0000ff"/>
          </w:rPr>
          <w:t xml:space="preserve">пункте 2.11</w:t>
        </w:r>
      </w:hyperlink>
      <w:r>
        <w:rPr>
          <w:sz w:val="20"/>
        </w:rPr>
        <w:t xml:space="preserve">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r>
        <w:rPr>
          <w:sz w:val="20"/>
        </w:rPr>
        <w:t xml:space="preserve">При подготовке градостроительного плана земельного участка Комитет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r:id="rId51" w:tooltip="&quot;Градостроительный кодекс Российской Федерации&quot; от 29.12.2004 N 190-ФЗ (ред. от 23.03.2026) {КонсультантПлюс}">
        <w:r>
          <w:rPr>
            <w:sz w:val="20"/>
            <w:color w:val="0000ff"/>
          </w:rPr>
          <w:t xml:space="preserve">пунктом 15 части 3 статьи 57.3</w:t>
        </w:r>
      </w:hyperlink>
      <w:r>
        <w:rPr>
          <w:sz w:val="20"/>
        </w:rPr>
        <w:t xml:space="preserve"> Градостроительного кодекса Российской Федерации.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spacing w:before="200" w:lineRule="auto"/>
        <w:ind w:firstLine="540"/>
        <w:jc w:val="both"/>
      </w:pPr>
      <w:r>
        <w:rPr>
          <w:sz w:val="20"/>
        </w:rPr>
        <w:t xml:space="preserve">3.10. Направление межведомственного запроса и представление документов и информации, перечисленных в </w:t>
      </w:r>
      <w:hyperlink w:history="0" w:anchor="P181" w:tooltip="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
        <w:r>
          <w:rPr>
            <w:sz w:val="20"/>
            <w:color w:val="0000ff"/>
          </w:rPr>
          <w:t xml:space="preserve">пункте 2.11</w:t>
        </w:r>
      </w:hyperlink>
      <w:r>
        <w:rPr>
          <w:sz w:val="20"/>
        </w:rPr>
        <w:t xml:space="preserve"> Регламента, допускаются только в целях, связанных с предоставлением муниципальной услуги.</w:t>
      </w:r>
    </w:p>
    <w:p>
      <w:pPr>
        <w:pStyle w:val="0"/>
        <w:spacing w:before="200" w:lineRule="auto"/>
        <w:ind w:firstLine="540"/>
        <w:jc w:val="both"/>
      </w:pPr>
      <w:r>
        <w:rPr>
          <w:sz w:val="20"/>
        </w:rPr>
        <w:t xml:space="preserve">3.11.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pPr>
        <w:pStyle w:val="0"/>
        <w:spacing w:before="200" w:lineRule="auto"/>
        <w:ind w:firstLine="540"/>
        <w:jc w:val="both"/>
      </w:pPr>
      <w:r>
        <w:rPr>
          <w:sz w:val="20"/>
        </w:rPr>
        <w:t xml:space="preserve">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pPr>
        <w:pStyle w:val="0"/>
        <w:spacing w:before="200" w:lineRule="auto"/>
        <w:ind w:firstLine="540"/>
        <w:jc w:val="both"/>
      </w:pPr>
      <w:r>
        <w:rPr>
          <w:sz w:val="20"/>
        </w:rPr>
        <w:t xml:space="preserve">Межведомственный запрос формируется в соответствии с требованиями </w:t>
      </w:r>
      <w:hyperlink w:history="0" r:id="rId52"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статьи 7.2</w:t>
        </w:r>
      </w:hyperlink>
      <w:r>
        <w:rPr>
          <w:sz w:val="20"/>
        </w:rPr>
        <w:t xml:space="preserve"> Федерального закона от 27 июля 2010 года N 210-ФЗ и подписывается уполномоченным должностным лицом Комитета.</w:t>
      </w:r>
    </w:p>
    <w:p>
      <w:pPr>
        <w:pStyle w:val="0"/>
        <w:spacing w:before="200" w:lineRule="auto"/>
        <w:ind w:firstLine="540"/>
        <w:jc w:val="both"/>
      </w:pPr>
      <w:r>
        <w:rPr>
          <w:sz w:val="20"/>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pPr>
        <w:pStyle w:val="0"/>
        <w:spacing w:before="200" w:lineRule="auto"/>
        <w:ind w:firstLine="540"/>
        <w:jc w:val="both"/>
      </w:pPr>
      <w:r>
        <w:rPr>
          <w:sz w:val="20"/>
        </w:rPr>
        <w:t xml:space="preserve">3.12. Документы и сведения, запрошенные в рамках межведомственного взаимодействия в электронной форме, поступают в Комитет 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pPr>
        <w:pStyle w:val="0"/>
        <w:spacing w:before="200" w:lineRule="auto"/>
        <w:ind w:firstLine="540"/>
        <w:jc w:val="both"/>
      </w:pPr>
      <w:r>
        <w:rPr>
          <w:sz w:val="20"/>
        </w:rPr>
        <w:t xml:space="preserve">В случае направления межведомственного запроса на бумажном носителе запрошенные документы и сведения поступают в Комитет 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 и Свердловской области.</w:t>
      </w:r>
    </w:p>
    <w:bookmarkStart w:id="490" w:name="P490"/>
    <w:bookmarkEnd w:id="490"/>
    <w:p>
      <w:pPr>
        <w:pStyle w:val="0"/>
        <w:spacing w:before="200" w:lineRule="auto"/>
        <w:ind w:firstLine="540"/>
        <w:jc w:val="both"/>
      </w:pPr>
      <w:r>
        <w:rPr>
          <w:sz w:val="20"/>
        </w:rPr>
        <w:t xml:space="preserve">3.13. Результатом административной процедуры является получение документов, указанных в </w:t>
      </w:r>
      <w:hyperlink w:history="0" w:anchor="P181" w:tooltip="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
        <w:r>
          <w:rPr>
            <w:sz w:val="20"/>
            <w:color w:val="0000ff"/>
          </w:rPr>
          <w:t xml:space="preserve">пункте 2.11</w:t>
        </w:r>
      </w:hyperlink>
      <w:r>
        <w:rPr>
          <w:sz w:val="20"/>
        </w:rPr>
        <w:t xml:space="preserve"> Регламента.</w:t>
      </w:r>
    </w:p>
    <w:p>
      <w:pPr>
        <w:pStyle w:val="0"/>
        <w:jc w:val="both"/>
      </w:pPr>
      <w:r>
        <w:rPr>
          <w:sz w:val="20"/>
        </w:rPr>
      </w:r>
    </w:p>
    <w:p>
      <w:pPr>
        <w:pStyle w:val="0"/>
        <w:jc w:val="center"/>
      </w:pPr>
      <w:r>
        <w:rPr>
          <w:sz w:val="20"/>
        </w:rPr>
        <w:t xml:space="preserve">РАССМОТРЕНИЕ ДОКУМЕНТОВ И СВЕДЕНИЙ,</w:t>
      </w:r>
    </w:p>
    <w:p>
      <w:pPr>
        <w:pStyle w:val="0"/>
        <w:jc w:val="center"/>
      </w:pPr>
      <w:r>
        <w:rPr>
          <w:sz w:val="20"/>
        </w:rPr>
        <w:t xml:space="preserve">НЕОБХОДИМЫХ ДЛЯ ПРЕДОСТАВЛЕНИЯ МУНИЦИПАЛЬНОЙ УСЛУГИ</w:t>
      </w:r>
    </w:p>
    <w:p>
      <w:pPr>
        <w:pStyle w:val="0"/>
        <w:jc w:val="center"/>
      </w:pPr>
      <w:r>
        <w:rPr>
          <w:sz w:val="20"/>
        </w:rPr>
        <w:t xml:space="preserve">И ПРИНЯТИЕ РЕШЕНИЯ О ПРЕДОСТАВЛЕНИИ ЛИБО ОБ ОТКАЗЕ</w:t>
      </w:r>
    </w:p>
    <w:p>
      <w:pPr>
        <w:pStyle w:val="0"/>
        <w:jc w:val="center"/>
      </w:pPr>
      <w:r>
        <w:rPr>
          <w:sz w:val="20"/>
        </w:rPr>
        <w:t xml:space="preserve">В ПРЕДОСТАВЛЕНИИ МУНИЦИПАЛЬНОЙ УСЛУГИ</w:t>
      </w:r>
    </w:p>
    <w:p>
      <w:pPr>
        <w:pStyle w:val="0"/>
        <w:jc w:val="both"/>
      </w:pPr>
      <w:r>
        <w:rPr>
          <w:sz w:val="20"/>
        </w:rPr>
      </w:r>
    </w:p>
    <w:p>
      <w:pPr>
        <w:pStyle w:val="0"/>
        <w:ind w:firstLine="540"/>
        <w:jc w:val="both"/>
      </w:pPr>
      <w:r>
        <w:rPr>
          <w:sz w:val="20"/>
        </w:rPr>
        <w:t xml:space="preserve">3.14. Основанием для начала административной процедуры является зарегистрированное в Комитете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pPr>
        <w:pStyle w:val="0"/>
        <w:spacing w:before="200" w:lineRule="auto"/>
        <w:ind w:firstLine="540"/>
        <w:jc w:val="both"/>
      </w:pPr>
      <w:r>
        <w:rPr>
          <w:sz w:val="20"/>
        </w:rPr>
        <w:t xml:space="preserve">3.15. Специалист Комитета,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pPr>
        <w:pStyle w:val="0"/>
        <w:spacing w:before="200" w:lineRule="auto"/>
        <w:ind w:firstLine="540"/>
        <w:jc w:val="both"/>
      </w:pPr>
      <w:r>
        <w:rPr>
          <w:sz w:val="20"/>
        </w:rPr>
        <w:t xml:space="preserve">1) при отсутствии оснований, указанных в </w:t>
      </w:r>
      <w:hyperlink w:history="0" w:anchor="P236" w:tooltip="2.16. Основаниями для отказа в выдаче градостроительного плана земельного участка являются:">
        <w:r>
          <w:rPr>
            <w:sz w:val="20"/>
            <w:color w:val="0000ff"/>
          </w:rPr>
          <w:t xml:space="preserve">пункте 2.16</w:t>
        </w:r>
      </w:hyperlink>
      <w:r>
        <w:rPr>
          <w:sz w:val="20"/>
        </w:rPr>
        <w:t xml:space="preserve"> Регламента, принимает решение о выдаче градостроительного плана земельного участка;</w:t>
      </w:r>
    </w:p>
    <w:p>
      <w:pPr>
        <w:pStyle w:val="0"/>
        <w:spacing w:before="200" w:lineRule="auto"/>
        <w:ind w:firstLine="540"/>
        <w:jc w:val="both"/>
      </w:pPr>
      <w:r>
        <w:rPr>
          <w:sz w:val="20"/>
        </w:rPr>
        <w:t xml:space="preserve">2) при наличии основания (оснований), указанного в </w:t>
      </w:r>
      <w:hyperlink w:history="0" w:anchor="P236" w:tooltip="2.16. Основаниями для отказа в выдаче градостроительного плана земельного участка являются:">
        <w:r>
          <w:rPr>
            <w:sz w:val="20"/>
            <w:color w:val="0000ff"/>
          </w:rPr>
          <w:t xml:space="preserve">пункте 2.16</w:t>
        </w:r>
      </w:hyperlink>
      <w:r>
        <w:rPr>
          <w:sz w:val="20"/>
        </w:rPr>
        <w:t xml:space="preserve"> Регламента, принимает решение об отказе в выдаче градостроительного плана земельного участка.</w:t>
      </w:r>
    </w:p>
    <w:p>
      <w:pPr>
        <w:pStyle w:val="0"/>
        <w:spacing w:before="200" w:lineRule="auto"/>
        <w:ind w:firstLine="540"/>
        <w:jc w:val="both"/>
      </w:pPr>
      <w:r>
        <w:rPr>
          <w:sz w:val="20"/>
        </w:rPr>
        <w:t xml:space="preserve">3.16. Результатом административной процедуры является принятие решения о выдаче градостроительного плана земельного участка или принятие решения об отказе в выдаче градостроительного плана земельного участка.</w:t>
      </w:r>
    </w:p>
    <w:p>
      <w:pPr>
        <w:pStyle w:val="0"/>
        <w:jc w:val="both"/>
      </w:pPr>
      <w:r>
        <w:rPr>
          <w:sz w:val="20"/>
        </w:rPr>
      </w:r>
    </w:p>
    <w:p>
      <w:pPr>
        <w:pStyle w:val="0"/>
        <w:jc w:val="center"/>
      </w:pPr>
      <w:r>
        <w:rPr>
          <w:sz w:val="20"/>
        </w:rPr>
        <w:t xml:space="preserve">ПОДГОТОВКА РЕЗУЛЬТАТА МУНИЦИПАЛЬНОЙ УСЛУГИ</w:t>
      </w:r>
    </w:p>
    <w:p>
      <w:pPr>
        <w:pStyle w:val="0"/>
        <w:jc w:val="both"/>
      </w:pPr>
      <w:r>
        <w:rPr>
          <w:sz w:val="20"/>
        </w:rPr>
      </w:r>
    </w:p>
    <w:p>
      <w:pPr>
        <w:pStyle w:val="0"/>
        <w:ind w:firstLine="540"/>
        <w:jc w:val="both"/>
      </w:pPr>
      <w:r>
        <w:rPr>
          <w:sz w:val="20"/>
        </w:rPr>
        <w:t xml:space="preserve">3.17. При отсутствии оснований для отказа в выдаче градостроительного плана земельного участка, указанных в </w:t>
      </w:r>
      <w:hyperlink w:history="0" w:anchor="P236" w:tooltip="2.16. Основаниями для отказа в выдаче градостроительного плана земельного участка являются:">
        <w:r>
          <w:rPr>
            <w:sz w:val="20"/>
            <w:color w:val="0000ff"/>
          </w:rPr>
          <w:t xml:space="preserve">пункте 2.16</w:t>
        </w:r>
      </w:hyperlink>
      <w:r>
        <w:rPr>
          <w:sz w:val="20"/>
        </w:rPr>
        <w:t xml:space="preserve"> Регламента, специалист, ответственный за исполнение административной процедуры, выполняет следующие действия:</w:t>
      </w:r>
    </w:p>
    <w:p>
      <w:pPr>
        <w:pStyle w:val="0"/>
        <w:spacing w:before="200" w:lineRule="auto"/>
        <w:ind w:firstLine="540"/>
        <w:jc w:val="both"/>
      </w:pPr>
      <w:r>
        <w:rPr>
          <w:sz w:val="20"/>
        </w:rPr>
        <w:t xml:space="preserve">1) обеспечивает подготовку проекта градостроительного </w:t>
      </w:r>
      <w:hyperlink w:history="0" r:id="rId53"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по форме, утвержденной Приказом Министерства строительства и жилищно-коммунального хозяйства Российской Федерации от 25.04.2017 N 741/пр "Об утверждении формы градостроительного плана земельного участка и порядка ее заполнения" (в случаях, установленных </w:t>
      </w:r>
      <w:hyperlink w:history="0" r:id="rId54"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Постановлением</w:t>
        </w:r>
      </w:hyperlink>
      <w:r>
        <w:rPr>
          <w:sz w:val="20"/>
        </w:rPr>
        <w:t xml:space="preserve"> Правительства Российской Федерации от 06.04.2022 N 603, с учетом положений указанного нормативного правового акта), на бумажном и (или) электронном носителе;</w:t>
      </w:r>
    </w:p>
    <w:p>
      <w:pPr>
        <w:pStyle w:val="0"/>
        <w:spacing w:before="200" w:lineRule="auto"/>
        <w:ind w:firstLine="540"/>
        <w:jc w:val="both"/>
      </w:pPr>
      <w:r>
        <w:rPr>
          <w:sz w:val="20"/>
        </w:rPr>
        <w:t xml:space="preserve">2) передает уполномоченному должностному лицу (далее - уполномоченное должностное лицо) подготовленный проект градостроительного плана земельного участка в трех экземплярах для заверения подписью и печатью Комитета.</w:t>
      </w:r>
    </w:p>
    <w:p>
      <w:pPr>
        <w:pStyle w:val="0"/>
        <w:spacing w:before="200" w:lineRule="auto"/>
        <w:ind w:firstLine="540"/>
        <w:jc w:val="both"/>
      </w:pPr>
      <w:r>
        <w:rPr>
          <w:sz w:val="20"/>
        </w:rPr>
        <w:t xml:space="preserve">Проект градостроительного плана земельного участка, выполненный на электронном носителе, заверяется усиленной квалифицированной электронной подписью уполномоченного должностного лица, после этого регистрируется в информационной системе обеспечения градостроительной деятельности муниципального образования Каменск-Уральский городской округ.</w:t>
      </w:r>
    </w:p>
    <w:p>
      <w:pPr>
        <w:pStyle w:val="0"/>
        <w:spacing w:before="200" w:lineRule="auto"/>
        <w:ind w:firstLine="540"/>
        <w:jc w:val="both"/>
      </w:pPr>
      <w:r>
        <w:rPr>
          <w:sz w:val="20"/>
        </w:rPr>
        <w:t xml:space="preserve">После регистрации два экземпляра градостроительного плана земельного участка, заверенные печатью Комитета и подписью и (или) усиленной квалифицированной электронной подписью уполномоченного должностного лица, передаются специалисту, ответственному за выдачу результата муниципальной услуги.</w:t>
      </w:r>
    </w:p>
    <w:p>
      <w:pPr>
        <w:pStyle w:val="0"/>
        <w:spacing w:before="200" w:lineRule="auto"/>
        <w:ind w:firstLine="540"/>
        <w:jc w:val="both"/>
      </w:pPr>
      <w:r>
        <w:rPr>
          <w:sz w:val="20"/>
        </w:rPr>
        <w:t xml:space="preserve">При наличии оснований, указанных в </w:t>
      </w:r>
      <w:hyperlink w:history="0" w:anchor="P236" w:tooltip="2.16. Основаниями для отказа в выдаче градостроительного плана земельного участка являются:">
        <w:r>
          <w:rPr>
            <w:sz w:val="20"/>
            <w:color w:val="0000ff"/>
          </w:rPr>
          <w:t xml:space="preserve">пункте 2.16</w:t>
        </w:r>
      </w:hyperlink>
      <w:r>
        <w:rPr>
          <w:sz w:val="20"/>
        </w:rPr>
        <w:t xml:space="preserve"> Регламента, готовится отказ в выдаче градостроительного плана земельного участка, оформляется в виде мотивированного </w:t>
      </w:r>
      <w:hyperlink w:history="0" w:anchor="P1129" w:tooltip="                                  РЕШЕНИЕ">
        <w:r>
          <w:rPr>
            <w:sz w:val="20"/>
            <w:color w:val="0000ff"/>
          </w:rPr>
          <w:t xml:space="preserve">решения</w:t>
        </w:r>
      </w:hyperlink>
      <w:r>
        <w:rPr>
          <w:sz w:val="20"/>
        </w:rPr>
        <w:t xml:space="preserve"> об отказе в выдаче градостроительного плана земельного участка согласно Приложению N 3 к Регламенту, подписывается уполномоченным должностным лицом, ответственным за предоставление муниципальной услуги.</w:t>
      </w:r>
    </w:p>
    <w:p>
      <w:pPr>
        <w:pStyle w:val="0"/>
        <w:spacing w:before="200" w:lineRule="auto"/>
        <w:ind w:firstLine="540"/>
        <w:jc w:val="both"/>
      </w:pPr>
      <w:r>
        <w:rPr>
          <w:sz w:val="20"/>
        </w:rPr>
        <w:t xml:space="preserve">Срок исполнения административной процедуры составляет один рабочий день.</w:t>
      </w:r>
    </w:p>
    <w:p>
      <w:pPr>
        <w:pStyle w:val="0"/>
        <w:spacing w:before="200" w:lineRule="auto"/>
        <w:ind w:firstLine="540"/>
        <w:jc w:val="both"/>
      </w:pPr>
      <w:r>
        <w:rPr>
          <w:sz w:val="20"/>
        </w:rPr>
        <w:t xml:space="preserve">3.18. Результатом исполнения административной процедуры является подготовка и регистрация градостроительного плана земельного участка либо решение об отказе в выдаче градостроительного плана земельного участка и направление указанных документа, либо решения в 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pPr>
        <w:pStyle w:val="0"/>
        <w:jc w:val="both"/>
      </w:pPr>
      <w:r>
        <w:rPr>
          <w:sz w:val="20"/>
        </w:rPr>
      </w:r>
    </w:p>
    <w:p>
      <w:pPr>
        <w:pStyle w:val="0"/>
        <w:jc w:val="center"/>
      </w:pPr>
      <w:r>
        <w:rPr>
          <w:sz w:val="20"/>
        </w:rPr>
        <w:t xml:space="preserve">ВЫДАЧА ЗАЯВИТЕЛЮ РЕЗУЛЬТАТА</w:t>
      </w:r>
    </w:p>
    <w:p>
      <w:pPr>
        <w:pStyle w:val="0"/>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3.19. 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муниципальной услуги.</w:t>
      </w:r>
    </w:p>
    <w:p>
      <w:pPr>
        <w:pStyle w:val="0"/>
        <w:spacing w:before="200" w:lineRule="auto"/>
        <w:ind w:firstLine="540"/>
        <w:jc w:val="both"/>
      </w:pPr>
      <w:r>
        <w:rPr>
          <w:sz w:val="20"/>
        </w:rPr>
        <w:t xml:space="preserve">Выдача градостроительного плана земельного участка или уведомления об отказе в выдаче градостроительного плана земельного участка производится в Комитете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pPr>
        <w:pStyle w:val="0"/>
        <w:spacing w:before="200" w:lineRule="auto"/>
        <w:ind w:firstLine="540"/>
        <w:jc w:val="both"/>
      </w:pPr>
      <w:r>
        <w:rPr>
          <w:sz w:val="20"/>
        </w:rPr>
        <w:t xml:space="preserve">Выдача результата предоставления муниципальной услуги в Комитете производится с подтверждением получения документов личной подписью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pPr>
        <w:pStyle w:val="0"/>
        <w:spacing w:before="200" w:lineRule="auto"/>
        <w:ind w:firstLine="540"/>
        <w:jc w:val="both"/>
      </w:pPr>
      <w:r>
        <w:rPr>
          <w:sz w:val="20"/>
        </w:rPr>
        <w:t xml:space="preserve">Градостроительный план земельного участка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выдаче градостроительного плана земельного участка.</w:t>
      </w:r>
    </w:p>
    <w:p>
      <w:pPr>
        <w:pStyle w:val="0"/>
        <w:spacing w:before="200" w:lineRule="auto"/>
        <w:ind w:firstLine="540"/>
        <w:jc w:val="both"/>
      </w:pPr>
      <w:r>
        <w:rPr>
          <w:sz w:val="20"/>
        </w:rPr>
        <w:t xml:space="preserve">3.20.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Комитетом.</w:t>
      </w:r>
    </w:p>
    <w:p>
      <w:pPr>
        <w:pStyle w:val="0"/>
        <w:spacing w:before="200" w:lineRule="auto"/>
        <w:ind w:firstLine="540"/>
        <w:jc w:val="both"/>
      </w:pPr>
      <w:r>
        <w:rPr>
          <w:sz w:val="20"/>
        </w:rPr>
        <w:t xml:space="preserve">При наличии технической возможности результат предоставления муниципальной услуги направляется Комитетом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w:t>
      </w:r>
      <w:hyperlink w:history="0" r:id="rId55"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Постановления</w:t>
        </w:r>
      </w:hyperlink>
      <w:r>
        <w:rPr>
          <w:sz w:val="20"/>
        </w:rP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0"/>
        <w:spacing w:before="200" w:lineRule="auto"/>
        <w:ind w:firstLine="540"/>
        <w:jc w:val="both"/>
      </w:pPr>
      <w:r>
        <w:rPr>
          <w:sz w:val="20"/>
        </w:rPr>
        <w:t xml:space="preserve">Срок доставки результата предоставления муниципальной услуги из Комитета в Многофункциональный центр не входит в общий срок предоставления муниципальной услуги.</w:t>
      </w:r>
    </w:p>
    <w:p>
      <w:pPr>
        <w:pStyle w:val="0"/>
        <w:spacing w:before="200" w:lineRule="auto"/>
        <w:ind w:firstLine="540"/>
        <w:jc w:val="both"/>
      </w:pPr>
      <w:r>
        <w:rPr>
          <w:sz w:val="20"/>
        </w:rPr>
        <w:t xml:space="preserve">Результат предоставления муниципальной услуги (его копия или сведения, содержащиеся в нем), предусмотренный </w:t>
      </w:r>
      <w:hyperlink w:history="0" w:anchor="P128" w:tooltip="1) градостроительный план земельного участка;">
        <w:r>
          <w:rPr>
            <w:sz w:val="20"/>
            <w:color w:val="0000ff"/>
          </w:rPr>
          <w:t xml:space="preserve">подпунктом 1 пункта 2.5</w:t>
        </w:r>
      </w:hyperlink>
      <w:r>
        <w:rPr>
          <w:sz w:val="20"/>
        </w:rPr>
        <w:t xml:space="preserve">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подразделения органа местного самоуправления.</w:t>
      </w:r>
    </w:p>
    <w:p>
      <w:pPr>
        <w:pStyle w:val="0"/>
        <w:spacing w:before="200" w:lineRule="auto"/>
        <w:ind w:firstLine="540"/>
        <w:jc w:val="both"/>
      </w:pPr>
      <w:r>
        <w:rPr>
          <w:sz w:val="20"/>
        </w:rPr>
        <w:t xml:space="preserve">3.21. Результатом исполнения административной процедуры является выдача Заявителю результата предоставления муниципальной услуги.</w:t>
      </w:r>
    </w:p>
    <w:p>
      <w:pPr>
        <w:pStyle w:val="0"/>
        <w:jc w:val="both"/>
      </w:pPr>
      <w:r>
        <w:rPr>
          <w:sz w:val="20"/>
        </w:rPr>
      </w:r>
    </w:p>
    <w:p>
      <w:pPr>
        <w:pStyle w:val="0"/>
        <w:jc w:val="center"/>
      </w:pPr>
      <w:r>
        <w:rPr>
          <w:sz w:val="20"/>
        </w:rPr>
        <w:t xml:space="preserve">ПОРЯДОК ИСПРАВЛЕНИЯ ДОПУЩЕННЫХ ОПЕЧАТОК И ОШИБОК</w:t>
      </w:r>
    </w:p>
    <w:p>
      <w:pPr>
        <w:pStyle w:val="0"/>
        <w:jc w:val="center"/>
      </w:pPr>
      <w:r>
        <w:rPr>
          <w:sz w:val="20"/>
        </w:rPr>
        <w:t xml:space="preserve">В ВЫДАННЫХ В РЕЗУЛЬТАТЕ ПРЕДОСТАВЛЕНИЯ</w:t>
      </w:r>
    </w:p>
    <w:p>
      <w:pPr>
        <w:pStyle w:val="0"/>
        <w:jc w:val="center"/>
      </w:pPr>
      <w:r>
        <w:rPr>
          <w:sz w:val="20"/>
        </w:rPr>
        <w:t xml:space="preserve">МУНИЦИПАЛЬНОЙ УСЛУГИ ДОКУМЕНТАХ</w:t>
      </w:r>
    </w:p>
    <w:p>
      <w:pPr>
        <w:pStyle w:val="0"/>
        <w:jc w:val="both"/>
      </w:pPr>
      <w:r>
        <w:rPr>
          <w:sz w:val="20"/>
        </w:rPr>
      </w:r>
    </w:p>
    <w:p>
      <w:pPr>
        <w:pStyle w:val="0"/>
        <w:ind w:firstLine="540"/>
        <w:jc w:val="both"/>
      </w:pPr>
      <w:r>
        <w:rPr>
          <w:sz w:val="20"/>
        </w:rPr>
        <w:t xml:space="preserve">3.22. Технической ошибкой, допущенной при оформлении градостроительного плана земельного участка, является описка, опечатка, грамматическая или арифметическая ошибка либо иная подобная ошибка.</w:t>
      </w:r>
    </w:p>
    <w:p>
      <w:pPr>
        <w:pStyle w:val="0"/>
        <w:spacing w:before="200" w:lineRule="auto"/>
        <w:ind w:firstLine="540"/>
        <w:jc w:val="both"/>
      </w:pPr>
      <w:r>
        <w:rPr>
          <w:sz w:val="20"/>
        </w:rPr>
        <w:t xml:space="preserve">3.23. В случае выявления технической ошибки в документе, являющемся результатом предоставления муниципальной услуги, Заявитель вправе обратиться в Комитет с заявлением об исправлении допущенной технической ошибки.</w:t>
      </w:r>
    </w:p>
    <w:p>
      <w:pPr>
        <w:pStyle w:val="0"/>
        <w:spacing w:before="200" w:lineRule="auto"/>
        <w:ind w:firstLine="540"/>
        <w:jc w:val="both"/>
      </w:pPr>
      <w:r>
        <w:rPr>
          <w:sz w:val="20"/>
        </w:rPr>
        <w:t xml:space="preserve">3.24.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 процедура), является поступление в Комитет заявления об исправлении технической ошибки в документах, выданных в результате предоставления муниципальной услуги (далее - заявление об исправлении технической ошибки).</w:t>
      </w:r>
    </w:p>
    <w:p>
      <w:pPr>
        <w:pStyle w:val="0"/>
        <w:spacing w:before="200" w:lineRule="auto"/>
        <w:ind w:firstLine="540"/>
        <w:jc w:val="both"/>
      </w:pPr>
      <w:hyperlink w:history="0" w:anchor="P1192" w:tooltip="ЗАЯВЛЕНИЕ">
        <w:r>
          <w:rPr>
            <w:sz w:val="20"/>
            <w:color w:val="0000ff"/>
          </w:rPr>
          <w:t xml:space="preserve">Заявление</w:t>
        </w:r>
      </w:hyperlink>
      <w:r>
        <w:rPr>
          <w:sz w:val="20"/>
        </w:rPr>
        <w:t xml:space="preserve"> об исправлении технической ошибки, оформленное согласно Приложению N 4 к Регламенту, подписанное Заявителем, подается с оригиналом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 документами, имеющими юридическую силу, свидетельствующими о наличии технической ошибки (при наличии), лично или через организацию почтовой связи.</w:t>
      </w:r>
    </w:p>
    <w:p>
      <w:pPr>
        <w:pStyle w:val="0"/>
        <w:spacing w:before="200" w:lineRule="auto"/>
        <w:ind w:firstLine="540"/>
        <w:jc w:val="both"/>
      </w:pPr>
      <w:r>
        <w:rPr>
          <w:sz w:val="20"/>
        </w:rPr>
        <w:t xml:space="preserve">Специалист Комитета, ответственный за выдачу градостроительного плана земельного участка, после изучения документов, на основании которых оформлялся и выдавался градостроительный план земельного участка,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pPr>
        <w:pStyle w:val="0"/>
        <w:spacing w:before="200" w:lineRule="auto"/>
        <w:ind w:firstLine="540"/>
        <w:jc w:val="both"/>
      </w:pPr>
      <w:r>
        <w:rPr>
          <w:sz w:val="20"/>
        </w:rPr>
        <w:t xml:space="preserve">Градостроительный план земельного участка с внесенными исправлениями либо </w:t>
      </w:r>
      <w:hyperlink w:history="0" w:anchor="P1309" w:tooltip="                                  РЕШЕНИЕ">
        <w:r>
          <w:rPr>
            <w:sz w:val="20"/>
            <w:color w:val="0000ff"/>
          </w:rPr>
          <w:t xml:space="preserve">решение</w:t>
        </w:r>
      </w:hyperlink>
      <w:r>
        <w:rPr>
          <w:sz w:val="20"/>
        </w:rPr>
        <w:t xml:space="preserve"> об отказе во внесении исправлений в градостроительный план земельного участка, оформленное согласно Приложению N 5 к Регламенту, выдается Заявителю в течение пяти рабочих дней с даты поступления заявления об исправлении допущенной технической ошибки.</w:t>
      </w:r>
    </w:p>
    <w:p>
      <w:pPr>
        <w:pStyle w:val="0"/>
        <w:spacing w:before="200" w:lineRule="auto"/>
        <w:ind w:firstLine="540"/>
        <w:jc w:val="both"/>
      </w:pPr>
      <w:r>
        <w:rPr>
          <w:sz w:val="20"/>
        </w:rPr>
        <w:t xml:space="preserve">При исправлении технической ошибки, допущенной в документах, выданных в результате предоставления муниципальной услуги, не допускается:</w:t>
      </w:r>
    </w:p>
    <w:p>
      <w:pPr>
        <w:pStyle w:val="0"/>
        <w:spacing w:before="200" w:lineRule="auto"/>
        <w:ind w:firstLine="540"/>
        <w:jc w:val="both"/>
      </w:pPr>
      <w:r>
        <w:rPr>
          <w:sz w:val="20"/>
        </w:rPr>
        <w:t xml:space="preserve">- изменение содержания документов, являющихся результатом предоставления муниципальной услуги;</w:t>
      </w:r>
    </w:p>
    <w:p>
      <w:pPr>
        <w:pStyle w:val="0"/>
        <w:spacing w:before="200" w:lineRule="auto"/>
        <w:ind w:firstLine="540"/>
        <w:jc w:val="both"/>
      </w:pPr>
      <w:r>
        <w:rPr>
          <w:sz w:val="20"/>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pPr>
        <w:pStyle w:val="0"/>
        <w:spacing w:before="200" w:lineRule="auto"/>
        <w:ind w:firstLine="540"/>
        <w:jc w:val="both"/>
      </w:pPr>
      <w:r>
        <w:rPr>
          <w:sz w:val="20"/>
        </w:rPr>
        <w:t xml:space="preserve">Исчерпывающими основаниями для отказа в исправлении технической ошибки являются:</w:t>
      </w:r>
    </w:p>
    <w:bookmarkStart w:id="541" w:name="P541"/>
    <w:bookmarkEnd w:id="541"/>
    <w:p>
      <w:pPr>
        <w:pStyle w:val="0"/>
        <w:spacing w:before="200" w:lineRule="auto"/>
        <w:ind w:firstLine="540"/>
        <w:jc w:val="both"/>
      </w:pPr>
      <w:r>
        <w:rPr>
          <w:sz w:val="20"/>
        </w:rPr>
        <w:t xml:space="preserve">1) несоответствие Заявителя кругу лиц, указанных в </w:t>
      </w:r>
      <w:hyperlink w:history="0" w:anchor="P53" w:tooltip="1.2. Заявителями на получение муниципальной услуги являются правообладатели земельных участков, а также иные лица в случаях, предусмотренных частями 1.1 и 1.2 статьи 57.3 Градостроительного кодекса Российской Федерации (далее - Заявитель).">
        <w:r>
          <w:rPr>
            <w:sz w:val="20"/>
            <w:color w:val="0000ff"/>
          </w:rPr>
          <w:t xml:space="preserve">пунктах 1.2</w:t>
        </w:r>
      </w:hyperlink>
      <w:r>
        <w:rPr>
          <w:sz w:val="20"/>
        </w:rPr>
        <w:t xml:space="preserve">, </w:t>
      </w:r>
      <w:hyperlink w:history="0" w:anchor="P55" w:tooltip="1.3. Интересы Заявителей, указанных в пункте 1.2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r>
          <w:rPr>
            <w:sz w:val="20"/>
            <w:color w:val="0000ff"/>
          </w:rPr>
          <w:t xml:space="preserve">1.3</w:t>
        </w:r>
      </w:hyperlink>
      <w:r>
        <w:rPr>
          <w:sz w:val="20"/>
        </w:rPr>
        <w:t xml:space="preserve"> Регламента;</w:t>
      </w:r>
    </w:p>
    <w:bookmarkStart w:id="542" w:name="P542"/>
    <w:bookmarkEnd w:id="542"/>
    <w:p>
      <w:pPr>
        <w:pStyle w:val="0"/>
        <w:spacing w:before="200" w:lineRule="auto"/>
        <w:ind w:firstLine="540"/>
        <w:jc w:val="both"/>
      </w:pPr>
      <w:r>
        <w:rPr>
          <w:sz w:val="20"/>
        </w:rPr>
        <w:t xml:space="preserve">2) отсутствие факта допущения ошибок в градостроительном плане земельного участка;</w:t>
      </w:r>
    </w:p>
    <w:bookmarkStart w:id="543" w:name="P543"/>
    <w:bookmarkEnd w:id="543"/>
    <w:p>
      <w:pPr>
        <w:pStyle w:val="0"/>
        <w:spacing w:before="200" w:lineRule="auto"/>
        <w:ind w:firstLine="540"/>
        <w:jc w:val="both"/>
      </w:pPr>
      <w:r>
        <w:rPr>
          <w:sz w:val="20"/>
        </w:rPr>
        <w:t xml:space="preserve">3) в заявлении отсутствуют необходимые сведения для исправления технической ошибки;</w:t>
      </w:r>
    </w:p>
    <w:bookmarkStart w:id="544" w:name="P544"/>
    <w:bookmarkEnd w:id="544"/>
    <w:p>
      <w:pPr>
        <w:pStyle w:val="0"/>
        <w:spacing w:before="200" w:lineRule="auto"/>
        <w:ind w:firstLine="540"/>
        <w:jc w:val="both"/>
      </w:pPr>
      <w:r>
        <w:rPr>
          <w:sz w:val="20"/>
        </w:rPr>
        <w:t xml:space="preserve">4) текст заявления неразборчив, не подлежит прочтению;</w:t>
      </w:r>
    </w:p>
    <w:bookmarkStart w:id="545" w:name="P545"/>
    <w:bookmarkEnd w:id="545"/>
    <w:p>
      <w:pPr>
        <w:pStyle w:val="0"/>
        <w:spacing w:before="200" w:lineRule="auto"/>
        <w:ind w:firstLine="540"/>
        <w:jc w:val="both"/>
      </w:pPr>
      <w:r>
        <w:rPr>
          <w:sz w:val="20"/>
        </w:rPr>
        <w:t xml:space="preserve">5) градостроительный план земельного участка, в котором допущена техническая ошибка, Комитетом не выдавался;</w:t>
      </w:r>
    </w:p>
    <w:bookmarkStart w:id="546" w:name="P546"/>
    <w:bookmarkEnd w:id="546"/>
    <w:p>
      <w:pPr>
        <w:pStyle w:val="0"/>
        <w:spacing w:before="200" w:lineRule="auto"/>
        <w:ind w:firstLine="540"/>
        <w:jc w:val="both"/>
      </w:pPr>
      <w:r>
        <w:rPr>
          <w:sz w:val="20"/>
        </w:rPr>
        <w:t xml:space="preserve">6) действие градостроительного плана земельного участка прекращено, истекло, в том числе в связи с выдачей взамен него нового градостроительного плана земельного участка;</w:t>
      </w:r>
    </w:p>
    <w:bookmarkStart w:id="547" w:name="P547"/>
    <w:bookmarkEnd w:id="547"/>
    <w:p>
      <w:pPr>
        <w:pStyle w:val="0"/>
        <w:spacing w:before="200" w:lineRule="auto"/>
        <w:ind w:firstLine="540"/>
        <w:jc w:val="both"/>
      </w:pPr>
      <w:r>
        <w:rPr>
          <w:sz w:val="20"/>
        </w:rPr>
        <w:t xml:space="preserve">7) к заявлению не приложен оригинал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w:t>
      </w:r>
    </w:p>
    <w:p>
      <w:pPr>
        <w:pStyle w:val="0"/>
        <w:spacing w:before="200" w:lineRule="auto"/>
        <w:ind w:firstLine="540"/>
        <w:jc w:val="both"/>
      </w:pPr>
      <w:r>
        <w:rPr>
          <w:sz w:val="20"/>
        </w:rPr>
        <w:t xml:space="preserve">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pPr>
        <w:pStyle w:val="0"/>
        <w:spacing w:before="200" w:lineRule="auto"/>
        <w:ind w:firstLine="540"/>
        <w:jc w:val="both"/>
      </w:pPr>
      <w:r>
        <w:rPr>
          <w:sz w:val="20"/>
        </w:rPr>
        <w:t xml:space="preserve">Результатом процедуры является:</w:t>
      </w:r>
    </w:p>
    <w:p>
      <w:pPr>
        <w:pStyle w:val="0"/>
        <w:spacing w:before="200" w:lineRule="auto"/>
        <w:ind w:firstLine="540"/>
        <w:jc w:val="both"/>
      </w:pPr>
      <w:r>
        <w:rPr>
          <w:sz w:val="20"/>
        </w:rPr>
        <w:t xml:space="preserve">- исправленный документ, являющийся результатом предоставления муниципальной услуги;</w:t>
      </w:r>
    </w:p>
    <w:p>
      <w:pPr>
        <w:pStyle w:val="0"/>
        <w:spacing w:before="200" w:lineRule="auto"/>
        <w:ind w:firstLine="540"/>
        <w:jc w:val="both"/>
      </w:pPr>
      <w:r>
        <w:rPr>
          <w:sz w:val="20"/>
        </w:rPr>
        <w:t xml:space="preserve">-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pPr>
        <w:pStyle w:val="0"/>
        <w:spacing w:before="200" w:lineRule="auto"/>
        <w:ind w:firstLine="540"/>
        <w:jc w:val="both"/>
      </w:pPr>
      <w:r>
        <w:rPr>
          <w:sz w:val="20"/>
        </w:rPr>
        <w:t xml:space="preserve">Способом фиксации результата процедуры является регистрация исправленного документа или принятого решения в журнале исходящей документации.</w:t>
      </w:r>
    </w:p>
    <w:p>
      <w:pPr>
        <w:pStyle w:val="0"/>
        <w:spacing w:before="200" w:lineRule="auto"/>
        <w:ind w:firstLine="540"/>
        <w:jc w:val="both"/>
      </w:pPr>
      <w:r>
        <w:rPr>
          <w:sz w:val="20"/>
        </w:rPr>
        <w:t xml:space="preserve">Специалист Комитета, ответственный за выдачу результата предоставления муниципальной услуги,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 выдает указанные документ или отказ в исправлении технической ошибки с оригиналом представленного градостроительного плана земельного участка. Заявитель подтверждает получение результата предоставления муниципальной услуги личной подписью.</w:t>
      </w:r>
    </w:p>
    <w:p>
      <w:pPr>
        <w:pStyle w:val="0"/>
        <w:spacing w:before="200" w:lineRule="auto"/>
        <w:ind w:firstLine="540"/>
        <w:jc w:val="both"/>
      </w:pPr>
      <w:r>
        <w:rPr>
          <w:sz w:val="20"/>
        </w:rPr>
        <w:t xml:space="preserve">Исправление технической ошибки может осуществляться по инициативе Комитета в случае самостоятельного выявления факта технической ошибки, допущенной в градостроительном плане земельного участка.</w:t>
      </w:r>
    </w:p>
    <w:p>
      <w:pPr>
        <w:pStyle w:val="0"/>
        <w:jc w:val="both"/>
      </w:pPr>
      <w:r>
        <w:rPr>
          <w:sz w:val="20"/>
        </w:rPr>
      </w:r>
    </w:p>
    <w:p>
      <w:pPr>
        <w:pStyle w:val="0"/>
        <w:jc w:val="center"/>
      </w:pPr>
      <w:r>
        <w:rPr>
          <w:sz w:val="20"/>
        </w:rPr>
        <w:t xml:space="preserve">ПОРЯДОК ВЫДАЧИ ДУБЛИКАТА</w:t>
      </w:r>
    </w:p>
    <w:p>
      <w:pPr>
        <w:pStyle w:val="0"/>
        <w:jc w:val="center"/>
      </w:pPr>
      <w:r>
        <w:rPr>
          <w:sz w:val="20"/>
        </w:rPr>
        <w:t xml:space="preserve">ГРАДОСТРОИТЕЛЬНОГО ПЛАНА ЗЕМЕЛЬНОГО УЧАСТКА</w:t>
      </w:r>
    </w:p>
    <w:p>
      <w:pPr>
        <w:pStyle w:val="0"/>
        <w:jc w:val="both"/>
      </w:pPr>
      <w:r>
        <w:rPr>
          <w:sz w:val="20"/>
        </w:rPr>
      </w:r>
    </w:p>
    <w:p>
      <w:pPr>
        <w:pStyle w:val="0"/>
        <w:ind w:firstLine="540"/>
        <w:jc w:val="both"/>
      </w:pPr>
      <w:r>
        <w:rPr>
          <w:sz w:val="20"/>
        </w:rPr>
        <w:t xml:space="preserve">3.25. Заявитель вправе обратиться в Комитет с </w:t>
      </w:r>
      <w:hyperlink w:history="0" w:anchor="P1380" w:tooltip="ЗАЯВЛЕНИЕ">
        <w:r>
          <w:rPr>
            <w:sz w:val="20"/>
            <w:color w:val="0000ff"/>
          </w:rPr>
          <w:t xml:space="preserve">заявлением</w:t>
        </w:r>
      </w:hyperlink>
      <w:r>
        <w:rPr>
          <w:sz w:val="20"/>
        </w:rPr>
        <w:t xml:space="preserve"> о выдаче дубликата градостроительного плана земельного участка (далее - заявление о выдаче дубликата), оформленном согласно Приложению N 6 к Регламенту.</w:t>
      </w:r>
    </w:p>
    <w:p>
      <w:pPr>
        <w:pStyle w:val="0"/>
        <w:spacing w:before="200" w:lineRule="auto"/>
        <w:ind w:firstLine="540"/>
        <w:jc w:val="both"/>
      </w:pPr>
      <w:r>
        <w:rPr>
          <w:sz w:val="20"/>
        </w:rPr>
        <w:t xml:space="preserve">В случае отсутствия оснований для отказа в выдаче дубликата градостроительного плана земельного участка, установленных </w:t>
      </w:r>
      <w:hyperlink w:history="0" w:anchor="P562" w:tooltip="3.26. Исчерпывающий перечень оснований для отказа в выдаче дубликата градостроительного плана земельного участка:">
        <w:r>
          <w:rPr>
            <w:sz w:val="20"/>
            <w:color w:val="0000ff"/>
          </w:rPr>
          <w:t xml:space="preserve">пунктом 3.26</w:t>
        </w:r>
      </w:hyperlink>
      <w:r>
        <w:rPr>
          <w:sz w:val="20"/>
        </w:rPr>
        <w:t xml:space="preserve"> Регламента, Комитет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pPr>
        <w:pStyle w:val="0"/>
        <w:spacing w:before="200" w:lineRule="auto"/>
        <w:ind w:firstLine="540"/>
        <w:jc w:val="both"/>
      </w:pPr>
      <w:r>
        <w:rPr>
          <w:sz w:val="20"/>
        </w:rPr>
        <w:t xml:space="preserve">Дубликат градостроительного плана земельного участка либо </w:t>
      </w:r>
      <w:hyperlink w:history="0" w:anchor="P1488" w:tooltip="                                  РЕШЕНИЕ">
        <w:r>
          <w:rPr>
            <w:sz w:val="20"/>
            <w:color w:val="0000ff"/>
          </w:rPr>
          <w:t xml:space="preserve">решение</w:t>
        </w:r>
      </w:hyperlink>
      <w:r>
        <w:rPr>
          <w:sz w:val="20"/>
        </w:rPr>
        <w:t xml:space="preserve"> об отказе в выдаче дубликата градостроительного плана земельного участка, оформленное согласно приложению N 7 к Регламенту выдается Заявителю в течение пяти рабочих дней с даты поступления заявления о выдаче дубликата.</w:t>
      </w:r>
    </w:p>
    <w:bookmarkStart w:id="562" w:name="P562"/>
    <w:bookmarkEnd w:id="562"/>
    <w:p>
      <w:pPr>
        <w:pStyle w:val="0"/>
        <w:spacing w:before="200" w:lineRule="auto"/>
        <w:ind w:firstLine="540"/>
        <w:jc w:val="both"/>
      </w:pPr>
      <w:r>
        <w:rPr>
          <w:sz w:val="20"/>
        </w:rPr>
        <w:t xml:space="preserve">3.26. Исчерпывающий перечень оснований для отказа в выдаче дубликата градостроительного плана земельного участка:</w:t>
      </w:r>
    </w:p>
    <w:bookmarkStart w:id="563" w:name="P563"/>
    <w:bookmarkEnd w:id="563"/>
    <w:p>
      <w:pPr>
        <w:pStyle w:val="0"/>
        <w:spacing w:before="200" w:lineRule="auto"/>
        <w:ind w:firstLine="540"/>
        <w:jc w:val="both"/>
      </w:pPr>
      <w:r>
        <w:rPr>
          <w:sz w:val="20"/>
        </w:rPr>
        <w:t xml:space="preserve">1) несоответствие Заявителя кругу лиц, указанных в </w:t>
      </w:r>
      <w:hyperlink w:history="0" w:anchor="P53" w:tooltip="1.2. Заявителями на получение муниципальной услуги являются правообладатели земельных участков, а также иные лица в случаях, предусмотренных частями 1.1 и 1.2 статьи 57.3 Градостроительного кодекса Российской Федерации (далее - Заявитель).">
        <w:r>
          <w:rPr>
            <w:sz w:val="20"/>
            <w:color w:val="0000ff"/>
          </w:rPr>
          <w:t xml:space="preserve">пунктах 1.2</w:t>
        </w:r>
      </w:hyperlink>
      <w:r>
        <w:rPr>
          <w:sz w:val="20"/>
        </w:rPr>
        <w:t xml:space="preserve">, </w:t>
      </w:r>
      <w:hyperlink w:history="0" w:anchor="P55" w:tooltip="1.3. Интересы Заявителей, указанных в пункте 1.2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r>
          <w:rPr>
            <w:sz w:val="20"/>
            <w:color w:val="0000ff"/>
          </w:rPr>
          <w:t xml:space="preserve">1.3</w:t>
        </w:r>
      </w:hyperlink>
      <w:r>
        <w:rPr>
          <w:sz w:val="20"/>
        </w:rPr>
        <w:t xml:space="preserve"> Регламента;</w:t>
      </w:r>
    </w:p>
    <w:bookmarkStart w:id="564" w:name="P564"/>
    <w:bookmarkEnd w:id="564"/>
    <w:p>
      <w:pPr>
        <w:pStyle w:val="0"/>
        <w:spacing w:before="200" w:lineRule="auto"/>
        <w:ind w:firstLine="540"/>
        <w:jc w:val="both"/>
      </w:pPr>
      <w:r>
        <w:rPr>
          <w:sz w:val="20"/>
        </w:rPr>
        <w:t xml:space="preserve">2) в заявлении отсутствуют необходимые сведения для оформления дубликата градостроительного плана земельного участка;</w:t>
      </w:r>
    </w:p>
    <w:bookmarkStart w:id="565" w:name="P565"/>
    <w:bookmarkEnd w:id="565"/>
    <w:p>
      <w:pPr>
        <w:pStyle w:val="0"/>
        <w:spacing w:before="200" w:lineRule="auto"/>
        <w:ind w:firstLine="540"/>
        <w:jc w:val="both"/>
      </w:pPr>
      <w:r>
        <w:rPr>
          <w:sz w:val="20"/>
        </w:rPr>
        <w:t xml:space="preserve">3) текст заявления неразборчив, не подлежит прочтению;</w:t>
      </w:r>
    </w:p>
    <w:bookmarkStart w:id="566" w:name="P566"/>
    <w:bookmarkEnd w:id="566"/>
    <w:p>
      <w:pPr>
        <w:pStyle w:val="0"/>
        <w:spacing w:before="200" w:lineRule="auto"/>
        <w:ind w:firstLine="540"/>
        <w:jc w:val="both"/>
      </w:pPr>
      <w:r>
        <w:rPr>
          <w:sz w:val="20"/>
        </w:rPr>
        <w:t xml:space="preserve">4) градостроительный план земельного участка, дубликат которого необходимо выдать, Комитетом не выдавался;</w:t>
      </w:r>
    </w:p>
    <w:bookmarkStart w:id="567" w:name="P567"/>
    <w:bookmarkEnd w:id="567"/>
    <w:p>
      <w:pPr>
        <w:pStyle w:val="0"/>
        <w:spacing w:before="200" w:lineRule="auto"/>
        <w:ind w:firstLine="540"/>
        <w:jc w:val="both"/>
      </w:pPr>
      <w:r>
        <w:rPr>
          <w:sz w:val="20"/>
        </w:rPr>
        <w:t xml:space="preserve">5) действие градостроительного плана земельного участка истекло или прекращено.</w:t>
      </w:r>
    </w:p>
    <w:p>
      <w:pPr>
        <w:pStyle w:val="0"/>
        <w:jc w:val="both"/>
      </w:pPr>
      <w:r>
        <w:rPr>
          <w:sz w:val="20"/>
        </w:rPr>
      </w:r>
    </w:p>
    <w:p>
      <w:pPr>
        <w:pStyle w:val="0"/>
        <w:jc w:val="center"/>
      </w:pPr>
      <w:r>
        <w:rPr>
          <w:sz w:val="20"/>
        </w:rPr>
        <w:t xml:space="preserve">ПОРЯДОК ОСТАВЛЕНИЯ ЗАЯВЛЕНИЯ О ВЫДАЧЕ</w:t>
      </w:r>
    </w:p>
    <w:p>
      <w:pPr>
        <w:pStyle w:val="0"/>
        <w:jc w:val="center"/>
      </w:pPr>
      <w:r>
        <w:rPr>
          <w:sz w:val="20"/>
        </w:rPr>
        <w:t xml:space="preserve">ГРАДОСТРОИТЕЛЬНОГО ПЛАНА ЗЕМЕЛЬНОГО УЧАСТКА БЕЗ РАССМОТРЕНИЯ</w:t>
      </w:r>
    </w:p>
    <w:p>
      <w:pPr>
        <w:pStyle w:val="0"/>
        <w:jc w:val="both"/>
      </w:pPr>
      <w:r>
        <w:rPr>
          <w:sz w:val="20"/>
        </w:rPr>
      </w:r>
    </w:p>
    <w:p>
      <w:pPr>
        <w:pStyle w:val="0"/>
        <w:ind w:firstLine="540"/>
        <w:jc w:val="both"/>
      </w:pPr>
      <w:r>
        <w:rPr>
          <w:sz w:val="20"/>
        </w:rPr>
        <w:t xml:space="preserve">3.27. Заявитель не позднее рабочего дня, предшествующего дню окончания срока предоставления муниципальной услуги, вправе обратиться в Комитет с </w:t>
      </w:r>
      <w:hyperlink w:history="0" w:anchor="P1557" w:tooltip="ЗАЯВЛЕНИЕ">
        <w:r>
          <w:rPr>
            <w:sz w:val="20"/>
            <w:color w:val="0000ff"/>
          </w:rPr>
          <w:t xml:space="preserve">заявлением</w:t>
        </w:r>
      </w:hyperlink>
      <w:r>
        <w:rPr>
          <w:sz w:val="20"/>
        </w:rPr>
        <w:t xml:space="preserve"> об оставлении заявления о выдаче градостроительного плана земельного участка без рассмотрения по форме согласно Приложению N 8 к Регламенту.</w:t>
      </w:r>
    </w:p>
    <w:p>
      <w:pPr>
        <w:pStyle w:val="0"/>
        <w:spacing w:before="200" w:lineRule="auto"/>
        <w:ind w:firstLine="540"/>
        <w:jc w:val="both"/>
      </w:pPr>
      <w:r>
        <w:rPr>
          <w:sz w:val="20"/>
        </w:rPr>
        <w:t xml:space="preserve">На основании поступившего заявления об оставлении заявления о выдаче градостроительного плана земельного участка без рассмотрения Комитет принимает решение об оставлении заявления о выдаче градостроительного плана земельного участка без рассмотрения.</w:t>
      </w:r>
    </w:p>
    <w:p>
      <w:pPr>
        <w:pStyle w:val="0"/>
        <w:spacing w:before="200" w:lineRule="auto"/>
        <w:ind w:firstLine="540"/>
        <w:jc w:val="both"/>
      </w:pPr>
      <w:hyperlink w:history="0" w:anchor="P1653" w:tooltip="                                  РЕШЕНИЕ">
        <w:r>
          <w:rPr>
            <w:sz w:val="20"/>
            <w:color w:val="0000ff"/>
          </w:rPr>
          <w:t xml:space="preserve">Решение</w:t>
        </w:r>
      </w:hyperlink>
      <w:r>
        <w:rPr>
          <w:sz w:val="20"/>
        </w:rPr>
        <w:t xml:space="preserve"> об оставлении заявления о выдаче градостроительного плана земельного участка без рассмотрения, оформленное по форме согласно Приложению N 9 к Регламенту, направляется Заявителю способом, указанным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указанного заявления без рассмотрения.</w:t>
      </w:r>
    </w:p>
    <w:p>
      <w:pPr>
        <w:pStyle w:val="0"/>
        <w:spacing w:before="200" w:lineRule="auto"/>
        <w:ind w:firstLine="540"/>
        <w:jc w:val="both"/>
      </w:pPr>
      <w:r>
        <w:rPr>
          <w:sz w:val="20"/>
        </w:rPr>
        <w:t xml:space="preserve">Оставление заявления о выдаче градостроительного плана земельного участка без рассмотрения не препятствует повторному обращению Заявителя в Комитет за получением муниципальной услуги.</w:t>
      </w:r>
    </w:p>
    <w:p>
      <w:pPr>
        <w:pStyle w:val="0"/>
        <w:jc w:val="both"/>
      </w:pPr>
      <w:r>
        <w:rPr>
          <w:sz w:val="20"/>
        </w:rPr>
      </w:r>
    </w:p>
    <w:p>
      <w:pPr>
        <w:pStyle w:val="2"/>
        <w:outlineLvl w:val="2"/>
        <w:jc w:val="center"/>
      </w:pPr>
      <w:r>
        <w:rPr>
          <w:sz w:val="20"/>
        </w:rPr>
        <w:t xml:space="preserve">Подраздел 3.2. ПОРЯДОК ОСУЩЕСТВЛЕНИЯ</w:t>
      </w:r>
    </w:p>
    <w:p>
      <w:pPr>
        <w:pStyle w:val="2"/>
        <w:jc w:val="center"/>
      </w:pPr>
      <w:r>
        <w:rPr>
          <w:sz w:val="20"/>
        </w:rPr>
        <w:t xml:space="preserve">АДМИНИСТРАТИВНЫХ ПРОЦЕДУР (ДЕЙСТВИЙ) ПО ПРЕДОСТАВЛЕНИЮ</w:t>
      </w:r>
    </w:p>
    <w:p>
      <w:pPr>
        <w:pStyle w:val="2"/>
        <w:jc w:val="center"/>
      </w:pPr>
      <w:r>
        <w:rPr>
          <w:sz w:val="20"/>
        </w:rPr>
        <w:t xml:space="preserve">МУНИЦИПАЛЬНОЙ УСЛУГИ В ЭЛЕКТРОННОЙ ФОРМЕ,</w:t>
      </w:r>
    </w:p>
    <w:p>
      <w:pPr>
        <w:pStyle w:val="2"/>
        <w:jc w:val="center"/>
      </w:pPr>
      <w:r>
        <w:rPr>
          <w:sz w:val="20"/>
        </w:rPr>
        <w:t xml:space="preserve">В ТОМ ЧИСЛЕ С ИСПОЛЬЗОВАНИЕМ ЕДИНОГО ПОРТАЛА</w:t>
      </w:r>
    </w:p>
    <w:p>
      <w:pPr>
        <w:pStyle w:val="0"/>
        <w:jc w:val="both"/>
      </w:pPr>
      <w:r>
        <w:rPr>
          <w:sz w:val="20"/>
        </w:rPr>
      </w:r>
    </w:p>
    <w:p>
      <w:pPr>
        <w:pStyle w:val="0"/>
        <w:jc w:val="center"/>
      </w:pPr>
      <w:r>
        <w:rPr>
          <w:sz w:val="20"/>
        </w:rPr>
        <w:t xml:space="preserve">ПРЕДСТАВЛЕНИЕ В УСТАНОВЛЕННОМ ПОРЯДКЕ ИНФОРМАЦИИ</w:t>
      </w:r>
    </w:p>
    <w:p>
      <w:pPr>
        <w:pStyle w:val="0"/>
        <w:jc w:val="center"/>
      </w:pPr>
      <w:r>
        <w:rPr>
          <w:sz w:val="20"/>
        </w:rPr>
        <w:t xml:space="preserve">ЗАЯВИТЕЛЯМ И ОБЕСПЕЧЕНИЕ ДОСТУПА ЗАЯВИТЕЛЕЙ</w:t>
      </w:r>
    </w:p>
    <w:p>
      <w:pPr>
        <w:pStyle w:val="0"/>
        <w:jc w:val="center"/>
      </w:pPr>
      <w:r>
        <w:rPr>
          <w:sz w:val="20"/>
        </w:rPr>
        <w:t xml:space="preserve">К СВЕДЕНИЯМ О МУНИЦИПАЛЬНОЙ УСЛУГЕ</w:t>
      </w:r>
    </w:p>
    <w:p>
      <w:pPr>
        <w:pStyle w:val="0"/>
        <w:jc w:val="both"/>
      </w:pPr>
      <w:r>
        <w:rPr>
          <w:sz w:val="20"/>
        </w:rPr>
      </w:r>
    </w:p>
    <w:p>
      <w:pPr>
        <w:pStyle w:val="0"/>
        <w:ind w:firstLine="540"/>
        <w:jc w:val="both"/>
      </w:pPr>
      <w:r>
        <w:rPr>
          <w:sz w:val="20"/>
        </w:rPr>
        <w:t xml:space="preserve">3.28. Информация о предоставлении муниципальной услуги размещается на Едином портале, официальном сайте Комитета.</w:t>
      </w:r>
    </w:p>
    <w:p>
      <w:pPr>
        <w:pStyle w:val="0"/>
        <w:spacing w:before="200" w:lineRule="auto"/>
        <w:ind w:firstLine="540"/>
        <w:jc w:val="both"/>
      </w:pPr>
      <w:r>
        <w:rPr>
          <w:sz w:val="20"/>
        </w:rPr>
        <w:t xml:space="preserve">В указанных информационных системах размещается следующая информация:</w:t>
      </w:r>
    </w:p>
    <w:p>
      <w:pPr>
        <w:pStyle w:val="0"/>
        <w:spacing w:before="200" w:lineRule="auto"/>
        <w:ind w:firstLine="540"/>
        <w:jc w:val="both"/>
      </w:pPr>
      <w:r>
        <w:rPr>
          <w:sz w:val="20"/>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2) круг Заявителей;</w:t>
      </w:r>
    </w:p>
    <w:p>
      <w:pPr>
        <w:pStyle w:val="0"/>
        <w:spacing w:before="200" w:lineRule="auto"/>
        <w:ind w:firstLine="540"/>
        <w:jc w:val="both"/>
      </w:pPr>
      <w:r>
        <w:rPr>
          <w:sz w:val="20"/>
        </w:rPr>
        <w:t xml:space="preserve">3) срок предоставления муниципальной услуги;</w:t>
      </w:r>
    </w:p>
    <w:p>
      <w:pPr>
        <w:pStyle w:val="0"/>
        <w:spacing w:before="200" w:lineRule="auto"/>
        <w:ind w:firstLine="540"/>
        <w:jc w:val="both"/>
      </w:pPr>
      <w:r>
        <w:rPr>
          <w:sz w:val="20"/>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00" w:lineRule="auto"/>
        <w:ind w:firstLine="540"/>
        <w:jc w:val="both"/>
      </w:pPr>
      <w:r>
        <w:rPr>
          <w:sz w:val="20"/>
        </w:rPr>
        <w:t xml:space="preserve">5) исчерпывающий перечень оснований для приостановления или отказа в предоставлении муниципальной услуги;</w:t>
      </w:r>
    </w:p>
    <w:p>
      <w:pPr>
        <w:pStyle w:val="0"/>
        <w:spacing w:before="200" w:lineRule="auto"/>
        <w:ind w:firstLine="540"/>
        <w:jc w:val="both"/>
      </w:pPr>
      <w:r>
        <w:rPr>
          <w:sz w:val="20"/>
        </w:rPr>
        <w:t xml:space="preserve">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00" w:lineRule="auto"/>
        <w:ind w:firstLine="540"/>
        <w:jc w:val="both"/>
      </w:pPr>
      <w:r>
        <w:rPr>
          <w:sz w:val="20"/>
        </w:rPr>
        <w:t xml:space="preserve">7) формы заявлений (уведомлений, сообщений), используемые при предоставлении муниципальной услуги.</w:t>
      </w:r>
    </w:p>
    <w:p>
      <w:pPr>
        <w:pStyle w:val="0"/>
        <w:spacing w:before="200" w:lineRule="auto"/>
        <w:ind w:firstLine="540"/>
        <w:jc w:val="both"/>
      </w:pPr>
      <w:r>
        <w:rPr>
          <w:sz w:val="20"/>
        </w:rPr>
        <w:t xml:space="preserve">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spacing w:before="200" w:lineRule="auto"/>
        <w:ind w:firstLine="540"/>
        <w:jc w:val="both"/>
      </w:pPr>
      <w:r>
        <w:rPr>
          <w:sz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jc w:val="both"/>
      </w:pPr>
      <w:r>
        <w:rPr>
          <w:sz w:val="20"/>
        </w:rPr>
      </w:r>
    </w:p>
    <w:p>
      <w:pPr>
        <w:pStyle w:val="0"/>
        <w:jc w:val="center"/>
      </w:pPr>
      <w:r>
        <w:rPr>
          <w:sz w:val="20"/>
        </w:rPr>
        <w:t xml:space="preserve">ЗАПИСЬ НА ПРИЕМ В ОРГАН,</w:t>
      </w:r>
    </w:p>
    <w:p>
      <w:pPr>
        <w:pStyle w:val="0"/>
        <w:jc w:val="center"/>
      </w:pPr>
      <w:r>
        <w:rPr>
          <w:sz w:val="20"/>
        </w:rPr>
        <w:t xml:space="preserve">ПРЕДОСТАВЛЯЮЩИЙ МУНИЦИПАЛЬНУЮ УСЛУГУ, ДЛЯ ПОДАЧИ ЗАПРОСА</w:t>
      </w:r>
    </w:p>
    <w:p>
      <w:pPr>
        <w:pStyle w:val="0"/>
        <w:jc w:val="both"/>
      </w:pPr>
      <w:r>
        <w:rPr>
          <w:sz w:val="20"/>
        </w:rPr>
      </w:r>
    </w:p>
    <w:p>
      <w:pPr>
        <w:pStyle w:val="0"/>
        <w:ind w:firstLine="540"/>
        <w:jc w:val="both"/>
      </w:pPr>
      <w:r>
        <w:rPr>
          <w:sz w:val="20"/>
        </w:rPr>
        <w:t xml:space="preserve">3.29. Запись на прием в Комитет для подачи запроса с использованием Единого портала государственных и муниципальных услуг (функций), официального сайта Комитета не осуществляется.</w:t>
      </w:r>
    </w:p>
    <w:p>
      <w:pPr>
        <w:pStyle w:val="0"/>
        <w:jc w:val="both"/>
      </w:pPr>
      <w:r>
        <w:rPr>
          <w:sz w:val="20"/>
        </w:rPr>
      </w:r>
    </w:p>
    <w:p>
      <w:pPr>
        <w:pStyle w:val="0"/>
        <w:jc w:val="center"/>
      </w:pPr>
      <w:r>
        <w:rPr>
          <w:sz w:val="20"/>
        </w:rPr>
        <w:t xml:space="preserve">ФОРМИРОВАНИЕ ЗАПРОСА О ПРЕДОСТАВЛЕНИИ МУНИЦИПАЛЬНОЙ УСЛУГИ</w:t>
      </w:r>
    </w:p>
    <w:p>
      <w:pPr>
        <w:pStyle w:val="0"/>
        <w:jc w:val="both"/>
      </w:pPr>
      <w:r>
        <w:rPr>
          <w:sz w:val="20"/>
        </w:rPr>
      </w:r>
    </w:p>
    <w:p>
      <w:pPr>
        <w:pStyle w:val="0"/>
        <w:ind w:firstLine="540"/>
        <w:jc w:val="both"/>
      </w:pPr>
      <w:r>
        <w:rPr>
          <w:sz w:val="20"/>
        </w:rPr>
        <w:t xml:space="preserve">3.30. Формирование Заявителем запроса о выдаче градостроительного плана земельного участка (далее - запрос) осуществляется посредством заполнения электронной формы запроса на Едином портале, в РИАС УРТ СО, без необходимости дополнительной подачи запроса в какой-либо иной форме.</w:t>
      </w:r>
    </w:p>
    <w:p>
      <w:pPr>
        <w:pStyle w:val="0"/>
        <w:spacing w:before="200" w:lineRule="auto"/>
        <w:ind w:firstLine="540"/>
        <w:jc w:val="both"/>
      </w:pPr>
      <w:r>
        <w:rPr>
          <w:sz w:val="20"/>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0"/>
        <w:spacing w:before="200" w:lineRule="auto"/>
        <w:ind w:firstLine="540"/>
        <w:jc w:val="both"/>
      </w:pPr>
      <w:r>
        <w:rPr>
          <w:sz w:val="20"/>
        </w:rPr>
        <w:t xml:space="preserve">При формировании запроса Заявителю обеспечивается:</w:t>
      </w:r>
    </w:p>
    <w:p>
      <w:pPr>
        <w:pStyle w:val="0"/>
        <w:spacing w:before="200" w:lineRule="auto"/>
        <w:ind w:firstLine="540"/>
        <w:jc w:val="both"/>
      </w:pPr>
      <w:r>
        <w:rPr>
          <w:sz w:val="20"/>
        </w:rPr>
        <w:t xml:space="preserve">1) возможность копирования и сохранения запроса и иных документов, указанных в </w:t>
      </w:r>
      <w:hyperlink w:history="0" w:anchor="P158" w:tooltip="2.8. Для предоставления муниципальной услуги Заявитель или его Представитель представляет в Комитет:">
        <w:r>
          <w:rPr>
            <w:sz w:val="20"/>
            <w:color w:val="0000ff"/>
          </w:rPr>
          <w:t xml:space="preserve">пункте 2.8</w:t>
        </w:r>
      </w:hyperlink>
      <w:r>
        <w:rPr>
          <w:sz w:val="20"/>
        </w:rPr>
        <w:t xml:space="preserve"> Регламента, необходимых для предоставления муниципальной услуги;</w:t>
      </w:r>
    </w:p>
    <w:p>
      <w:pPr>
        <w:pStyle w:val="0"/>
        <w:spacing w:before="200" w:lineRule="auto"/>
        <w:ind w:firstLine="540"/>
        <w:jc w:val="both"/>
      </w:pPr>
      <w:r>
        <w:rPr>
          <w:sz w:val="20"/>
        </w:rPr>
        <w:t xml:space="preserve">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pPr>
        <w:pStyle w:val="0"/>
        <w:spacing w:before="200" w:lineRule="auto"/>
        <w:ind w:firstLine="540"/>
        <w:jc w:val="both"/>
      </w:pPr>
      <w:r>
        <w:rPr>
          <w:sz w:val="20"/>
        </w:rPr>
        <w:t xml:space="preserve">3) возможность печати на бумажном носителе копии электронной формы запроса;</w:t>
      </w:r>
    </w:p>
    <w:p>
      <w:pPr>
        <w:pStyle w:val="0"/>
        <w:spacing w:before="200" w:lineRule="auto"/>
        <w:ind w:firstLine="540"/>
        <w:jc w:val="both"/>
      </w:pPr>
      <w:r>
        <w:rPr>
          <w:sz w:val="20"/>
        </w:rPr>
        <w:t xml:space="preserve">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0"/>
        <w:spacing w:before="200" w:lineRule="auto"/>
        <w:ind w:firstLine="540"/>
        <w:jc w:val="both"/>
      </w:pPr>
      <w:r>
        <w:rPr>
          <w:sz w:val="20"/>
        </w:rPr>
        <w:t xml:space="preserve">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в РИАС УРТ СО, в части, касающейся сведений, отсутствующих в ЕСИА;</w:t>
      </w:r>
    </w:p>
    <w:p>
      <w:pPr>
        <w:pStyle w:val="0"/>
        <w:spacing w:before="200" w:lineRule="auto"/>
        <w:ind w:firstLine="540"/>
        <w:jc w:val="both"/>
      </w:pPr>
      <w:r>
        <w:rPr>
          <w:sz w:val="20"/>
        </w:rPr>
        <w:t xml:space="preserve">6) возможность вернуться на любой из этапов заполнения электронной формы запроса без потери ранее введенной информации;</w:t>
      </w:r>
    </w:p>
    <w:p>
      <w:pPr>
        <w:pStyle w:val="0"/>
        <w:spacing w:before="200" w:lineRule="auto"/>
        <w:ind w:firstLine="540"/>
        <w:jc w:val="both"/>
      </w:pPr>
      <w:r>
        <w:rPr>
          <w:sz w:val="20"/>
        </w:rPr>
        <w:t xml:space="preserve">7) возможность доступа Заявителя на Едином портале, в РИАС УРТ СО к ранее поданным им запросам в течение не менее одного года, а также частично сформированным запросам - в течение не менее 3 месяцев.</w:t>
      </w:r>
    </w:p>
    <w:p>
      <w:pPr>
        <w:pStyle w:val="0"/>
        <w:spacing w:before="200" w:lineRule="auto"/>
        <w:ind w:firstLine="540"/>
        <w:jc w:val="both"/>
      </w:pPr>
      <w:r>
        <w:rPr>
          <w:sz w:val="20"/>
        </w:rPr>
        <w:t xml:space="preserve">Сформированный и подписанный запрос, и иные документы, указанные в </w:t>
      </w:r>
      <w:hyperlink w:history="0" w:anchor="P158" w:tooltip="2.8. Для предоставления муниципальной услуги Заявитель или его Представитель представляет в Комитет:">
        <w:r>
          <w:rPr>
            <w:sz w:val="20"/>
            <w:color w:val="0000ff"/>
          </w:rPr>
          <w:t xml:space="preserve">пункте 2.8</w:t>
        </w:r>
      </w:hyperlink>
      <w:r>
        <w:rPr>
          <w:sz w:val="20"/>
        </w:rPr>
        <w:t xml:space="preserve"> Регламента, необходимые для предоставления муниципальной услуги, направляются в Комитет посредством Единого портала, с использованием РИАС УРТ СО.</w:t>
      </w:r>
    </w:p>
    <w:p>
      <w:pPr>
        <w:pStyle w:val="0"/>
        <w:jc w:val="both"/>
      </w:pPr>
      <w:r>
        <w:rPr>
          <w:sz w:val="20"/>
        </w:rPr>
      </w:r>
    </w:p>
    <w:p>
      <w:pPr>
        <w:pStyle w:val="0"/>
        <w:jc w:val="center"/>
      </w:pPr>
      <w:r>
        <w:rPr>
          <w:sz w:val="20"/>
        </w:rPr>
        <w:t xml:space="preserve">ПРИЕМ И РЕГИСТРАЦИЯ ОРГАНОМ,</w:t>
      </w:r>
    </w:p>
    <w:p>
      <w:pPr>
        <w:pStyle w:val="0"/>
        <w:jc w:val="center"/>
      </w:pPr>
      <w:r>
        <w:rPr>
          <w:sz w:val="20"/>
        </w:rPr>
        <w:t xml:space="preserve">ПРЕДОСТАВЛЯЮЩИМ МУНИЦИПАЛЬНУЮ УСЛУГУ, ЗАПРОСА И</w:t>
      </w:r>
    </w:p>
    <w:p>
      <w:pPr>
        <w:pStyle w:val="0"/>
        <w:jc w:val="center"/>
      </w:pPr>
      <w:r>
        <w:rPr>
          <w:sz w:val="20"/>
        </w:rPr>
        <w:t xml:space="preserve">ИНЫХ ДОКУМЕНТОВ, НЕОБХОДИМЫХ ДЛЯ ПРЕДОСТАВЛЕНИЯ УСЛУГИ</w:t>
      </w:r>
    </w:p>
    <w:p>
      <w:pPr>
        <w:pStyle w:val="0"/>
        <w:jc w:val="both"/>
      </w:pPr>
      <w:r>
        <w:rPr>
          <w:sz w:val="20"/>
        </w:rPr>
      </w:r>
    </w:p>
    <w:bookmarkStart w:id="621" w:name="P621"/>
    <w:bookmarkEnd w:id="621"/>
    <w:p>
      <w:pPr>
        <w:pStyle w:val="0"/>
        <w:ind w:firstLine="540"/>
        <w:jc w:val="both"/>
      </w:pPr>
      <w:r>
        <w:rPr>
          <w:sz w:val="20"/>
        </w:rPr>
        <w:t xml:space="preserve">3.31. Комитет обеспечивает в срок не позднее одного рабочего дня с момента подачи заявления о выдаче градостроительного плана земельного участка, а в случае его поступления в выходной, нерабочий праздничный день, - в следующий за ним первый рабочий день:</w:t>
      </w:r>
    </w:p>
    <w:p>
      <w:pPr>
        <w:pStyle w:val="0"/>
        <w:spacing w:before="200" w:lineRule="auto"/>
        <w:ind w:firstLine="540"/>
        <w:jc w:val="both"/>
      </w:pPr>
      <w:r>
        <w:rPr>
          <w:sz w:val="20"/>
        </w:rPr>
        <w:t xml:space="preserve">1)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00" w:lineRule="auto"/>
        <w:ind w:firstLine="540"/>
        <w:jc w:val="both"/>
      </w:pPr>
      <w:r>
        <w:rPr>
          <w:sz w:val="20"/>
        </w:rPr>
        <w:t xml:space="preserve">2) регистрацию заявления и направление Заявителю уведомления о регистрации заявления.</w:t>
      </w:r>
    </w:p>
    <w:p>
      <w:pPr>
        <w:pStyle w:val="0"/>
        <w:spacing w:before="200" w:lineRule="auto"/>
        <w:ind w:firstLine="540"/>
        <w:jc w:val="both"/>
      </w:pPr>
      <w:r>
        <w:rPr>
          <w:sz w:val="20"/>
        </w:rPr>
        <w:t xml:space="preserve">3.32. Электронное заявление становится доступным для должностного лица Комитета, ответственного за прием и регистрацию заявления (далее - ответственное должностное лицо), в РИАС УРТ СО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pPr>
        <w:pStyle w:val="0"/>
        <w:spacing w:before="200" w:lineRule="auto"/>
        <w:ind w:firstLine="540"/>
        <w:jc w:val="both"/>
      </w:pPr>
      <w:r>
        <w:rPr>
          <w:sz w:val="20"/>
        </w:rPr>
        <w:t xml:space="preserve">Ответственное должностное лицо:</w:t>
      </w:r>
    </w:p>
    <w:p>
      <w:pPr>
        <w:pStyle w:val="0"/>
        <w:spacing w:before="200" w:lineRule="auto"/>
        <w:ind w:firstLine="540"/>
        <w:jc w:val="both"/>
      </w:pPr>
      <w:r>
        <w:rPr>
          <w:sz w:val="20"/>
        </w:rPr>
        <w:t xml:space="preserve">1) проверяет наличие электронных запросов, поступивших посредством Единого портала с периодичностью не реже 2 раз в день;</w:t>
      </w:r>
    </w:p>
    <w:p>
      <w:pPr>
        <w:pStyle w:val="0"/>
        <w:spacing w:before="200" w:lineRule="auto"/>
        <w:ind w:firstLine="540"/>
        <w:jc w:val="both"/>
      </w:pPr>
      <w:r>
        <w:rPr>
          <w:sz w:val="20"/>
        </w:rPr>
        <w:t xml:space="preserve">2) рассматривает поступившие запросы и приложенные образы документов (документы);</w:t>
      </w:r>
    </w:p>
    <w:p>
      <w:pPr>
        <w:pStyle w:val="0"/>
        <w:spacing w:before="200" w:lineRule="auto"/>
        <w:ind w:firstLine="540"/>
        <w:jc w:val="both"/>
      </w:pPr>
      <w:r>
        <w:rPr>
          <w:sz w:val="20"/>
        </w:rPr>
        <w:t xml:space="preserve">3) производит действия в соответствии с </w:t>
      </w:r>
      <w:hyperlink w:history="0" w:anchor="P621" w:tooltip="3.31. Комитет обеспечивает в срок не позднее одного рабочего дня с момента подачи заявления о выдаче градостроительного плана земельного участка, а в случае его поступления в выходной, нерабочий праздничный день, - в следующий за ним первый рабочий день:">
        <w:r>
          <w:rPr>
            <w:sz w:val="20"/>
            <w:color w:val="0000ff"/>
          </w:rPr>
          <w:t xml:space="preserve">пунктом 3.31</w:t>
        </w:r>
      </w:hyperlink>
      <w:r>
        <w:rPr>
          <w:sz w:val="20"/>
        </w:rPr>
        <w:t xml:space="preserve"> Регламента.</w:t>
      </w:r>
    </w:p>
    <w:p>
      <w:pPr>
        <w:pStyle w:val="0"/>
        <w:spacing w:before="200" w:lineRule="auto"/>
        <w:ind w:firstLine="540"/>
        <w:jc w:val="both"/>
      </w:pPr>
      <w:r>
        <w:rPr>
          <w:sz w:val="20"/>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history="0" w:anchor="P217" w:tooltip="2.13. Основаниями для отказа в приеме документов, необходимых для предоставления муниципальной услуги, являются:">
        <w:r>
          <w:rPr>
            <w:sz w:val="20"/>
            <w:color w:val="0000ff"/>
          </w:rPr>
          <w:t xml:space="preserve">пункте 2.13</w:t>
        </w:r>
      </w:hyperlink>
      <w:r>
        <w:rPr>
          <w:sz w:val="20"/>
        </w:rPr>
        <w:t xml:space="preserve"> Регламента, а также осуществляются следующие действия:</w:t>
      </w:r>
    </w:p>
    <w:p>
      <w:pPr>
        <w:pStyle w:val="0"/>
        <w:spacing w:before="200" w:lineRule="auto"/>
        <w:ind w:firstLine="540"/>
        <w:jc w:val="both"/>
      </w:pPr>
      <w:r>
        <w:rPr>
          <w:sz w:val="20"/>
        </w:rPr>
        <w:t xml:space="preserve">-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заявления о предоставлении муниципальной услуги в органе, предоставляющем муниципальную услугу, готовит проект уведомления об отказе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pPr>
        <w:pStyle w:val="0"/>
        <w:spacing w:before="200" w:lineRule="auto"/>
        <w:ind w:firstLine="540"/>
        <w:jc w:val="both"/>
      </w:pPr>
      <w:r>
        <w:rPr>
          <w:sz w:val="20"/>
        </w:rPr>
        <w:t xml:space="preserve">Прием и регистрация запроса осуществляются ответственным должностным лицом структурного подразделения, ответственного за регистрацию запроса.</w:t>
      </w:r>
    </w:p>
    <w:p>
      <w:pPr>
        <w:pStyle w:val="0"/>
        <w:spacing w:before="200" w:lineRule="auto"/>
        <w:ind w:firstLine="540"/>
        <w:jc w:val="both"/>
      </w:pPr>
      <w:r>
        <w:rPr>
          <w:sz w:val="20"/>
        </w:rPr>
        <w:t xml:space="preserve">После регистрации запрос направляется в структурное подразделение, ответственное за предоставление муниципальной услуги.</w:t>
      </w:r>
    </w:p>
    <w:p>
      <w:pPr>
        <w:pStyle w:val="0"/>
        <w:spacing w:before="200" w:lineRule="auto"/>
        <w:ind w:firstLine="540"/>
        <w:jc w:val="both"/>
      </w:pPr>
      <w:r>
        <w:rPr>
          <w:sz w:val="20"/>
        </w:rPr>
        <w:t xml:space="preserve">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обновляется до статуса "принято".</w:t>
      </w:r>
    </w:p>
    <w:p>
      <w:pPr>
        <w:pStyle w:val="0"/>
        <w:jc w:val="both"/>
      </w:pPr>
      <w:r>
        <w:rPr>
          <w:sz w:val="20"/>
        </w:rPr>
      </w:r>
    </w:p>
    <w:p>
      <w:pPr>
        <w:pStyle w:val="0"/>
        <w:jc w:val="center"/>
      </w:pPr>
      <w:r>
        <w:rPr>
          <w:sz w:val="20"/>
        </w:rPr>
        <w:t xml:space="preserve">ГОСУДАРСТВЕННАЯ ПОШЛИНА ЗА ПРЕДОСТАВЛЕНИЕ</w:t>
      </w:r>
    </w:p>
    <w:p>
      <w:pPr>
        <w:pStyle w:val="0"/>
        <w:jc w:val="center"/>
      </w:pPr>
      <w:r>
        <w:rPr>
          <w:sz w:val="20"/>
        </w:rPr>
        <w:t xml:space="preserve">МУНИЦИПАЛЬНОЙ УСЛУГИ И УПЛАТА ИНЫХ ПЛАТЕЖЕЙ,</w:t>
      </w:r>
    </w:p>
    <w:p>
      <w:pPr>
        <w:pStyle w:val="0"/>
        <w:jc w:val="center"/>
      </w:pPr>
      <w:r>
        <w:rPr>
          <w:sz w:val="20"/>
        </w:rPr>
        <w:t xml:space="preserve">ВЗИМАЕМЫХ В СООТВЕТСТВИИ С ЗАКОНОДАТЕЛЬСТВОМ</w:t>
      </w:r>
    </w:p>
    <w:p>
      <w:pPr>
        <w:pStyle w:val="0"/>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3.33. Государственная пошлина за предоставление муниципальной услуги не взимается.</w:t>
      </w:r>
    </w:p>
    <w:p>
      <w:pPr>
        <w:pStyle w:val="0"/>
        <w:jc w:val="both"/>
      </w:pPr>
      <w:r>
        <w:rPr>
          <w:sz w:val="20"/>
        </w:rPr>
      </w:r>
    </w:p>
    <w:p>
      <w:pPr>
        <w:pStyle w:val="0"/>
        <w:jc w:val="center"/>
      </w:pPr>
      <w:r>
        <w:rPr>
          <w:sz w:val="20"/>
        </w:rPr>
        <w:t xml:space="preserve">ПОЛУЧЕНИЕ ЗАЯВИТЕЛЕМ СВЕДЕНИЙ О ХОДЕ ВЫПОЛНЕНИЯ</w:t>
      </w:r>
    </w:p>
    <w:p>
      <w:pPr>
        <w:pStyle w:val="0"/>
        <w:jc w:val="center"/>
      </w:pPr>
      <w:r>
        <w:rPr>
          <w:sz w:val="20"/>
        </w:rPr>
        <w:t xml:space="preserve">ЗАПРОСА О ПРЕДОСТАВЛЕНИИ МУНИЦИПАЛЬНОЙ УСЛУГИ</w:t>
      </w:r>
    </w:p>
    <w:p>
      <w:pPr>
        <w:pStyle w:val="0"/>
        <w:jc w:val="both"/>
      </w:pPr>
      <w:r>
        <w:rPr>
          <w:sz w:val="20"/>
        </w:rPr>
      </w:r>
    </w:p>
    <w:p>
      <w:pPr>
        <w:pStyle w:val="0"/>
        <w:ind w:firstLine="540"/>
        <w:jc w:val="both"/>
      </w:pPr>
      <w:r>
        <w:rPr>
          <w:sz w:val="20"/>
        </w:rPr>
        <w:t xml:space="preserve">3.34. Сведения о ходе рассмотрения заявления о выдаче градостроительного плана земельного участка, представленного посредством Единого портала, с использованием РИАС УРТ СО, доводятся до Заявителя путем уведомления об изменении статуса заявления в личном кабинете Заявителя указанных информационных систем.</w:t>
      </w:r>
    </w:p>
    <w:p>
      <w:pPr>
        <w:pStyle w:val="0"/>
        <w:spacing w:before="200" w:lineRule="auto"/>
        <w:ind w:firstLine="540"/>
        <w:jc w:val="both"/>
      </w:pPr>
      <w:r>
        <w:rPr>
          <w:sz w:val="20"/>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с использованием РИАС УРТ СО,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0"/>
        <w:spacing w:before="200" w:lineRule="auto"/>
        <w:ind w:firstLine="540"/>
        <w:jc w:val="both"/>
      </w:pPr>
      <w:r>
        <w:rPr>
          <w:sz w:val="20"/>
        </w:rPr>
        <w:t xml:space="preserve">При предоставлении муниципальной услуги в электронной форме Заявителю направляется:</w:t>
      </w:r>
    </w:p>
    <w:p>
      <w:pPr>
        <w:pStyle w:val="0"/>
        <w:spacing w:before="200" w:lineRule="auto"/>
        <w:ind w:firstLine="540"/>
        <w:jc w:val="both"/>
      </w:pPr>
      <w:r>
        <w:rPr>
          <w:sz w:val="20"/>
        </w:rPr>
        <w:t xml:space="preserve">1) уведомление о приеме и регистрации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2) уведомление о начале процедуры предоставления муниципальной услуги;</w:t>
      </w:r>
    </w:p>
    <w:p>
      <w:pPr>
        <w:pStyle w:val="0"/>
        <w:spacing w:before="200" w:lineRule="auto"/>
        <w:ind w:firstLine="540"/>
        <w:jc w:val="both"/>
      </w:pPr>
      <w:r>
        <w:rPr>
          <w:sz w:val="20"/>
        </w:rPr>
        <w:t xml:space="preserve">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4) уведомление о результатах рассмотрения документов, необходимых для предоставления муниципальной услуги;</w:t>
      </w:r>
    </w:p>
    <w:p>
      <w:pPr>
        <w:pStyle w:val="0"/>
        <w:spacing w:before="200" w:lineRule="auto"/>
        <w:ind w:firstLine="540"/>
        <w:jc w:val="both"/>
      </w:pPr>
      <w:r>
        <w:rPr>
          <w:sz w:val="20"/>
        </w:rPr>
        <w:t xml:space="preserve">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00" w:lineRule="auto"/>
        <w:ind w:firstLine="540"/>
        <w:jc w:val="both"/>
      </w:pPr>
      <w:r>
        <w:rPr>
          <w:sz w:val="20"/>
        </w:rPr>
        <w:t xml:space="preserve">6) уведомление о мотивированном отказе в предоставлении муниципальной услуги.</w:t>
      </w:r>
    </w:p>
    <w:p>
      <w:pPr>
        <w:pStyle w:val="0"/>
        <w:jc w:val="both"/>
      </w:pPr>
      <w:r>
        <w:rPr>
          <w:sz w:val="20"/>
        </w:rPr>
      </w:r>
    </w:p>
    <w:p>
      <w:pPr>
        <w:pStyle w:val="0"/>
        <w:jc w:val="center"/>
      </w:pPr>
      <w:r>
        <w:rPr>
          <w:sz w:val="20"/>
        </w:rPr>
        <w:t xml:space="preserve">ВЗАИМОДЕЙСТВИЕ ОРГАНА,</w:t>
      </w:r>
    </w:p>
    <w:p>
      <w:pPr>
        <w:pStyle w:val="0"/>
        <w:jc w:val="center"/>
      </w:pPr>
      <w:r>
        <w:rPr>
          <w:sz w:val="20"/>
        </w:rPr>
        <w:t xml:space="preserve">ПРЕДОСТАВЛЯЮЩЕГО МУНИЦИПАЛЬНУЮ УСЛУГУ, С ИНЫМИ ОРГАНАМИ</w:t>
      </w:r>
    </w:p>
    <w:p>
      <w:pPr>
        <w:pStyle w:val="0"/>
        <w:jc w:val="center"/>
      </w:pPr>
      <w:r>
        <w:rPr>
          <w:sz w:val="20"/>
        </w:rPr>
        <w:t xml:space="preserve">ВЛАСТИ, ОРГАНАМИ МЕСТНОГО САМОУПРАВЛЕНИЯ И ОРГАНИЗАЦИЯМИ,</w:t>
      </w:r>
    </w:p>
    <w:p>
      <w:pPr>
        <w:pStyle w:val="0"/>
        <w:jc w:val="center"/>
      </w:pPr>
      <w:r>
        <w:rPr>
          <w:sz w:val="20"/>
        </w:rPr>
        <w:t xml:space="preserve">УЧАСТВУЮЩИМИ В ПРЕДОСТАВЛЕНИИ МУНИЦИПАЛЬНОЙ УСЛУГИ,</w:t>
      </w:r>
    </w:p>
    <w:p>
      <w:pPr>
        <w:pStyle w:val="0"/>
        <w:jc w:val="center"/>
      </w:pPr>
      <w:r>
        <w:rPr>
          <w:sz w:val="20"/>
        </w:rPr>
        <w:t xml:space="preserve">В ТОМ ЧИСЛЕ ПОРЯДОК И УСЛОВИЯ ТАКОГО ВЗАИМОДЕЙСТВИЯ</w:t>
      </w:r>
    </w:p>
    <w:p>
      <w:pPr>
        <w:pStyle w:val="0"/>
        <w:jc w:val="both"/>
      </w:pPr>
      <w:r>
        <w:rPr>
          <w:sz w:val="20"/>
        </w:rPr>
      </w:r>
    </w:p>
    <w:p>
      <w:pPr>
        <w:pStyle w:val="0"/>
        <w:ind w:firstLine="540"/>
        <w:jc w:val="both"/>
      </w:pPr>
      <w:r>
        <w:rPr>
          <w:sz w:val="20"/>
        </w:rPr>
        <w:t xml:space="preserve">3.35.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w:t>
      </w:r>
      <w:hyperlink w:history="0" w:anchor="P480" w:tooltip="3.8. Основанием для начала административной процедуры является отсутствие документов, указанных в пункте 2.11 Регламента.">
        <w:r>
          <w:rPr>
            <w:sz w:val="20"/>
            <w:color w:val="0000ff"/>
          </w:rPr>
          <w:t xml:space="preserve">пунктах 3.8</w:t>
        </w:r>
      </w:hyperlink>
      <w:r>
        <w:rPr>
          <w:sz w:val="20"/>
        </w:rPr>
        <w:t xml:space="preserve"> - </w:t>
      </w:r>
      <w:hyperlink w:history="0" w:anchor="P490" w:tooltip="3.13. Результатом административной процедуры является получение документов, указанных в пункте 2.11 Регламента.">
        <w:r>
          <w:rPr>
            <w:sz w:val="20"/>
            <w:color w:val="0000ff"/>
          </w:rPr>
          <w:t xml:space="preserve">3.13</w:t>
        </w:r>
      </w:hyperlink>
      <w:r>
        <w:rPr>
          <w:sz w:val="20"/>
        </w:rPr>
        <w:t xml:space="preserve"> Регламента.</w:t>
      </w:r>
    </w:p>
    <w:p>
      <w:pPr>
        <w:pStyle w:val="0"/>
        <w:jc w:val="both"/>
      </w:pPr>
      <w:r>
        <w:rPr>
          <w:sz w:val="20"/>
        </w:rPr>
      </w:r>
    </w:p>
    <w:p>
      <w:pPr>
        <w:pStyle w:val="0"/>
        <w:jc w:val="center"/>
      </w:pPr>
      <w:r>
        <w:rPr>
          <w:sz w:val="20"/>
        </w:rPr>
        <w:t xml:space="preserve">ПОЛУЧЕНИЕ ЗАЯВИТЕЛЕМ РЕЗУЛЬТАТА ПРЕДОСТАВЛЕНИЯ</w:t>
      </w:r>
    </w:p>
    <w:p>
      <w:pPr>
        <w:pStyle w:val="0"/>
        <w:jc w:val="center"/>
      </w:pPr>
      <w:r>
        <w:rPr>
          <w:sz w:val="20"/>
        </w:rPr>
        <w:t xml:space="preserve">МУНИЦИПАЛЬНОЙ УСЛУГИ, ЕСЛИ ИНОЕ НЕ УСТАНОВЛЕНО</w:t>
      </w:r>
    </w:p>
    <w:p>
      <w:pPr>
        <w:pStyle w:val="0"/>
        <w:jc w:val="center"/>
      </w:pPr>
      <w:r>
        <w:rPr>
          <w:sz w:val="20"/>
        </w:rPr>
        <w:t xml:space="preserve">ЗАКОНОДАТЕЛЬСТВОМ РОССИЙСКОЙ ФЕДЕРАЦИИ ИЛИ</w:t>
      </w:r>
    </w:p>
    <w:p>
      <w:pPr>
        <w:pStyle w:val="0"/>
        <w:jc w:val="center"/>
      </w:pPr>
      <w:r>
        <w:rPr>
          <w:sz w:val="20"/>
        </w:rPr>
        <w:t xml:space="preserve">ЗАКОНОДАТЕЛЬСТВОМ СВЕРДЛОВСКОЙ ОБЛАСТИ</w:t>
      </w:r>
    </w:p>
    <w:p>
      <w:pPr>
        <w:pStyle w:val="0"/>
        <w:jc w:val="both"/>
      </w:pPr>
      <w:r>
        <w:rPr>
          <w:sz w:val="20"/>
        </w:rPr>
      </w:r>
    </w:p>
    <w:p>
      <w:pPr>
        <w:pStyle w:val="0"/>
        <w:ind w:firstLine="540"/>
        <w:jc w:val="both"/>
      </w:pPr>
      <w:r>
        <w:rPr>
          <w:sz w:val="20"/>
        </w:rPr>
        <w:t xml:space="preserve">3.36. Заявителю в качестве результата предоставления муниципальной услуги обеспечивается возможность получения документа:</w:t>
      </w:r>
    </w:p>
    <w:p>
      <w:pPr>
        <w:pStyle w:val="0"/>
        <w:spacing w:before="200" w:lineRule="auto"/>
        <w:ind w:firstLine="540"/>
        <w:jc w:val="both"/>
      </w:pPr>
      <w:r>
        <w:rPr>
          <w:sz w:val="20"/>
        </w:rPr>
        <w:t xml:space="preserve">- 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в РИАС УРТ СО, если такой способ указан в заявлении о выдаче градостроительного плана земельного участка;</w:t>
      </w:r>
    </w:p>
    <w:p>
      <w:pPr>
        <w:pStyle w:val="0"/>
        <w:spacing w:before="200" w:lineRule="auto"/>
        <w:ind w:firstLine="540"/>
        <w:jc w:val="both"/>
      </w:pPr>
      <w:r>
        <w:rPr>
          <w:sz w:val="20"/>
        </w:rPr>
        <w:t xml:space="preserve">- в виде бумажного документа, подтверждающего содержание электронного документа, который Заявитель получает при личном обращении в Комитет,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pPr>
        <w:pStyle w:val="0"/>
        <w:jc w:val="both"/>
      </w:pPr>
      <w:r>
        <w:rPr>
          <w:sz w:val="20"/>
        </w:rPr>
      </w:r>
    </w:p>
    <w:p>
      <w:pPr>
        <w:pStyle w:val="0"/>
        <w:jc w:val="center"/>
      </w:pPr>
      <w:r>
        <w:rPr>
          <w:sz w:val="20"/>
        </w:rPr>
        <w:t xml:space="preserve">ОСУЩЕСТВЛЕНИЕ ОЦЕНКИ КАЧЕСТВА</w:t>
      </w:r>
    </w:p>
    <w:p>
      <w:pPr>
        <w:pStyle w:val="0"/>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3.37. Оценка качества предоставления муниципальной услуги осуществляется в соответствии с </w:t>
      </w:r>
      <w:hyperlink w:history="0" r:id="rId56"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Правилами</w:t>
        </w:r>
      </w:hyperlink>
      <w:r>
        <w:rPr>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00" w:lineRule="auto"/>
        <w:ind w:firstLine="540"/>
        <w:jc w:val="both"/>
      </w:pPr>
      <w:r>
        <w:rPr>
          <w:sz w:val="20"/>
        </w:rPr>
        <w:t xml:space="preserve">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pPr>
        <w:pStyle w:val="0"/>
        <w:spacing w:before="200" w:lineRule="auto"/>
        <w:ind w:firstLine="540"/>
        <w:jc w:val="both"/>
      </w:pPr>
      <w:r>
        <w:rPr>
          <w:sz w:val="20"/>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w:t>
      </w:r>
      <w:hyperlink w:history="0" r:id="rId57"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от 27 июля 2010 года N 210-ФЗ и в порядке, установленном </w:t>
      </w:r>
      <w:hyperlink w:history="0" r:id="rId58"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both"/>
      </w:pPr>
      <w:r>
        <w:rPr>
          <w:sz w:val="20"/>
        </w:rPr>
      </w:r>
    </w:p>
    <w:p>
      <w:pPr>
        <w:pStyle w:val="0"/>
        <w:jc w:val="center"/>
      </w:pPr>
      <w:r>
        <w:rPr>
          <w:sz w:val="20"/>
        </w:rPr>
        <w:t xml:space="preserve">ИНЫЕ ДЕЙСТВИЯ, НЕОБХОДИМЫЕ ДЛЯ ПРЕДОСТАВЛЕНИЯ МУНИЦИПАЛЬНОЙ</w:t>
      </w:r>
    </w:p>
    <w:p>
      <w:pPr>
        <w:pStyle w:val="0"/>
        <w:jc w:val="center"/>
      </w:pPr>
      <w:r>
        <w:rPr>
          <w:sz w:val="20"/>
        </w:rPr>
        <w:t xml:space="preserve">УСЛУГИ, В ТОМ ЧИСЛЕ СВЯЗАННЫЕ С ПРОВЕРКОЙ ДЕЙСТВИТЕЛЬНОСТИ</w:t>
      </w:r>
    </w:p>
    <w:p>
      <w:pPr>
        <w:pStyle w:val="0"/>
        <w:jc w:val="center"/>
      </w:pPr>
      <w:r>
        <w:rPr>
          <w:sz w:val="20"/>
        </w:rPr>
        <w:t xml:space="preserve">УСИЛЕННОЙ КВАЛИФИЦИРОВАННОЙ ЭЛЕКТРОННОЙ ПОДПИСИ</w:t>
      </w:r>
    </w:p>
    <w:p>
      <w:pPr>
        <w:pStyle w:val="0"/>
        <w:jc w:val="center"/>
      </w:pPr>
      <w:r>
        <w:rPr>
          <w:sz w:val="20"/>
        </w:rPr>
        <w:t xml:space="preserve">ЗАЯВИТЕЛЯ, ИСПОЛЬЗОВАННОЙ ПРИ ОБРАЩЕНИИ ЗА ПОЛУЧЕНИЕМ</w:t>
      </w:r>
    </w:p>
    <w:p>
      <w:pPr>
        <w:pStyle w:val="0"/>
        <w:jc w:val="center"/>
      </w:pPr>
      <w:r>
        <w:rPr>
          <w:sz w:val="20"/>
        </w:rPr>
        <w:t xml:space="preserve">МУНИЦИПАЛЬНОЙ УСЛУГИ, А ТАКЖЕ С УСТАНОВЛЕНИЕМ ПЕРЕЧНЯ</w:t>
      </w:r>
    </w:p>
    <w:p>
      <w:pPr>
        <w:pStyle w:val="0"/>
        <w:jc w:val="center"/>
      </w:pPr>
      <w:r>
        <w:rPr>
          <w:sz w:val="20"/>
        </w:rPr>
        <w:t xml:space="preserve">КЛАССОВ СРЕДСТВ УДОСТОВЕРЯЮЩИХ ЦЕНТРОВ, КОТОРЫЕ ДОПУСКАЮТСЯ</w:t>
      </w:r>
    </w:p>
    <w:p>
      <w:pPr>
        <w:pStyle w:val="0"/>
        <w:jc w:val="center"/>
      </w:pPr>
      <w:r>
        <w:rPr>
          <w:sz w:val="20"/>
        </w:rPr>
        <w:t xml:space="preserve">ДЛЯ ИСПОЛЬЗОВАНИЯ В ЦЕЛЯХ ОБЕСПЕЧЕНИЯ УКАЗАННОЙ ПРОВЕРКИ</w:t>
      </w:r>
    </w:p>
    <w:p>
      <w:pPr>
        <w:pStyle w:val="0"/>
        <w:jc w:val="center"/>
      </w:pPr>
      <w:r>
        <w:rPr>
          <w:sz w:val="20"/>
        </w:rPr>
        <w:t xml:space="preserve">И ОПРЕДЕЛЯЮТСЯ НА ОСНОВАНИИ УТВЕРЖДАЕМОЙ ФЕДЕРАЛЬНЫМ ОРГАНОМ</w:t>
      </w:r>
    </w:p>
    <w:p>
      <w:pPr>
        <w:pStyle w:val="0"/>
        <w:jc w:val="center"/>
      </w:pPr>
      <w:r>
        <w:rPr>
          <w:sz w:val="20"/>
        </w:rPr>
        <w:t xml:space="preserve">ИСПОЛНИТЕЛЬНОЙ ВЛАСТИ ПО СОГЛАСОВАНИЮ С ФЕДЕРАЛЬНОЙ СЛУЖБОЙ</w:t>
      </w:r>
    </w:p>
    <w:p>
      <w:pPr>
        <w:pStyle w:val="0"/>
        <w:jc w:val="center"/>
      </w:pPr>
      <w:r>
        <w:rPr>
          <w:sz w:val="20"/>
        </w:rPr>
        <w:t xml:space="preserve">БЕЗОПАСНОСТИ РОССИЙСКОЙ ФЕДЕРАЦИИ МОДЕЛИ УГРОЗ БЕЗОПАСНОСТИ</w:t>
      </w:r>
    </w:p>
    <w:p>
      <w:pPr>
        <w:pStyle w:val="0"/>
        <w:jc w:val="center"/>
      </w:pPr>
      <w:r>
        <w:rPr>
          <w:sz w:val="20"/>
        </w:rPr>
        <w:t xml:space="preserve">ИНФОРМАЦИИ В ИНФОРМАЦИОННОЙ СИСТЕМЕ, ИСПОЛЬЗУЕМОЙ В ЦЕЛЯХ</w:t>
      </w:r>
    </w:p>
    <w:p>
      <w:pPr>
        <w:pStyle w:val="0"/>
        <w:jc w:val="center"/>
      </w:pPr>
      <w:r>
        <w:rPr>
          <w:sz w:val="20"/>
        </w:rPr>
        <w:t xml:space="preserve">ПРИЕМА ОБРАЩЕНИЙ ЗА ПОЛУЧЕНИЕМ МУНИЦИПАЛЬНОЙ УСЛУГИ</w:t>
      </w:r>
    </w:p>
    <w:p>
      <w:pPr>
        <w:pStyle w:val="0"/>
        <w:jc w:val="center"/>
      </w:pPr>
      <w:r>
        <w:rPr>
          <w:sz w:val="20"/>
        </w:rPr>
        <w:t xml:space="preserve">И (ИЛИ) ПРЕДОСТАВЛЕНИЯ ТАКОЙ УСЛУГИ</w:t>
      </w:r>
    </w:p>
    <w:p>
      <w:pPr>
        <w:pStyle w:val="0"/>
        <w:jc w:val="both"/>
      </w:pPr>
      <w:r>
        <w:rPr>
          <w:sz w:val="20"/>
        </w:rPr>
      </w:r>
    </w:p>
    <w:p>
      <w:pPr>
        <w:pStyle w:val="0"/>
        <w:ind w:firstLine="540"/>
        <w:jc w:val="both"/>
      </w:pPr>
      <w:r>
        <w:rPr>
          <w:sz w:val="20"/>
        </w:rPr>
        <w:t xml:space="preserve">3.38. 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pPr>
        <w:pStyle w:val="0"/>
        <w:jc w:val="both"/>
      </w:pPr>
      <w:r>
        <w:rPr>
          <w:sz w:val="20"/>
        </w:rPr>
      </w:r>
    </w:p>
    <w:p>
      <w:pPr>
        <w:pStyle w:val="2"/>
        <w:outlineLvl w:val="2"/>
        <w:jc w:val="center"/>
      </w:pPr>
      <w:r>
        <w:rPr>
          <w:sz w:val="20"/>
        </w:rPr>
        <w:t xml:space="preserve">Подраздел 3.3. СЛУЧАИ И ПОРЯДОК ПРЕДОСТАВЛЕНИЯ</w:t>
      </w:r>
    </w:p>
    <w:p>
      <w:pPr>
        <w:pStyle w:val="2"/>
        <w:jc w:val="center"/>
      </w:pPr>
      <w:r>
        <w:rPr>
          <w:sz w:val="20"/>
        </w:rPr>
        <w:t xml:space="preserve">МУНИЦИПАЛЬНОЙ УСЛУГИ В УПРЕЖДАЮЩЕМ (ПРОАКТИВНОМ) РЕЖИМЕ</w:t>
      </w:r>
    </w:p>
    <w:p>
      <w:pPr>
        <w:pStyle w:val="0"/>
        <w:jc w:val="both"/>
      </w:pPr>
      <w:r>
        <w:rPr>
          <w:sz w:val="20"/>
        </w:rPr>
      </w:r>
    </w:p>
    <w:p>
      <w:pPr>
        <w:pStyle w:val="0"/>
        <w:ind w:firstLine="540"/>
        <w:jc w:val="both"/>
      </w:pPr>
      <w:r>
        <w:rPr>
          <w:sz w:val="20"/>
        </w:rPr>
        <w:t xml:space="preserve">3.39. 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 Комитет направляет уведомление в профиль ЕСИА о возможности получения муниципальной услуги по выдаче градостроительного плана земельного участка.</w:t>
      </w:r>
    </w:p>
    <w:p>
      <w:pPr>
        <w:pStyle w:val="0"/>
        <w:spacing w:before="200" w:lineRule="auto"/>
        <w:ind w:firstLine="540"/>
        <w:jc w:val="both"/>
      </w:pPr>
      <w:r>
        <w:rPr>
          <w:sz w:val="20"/>
        </w:rPr>
        <w:t xml:space="preserve">В случае если по истечении трех лет с даты выдачи градостроительного плана земельного участка не получено разрешение на строительство, Комитет направляет уведомление в профиль ЕСИА о возможности получения муниципальной услуги по выдаче градостроительного плана земельного участка.</w:t>
      </w:r>
    </w:p>
    <w:bookmarkStart w:id="701" w:name="P701"/>
    <w:bookmarkEnd w:id="701"/>
    <w:p>
      <w:pPr>
        <w:pStyle w:val="0"/>
        <w:spacing w:before="200" w:lineRule="auto"/>
        <w:ind w:firstLine="540"/>
        <w:jc w:val="both"/>
      </w:pPr>
      <w:r>
        <w:rPr>
          <w:sz w:val="20"/>
        </w:rPr>
        <w:t xml:space="preserve">3.40. Указанные административные процедуры могут быть реализованы после разработки шаблонов для проактивного информирования Заявителя о возможности получения муниципальной услуги по выдаче градостроительного плана земельного участка, согласования указанных шаблонов, настройки профиля ЕСИА для проактивного информирования Заявителей.</w:t>
      </w:r>
    </w:p>
    <w:p>
      <w:pPr>
        <w:pStyle w:val="0"/>
        <w:spacing w:before="200" w:lineRule="auto"/>
        <w:ind w:firstLine="540"/>
        <w:jc w:val="both"/>
      </w:pPr>
      <w:r>
        <w:rPr>
          <w:sz w:val="20"/>
        </w:rPr>
        <w:t xml:space="preserve">3.41. Порядок информирования Заявителя о возможности получения муниципальной услуги в упреждающем (проактивном) режиме будет определен после выполнения условий, указанных в </w:t>
      </w:r>
      <w:hyperlink w:history="0" w:anchor="P701" w:tooltip="3.40. Указанные административные процедуры могут быть реализованы после разработки шаблонов для проактивного информирования Заявителя о возможности получения муниципальной услуги по выдаче градостроительного плана земельного участка, согласования указанных шаблонов, настройки профиля ЕСИА для проактивного информирования Заявителей.">
        <w:r>
          <w:rPr>
            <w:sz w:val="20"/>
            <w:color w:val="0000ff"/>
          </w:rPr>
          <w:t xml:space="preserve">пункте 3.40</w:t>
        </w:r>
      </w:hyperlink>
      <w:r>
        <w:rPr>
          <w:sz w:val="20"/>
        </w:rPr>
        <w:t xml:space="preserve"> Регламента.</w:t>
      </w:r>
    </w:p>
    <w:p>
      <w:pPr>
        <w:pStyle w:val="0"/>
        <w:jc w:val="both"/>
      </w:pPr>
      <w:r>
        <w:rPr>
          <w:sz w:val="20"/>
        </w:rPr>
      </w:r>
    </w:p>
    <w:p>
      <w:pPr>
        <w:pStyle w:val="2"/>
        <w:outlineLvl w:val="2"/>
        <w:jc w:val="center"/>
      </w:pPr>
      <w:r>
        <w:rPr>
          <w:sz w:val="20"/>
        </w:rPr>
        <w:t xml:space="preserve">Подраздел 3.4. ПОРЯДОК ВЫПОЛНЕНИЯ АДМИНИСТРАТИВНЫХ ПРОЦЕДУР</w:t>
      </w:r>
    </w:p>
    <w:p>
      <w:pPr>
        <w:pStyle w:val="2"/>
        <w:jc w:val="center"/>
      </w:pPr>
      <w:r>
        <w:rPr>
          <w:sz w:val="20"/>
        </w:rPr>
        <w:t xml:space="preserve">(ДЕЙСТВИЙ) ПО ПРЕДОСТАВЛЕНИЮ МУНИЦИПАЛЬНОЙ УСЛУГИ,</w:t>
      </w:r>
    </w:p>
    <w:p>
      <w:pPr>
        <w:pStyle w:val="2"/>
        <w:jc w:val="center"/>
      </w:pPr>
      <w:r>
        <w:rPr>
          <w:sz w:val="20"/>
        </w:rPr>
        <w:t xml:space="preserve">ВЫПОЛНЯЕМЫХ МНОГОФУНКЦИОНАЛЬНЫМ ЦЕНТРОМ ПРЕДОСТАВЛЕНИЯ</w:t>
      </w:r>
    </w:p>
    <w:p>
      <w:pPr>
        <w:pStyle w:val="2"/>
        <w:jc w:val="center"/>
      </w:pPr>
      <w:r>
        <w:rPr>
          <w:sz w:val="20"/>
        </w:rPr>
        <w:t xml:space="preserve">ГОСУДАРСТВЕННЫХ И МУНИЦИПАЛЬНЫХ УСЛУГ, В ТОМ ЧИСЛЕ</w:t>
      </w:r>
    </w:p>
    <w:p>
      <w:pPr>
        <w:pStyle w:val="2"/>
        <w:jc w:val="center"/>
      </w:pPr>
      <w:r>
        <w:rPr>
          <w:sz w:val="20"/>
        </w:rPr>
        <w:t xml:space="preserve">ПОРЯДОК АДМИНИСТРАТИВНЫХ ПРОЦЕДУР (ДЕЙСТВИЙ),</w:t>
      </w:r>
    </w:p>
    <w:p>
      <w:pPr>
        <w:pStyle w:val="2"/>
        <w:jc w:val="center"/>
      </w:pPr>
      <w:r>
        <w:rPr>
          <w:sz w:val="20"/>
        </w:rPr>
        <w:t xml:space="preserve">ВЫПОЛНЯЕМЫХ МНОГОФУНКЦИОНАЛЬНЫМ ЦЕНТРОМ ПРЕДОСТАВЛЕНИЯ</w:t>
      </w:r>
    </w:p>
    <w:p>
      <w:pPr>
        <w:pStyle w:val="2"/>
        <w:jc w:val="center"/>
      </w:pPr>
      <w:r>
        <w:rPr>
          <w:sz w:val="20"/>
        </w:rPr>
        <w:t xml:space="preserve">ГОСУДАРСТВЕННЫХ И МУНИЦИПАЛЬНЫХ УСЛУГ ПРИ ПРЕДОСТАВЛЕНИИ</w:t>
      </w:r>
    </w:p>
    <w:p>
      <w:pPr>
        <w:pStyle w:val="2"/>
        <w:jc w:val="center"/>
      </w:pPr>
      <w:r>
        <w:rPr>
          <w:sz w:val="20"/>
        </w:rPr>
        <w:t xml:space="preserve">МУНИЦИПАЛЬНОЙ УСЛУГИ В ПОЛНОМ ОБЪЕМЕ И ПРИ ПРЕДОСТАВЛЕНИИ</w:t>
      </w:r>
    </w:p>
    <w:p>
      <w:pPr>
        <w:pStyle w:val="2"/>
        <w:jc w:val="center"/>
      </w:pPr>
      <w:r>
        <w:rPr>
          <w:sz w:val="20"/>
        </w:rPr>
        <w:t xml:space="preserve">МУНИЦИПАЛЬНОЙ УСЛУГИ ПОСРЕДСТВОМ КОМПЛЕКСНОГО ЗАПРОСА</w:t>
      </w:r>
    </w:p>
    <w:p>
      <w:pPr>
        <w:pStyle w:val="0"/>
        <w:jc w:val="both"/>
      </w:pPr>
      <w:r>
        <w:rPr>
          <w:sz w:val="20"/>
        </w:rPr>
      </w:r>
    </w:p>
    <w:p>
      <w:pPr>
        <w:pStyle w:val="0"/>
        <w:jc w:val="center"/>
      </w:pPr>
      <w:r>
        <w:rPr>
          <w:sz w:val="20"/>
        </w:rPr>
        <w:t xml:space="preserve">ИНФОРМИРОВАНИЕ ЗАЯВИТЕЛЕЙ О ПОРЯДКЕ ПРЕДОСТАВЛЕНИЯ</w:t>
      </w:r>
    </w:p>
    <w:p>
      <w:pPr>
        <w:pStyle w:val="0"/>
        <w:jc w:val="center"/>
      </w:pPr>
      <w:r>
        <w:rPr>
          <w:sz w:val="20"/>
        </w:rPr>
        <w:t xml:space="preserve">МУНИЦИПАЛЬНЫХ УСЛУГ, В ТОМ ЧИСЛЕ ПОСРЕДСТВОМ КОМПЛЕКСНОГО</w:t>
      </w:r>
    </w:p>
    <w:p>
      <w:pPr>
        <w:pStyle w:val="0"/>
        <w:jc w:val="center"/>
      </w:pPr>
      <w:r>
        <w:rPr>
          <w:sz w:val="20"/>
        </w:rPr>
        <w:t xml:space="preserve">ЗАПРОСА, В МНОГОФУНКЦИОНАЛЬНЫХ ЦЕНТРАХ ПРЕДОСТАВЛЕНИЯ</w:t>
      </w:r>
    </w:p>
    <w:p>
      <w:pPr>
        <w:pStyle w:val="0"/>
        <w:jc w:val="center"/>
      </w:pPr>
      <w:r>
        <w:rPr>
          <w:sz w:val="20"/>
        </w:rPr>
        <w:t xml:space="preserve">ГОСУДАРСТВЕННЫХ И МУНИЦИПАЛЬНЫХ УСЛУГ, О ХОДЕ ВЫПОЛНЕНИЯ</w:t>
      </w:r>
    </w:p>
    <w:p>
      <w:pPr>
        <w:pStyle w:val="0"/>
        <w:jc w:val="center"/>
      </w:pPr>
      <w:r>
        <w:rPr>
          <w:sz w:val="20"/>
        </w:rPr>
        <w:t xml:space="preserve">ЗАПРОСОВ О ПРЕДОСТАВЛЕНИИ МУНИЦИПАЛЬНЫХ УСЛУГ,</w:t>
      </w:r>
    </w:p>
    <w:p>
      <w:pPr>
        <w:pStyle w:val="0"/>
        <w:jc w:val="center"/>
      </w:pPr>
      <w:r>
        <w:rPr>
          <w:sz w:val="20"/>
        </w:rPr>
        <w:t xml:space="preserve">КОМПЛЕКСНЫХ ЗАПРОСОВ, А ТАКЖЕ ПО ИНЫМ ВОПРОСАМ,</w:t>
      </w:r>
    </w:p>
    <w:p>
      <w:pPr>
        <w:pStyle w:val="0"/>
        <w:jc w:val="center"/>
      </w:pPr>
      <w:r>
        <w:rPr>
          <w:sz w:val="20"/>
        </w:rPr>
        <w:t xml:space="preserve">СВЯЗАННЫМ С ПРЕДОСТАВЛЕНИЕМ МУНИЦИПАЛЬНЫХ УСЛУГ, А ТАКЖЕ</w:t>
      </w:r>
    </w:p>
    <w:p>
      <w:pPr>
        <w:pStyle w:val="0"/>
        <w:jc w:val="center"/>
      </w:pPr>
      <w:r>
        <w:rPr>
          <w:sz w:val="20"/>
        </w:rPr>
        <w:t xml:space="preserve">КОНСУЛЬТИРОВАНИЕ ЗАЯВИТЕЛЕЙ О ПОРЯДКЕ ПРЕДОСТАВЛЕНИЯ</w:t>
      </w:r>
    </w:p>
    <w:p>
      <w:pPr>
        <w:pStyle w:val="0"/>
        <w:jc w:val="center"/>
      </w:pPr>
      <w:r>
        <w:rPr>
          <w:sz w:val="20"/>
        </w:rPr>
        <w:t xml:space="preserve">МУНИЦИПАЛЬНЫХ УСЛУГ В МНОГОФУНКЦИОНАЛЬНЫХ ЦЕНТРАХ</w:t>
      </w:r>
    </w:p>
    <w:p>
      <w:pPr>
        <w:pStyle w:val="0"/>
        <w:jc w:val="center"/>
      </w:pPr>
      <w:r>
        <w:rPr>
          <w:sz w:val="20"/>
        </w:rPr>
        <w:t xml:space="preserve">ПРЕДОСТАВЛЕНИЯ ГОСУДАРСТВЕННЫХ И МУНИЦИПАЛЬНЫХ УСЛУГ</w:t>
      </w:r>
    </w:p>
    <w:p>
      <w:pPr>
        <w:pStyle w:val="0"/>
        <w:jc w:val="center"/>
      </w:pPr>
      <w:r>
        <w:rPr>
          <w:sz w:val="20"/>
        </w:rPr>
        <w:t xml:space="preserve">И ЧЕРЕЗ ЕДИНЫЙ ПОРТАЛ, В ТОМ ЧИСЛЕ ПУТЕМ ОБОРУДОВАНИЯ</w:t>
      </w:r>
    </w:p>
    <w:p>
      <w:pPr>
        <w:pStyle w:val="0"/>
        <w:jc w:val="center"/>
      </w:pPr>
      <w:r>
        <w:rPr>
          <w:sz w:val="20"/>
        </w:rPr>
        <w:t xml:space="preserve">В МНОГОФУНКЦИОНАЛЬНОМ ЦЕНТРЕ ПРЕДОСТАВЛЕНИЯ</w:t>
      </w:r>
    </w:p>
    <w:p>
      <w:pPr>
        <w:pStyle w:val="0"/>
        <w:jc w:val="center"/>
      </w:pPr>
      <w:r>
        <w:rPr>
          <w:sz w:val="20"/>
        </w:rPr>
        <w:t xml:space="preserve">ГОСУДАРСТВЕННЫХ И МУНИЦИПАЛЬНЫХ УСЛУГ РАБОЧИХ МЕСТ,</w:t>
      </w:r>
    </w:p>
    <w:p>
      <w:pPr>
        <w:pStyle w:val="0"/>
        <w:jc w:val="center"/>
      </w:pPr>
      <w:r>
        <w:rPr>
          <w:sz w:val="20"/>
        </w:rPr>
        <w:t xml:space="preserve">ПРЕДНАЗНАЧЕННЫХ ДЛЯ ОБЕСПЕЧЕНИЯ ДОСТУПА</w:t>
      </w:r>
    </w:p>
    <w:p>
      <w:pPr>
        <w:pStyle w:val="0"/>
        <w:jc w:val="center"/>
      </w:pPr>
      <w:r>
        <w:rPr>
          <w:sz w:val="20"/>
        </w:rPr>
        <w:t xml:space="preserve">К ИНФОРМАЦИОННО-ТЕЛЕКОММУНИКАЦИОННОЙ СЕТИ ИНТЕРНЕТ</w:t>
      </w:r>
    </w:p>
    <w:p>
      <w:pPr>
        <w:pStyle w:val="0"/>
        <w:jc w:val="both"/>
      </w:pPr>
      <w:r>
        <w:rPr>
          <w:sz w:val="20"/>
        </w:rPr>
      </w:r>
    </w:p>
    <w:p>
      <w:pPr>
        <w:pStyle w:val="0"/>
        <w:ind w:firstLine="540"/>
        <w:jc w:val="both"/>
      </w:pPr>
      <w:r>
        <w:rPr>
          <w:sz w:val="20"/>
        </w:rPr>
        <w:t xml:space="preserve">3.42. Информирование Заявителя Многофункциональными центрами осуществляется следующими способами:</w:t>
      </w:r>
    </w:p>
    <w:p>
      <w:pPr>
        <w:pStyle w:val="0"/>
        <w:spacing w:before="200" w:lineRule="auto"/>
        <w:ind w:firstLine="540"/>
        <w:jc w:val="both"/>
      </w:pPr>
      <w:r>
        <w:rPr>
          <w:sz w:val="20"/>
        </w:rPr>
        <w:t xml:space="preserve">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0"/>
        <w:spacing w:before="200" w:lineRule="auto"/>
        <w:ind w:firstLine="540"/>
        <w:jc w:val="both"/>
      </w:pPr>
      <w:r>
        <w:rPr>
          <w:sz w:val="20"/>
        </w:rPr>
        <w:t xml:space="preserve">2) при обращении Заявителя в Многофункциональный центр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0"/>
        <w:spacing w:before="200" w:lineRule="auto"/>
        <w:ind w:firstLine="540"/>
        <w:jc w:val="both"/>
      </w:pPr>
      <w:r>
        <w:rPr>
          <w:sz w:val="20"/>
        </w:rPr>
        <w:t xml:space="preserve">изложить обращение в письменной форме (ответ направляется Заявителю в соответствии со способом, указанным в обращении);</w:t>
      </w:r>
    </w:p>
    <w:p>
      <w:pPr>
        <w:pStyle w:val="0"/>
        <w:spacing w:before="200" w:lineRule="auto"/>
        <w:ind w:firstLine="540"/>
        <w:jc w:val="both"/>
      </w:pPr>
      <w:r>
        <w:rPr>
          <w:sz w:val="20"/>
        </w:rPr>
        <w:t xml:space="preserve">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0"/>
        <w:jc w:val="both"/>
      </w:pPr>
      <w:r>
        <w:rPr>
          <w:sz w:val="20"/>
        </w:rPr>
      </w:r>
    </w:p>
    <w:p>
      <w:pPr>
        <w:pStyle w:val="0"/>
        <w:jc w:val="center"/>
      </w:pPr>
      <w:r>
        <w:rPr>
          <w:sz w:val="20"/>
        </w:rPr>
        <w:t xml:space="preserve">ПРИЕМ И ЗАПОЛНЕНИЕ ЗАПРОСОВ О ПРЕДОСТАВЛЕНИИ МУНИЦИПАЛЬНОЙ</w:t>
      </w:r>
    </w:p>
    <w:p>
      <w:pPr>
        <w:pStyle w:val="0"/>
        <w:jc w:val="center"/>
      </w:pPr>
      <w:r>
        <w:rPr>
          <w:sz w:val="20"/>
        </w:rPr>
        <w:t xml:space="preserve">УСЛУГИ, В ТОМ ЧИСЛЕ ПОСРЕДСТВОМ АВТОМАТИЗИРОВАННЫХ</w:t>
      </w:r>
    </w:p>
    <w:p>
      <w:pPr>
        <w:pStyle w:val="0"/>
        <w:jc w:val="center"/>
      </w:pPr>
      <w:r>
        <w:rPr>
          <w:sz w:val="20"/>
        </w:rPr>
        <w:t xml:space="preserve">ИНФОРМАЦИОННЫХ СИСТЕМ МНОГОФУНКЦИОНАЛЬНЫХ ЦЕНТРОВ</w:t>
      </w:r>
    </w:p>
    <w:p>
      <w:pPr>
        <w:pStyle w:val="0"/>
        <w:jc w:val="center"/>
      </w:pPr>
      <w:r>
        <w:rPr>
          <w:sz w:val="20"/>
        </w:rPr>
        <w:t xml:space="preserve">ПРЕДОСТАВЛЕНИЯ ГОСУДАРСТВЕННЫХ И МУНИЦИПАЛЬНЫХ УСЛУГ,</w:t>
      </w:r>
    </w:p>
    <w:p>
      <w:pPr>
        <w:pStyle w:val="0"/>
        <w:jc w:val="center"/>
      </w:pPr>
      <w:r>
        <w:rPr>
          <w:sz w:val="20"/>
        </w:rPr>
        <w:t xml:space="preserve">А ТАКЖЕ ПРИЕМ КОМПЛЕКСНЫХ ЗАПРОСОВ</w:t>
      </w:r>
    </w:p>
    <w:p>
      <w:pPr>
        <w:pStyle w:val="0"/>
        <w:jc w:val="both"/>
      </w:pPr>
      <w:r>
        <w:rPr>
          <w:sz w:val="20"/>
        </w:rPr>
      </w:r>
    </w:p>
    <w:p>
      <w:pPr>
        <w:pStyle w:val="0"/>
        <w:ind w:firstLine="540"/>
        <w:jc w:val="both"/>
      </w:pPr>
      <w:r>
        <w:rPr>
          <w:sz w:val="20"/>
        </w:rPr>
        <w:t xml:space="preserve">3.43. Основанием для начала исполнения муниципальной услуги является личное обращение Заявителя, его Представителя с комплектом документов, указанных в </w:t>
      </w:r>
      <w:hyperlink w:history="0" w:anchor="P158" w:tooltip="2.8. Для предоставления муниципальной услуги Заявитель или его Представитель представляет в Комитет:">
        <w:r>
          <w:rPr>
            <w:sz w:val="20"/>
            <w:color w:val="0000ff"/>
          </w:rPr>
          <w:t xml:space="preserve">пункте 2.8</w:t>
        </w:r>
      </w:hyperlink>
      <w:r>
        <w:rPr>
          <w:sz w:val="20"/>
        </w:rPr>
        <w:t xml:space="preserve"> Регламента.</w:t>
      </w:r>
    </w:p>
    <w:p>
      <w:pPr>
        <w:pStyle w:val="0"/>
        <w:spacing w:before="200" w:lineRule="auto"/>
        <w:ind w:firstLine="540"/>
        <w:jc w:val="both"/>
      </w:pPr>
      <w:r>
        <w:rPr>
          <w:sz w:val="20"/>
        </w:rPr>
        <w:t xml:space="preserve">Специалист Многофункционального центра, осуществляющий прием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pPr>
        <w:pStyle w:val="0"/>
        <w:spacing w:before="200" w:lineRule="auto"/>
        <w:ind w:firstLine="540"/>
        <w:jc w:val="both"/>
      </w:pPr>
      <w:r>
        <w:rPr>
          <w:sz w:val="20"/>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0"/>
        <w:spacing w:before="200" w:lineRule="auto"/>
        <w:ind w:firstLine="540"/>
        <w:jc w:val="both"/>
      </w:pPr>
      <w:r>
        <w:rPr>
          <w:sz w:val="20"/>
        </w:rPr>
        <w:t xml:space="preserve">проверяет соответствие представленных документов установленным требованиям, удостоверяясь, что:</w:t>
      </w:r>
    </w:p>
    <w:p>
      <w:pPr>
        <w:pStyle w:val="0"/>
        <w:spacing w:before="200" w:lineRule="auto"/>
        <w:ind w:firstLine="540"/>
        <w:jc w:val="both"/>
      </w:pPr>
      <w:r>
        <w:rPr>
          <w:sz w:val="20"/>
        </w:rPr>
        <w:t xml:space="preserve">-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pPr>
        <w:pStyle w:val="0"/>
        <w:spacing w:before="200" w:lineRule="auto"/>
        <w:ind w:firstLine="540"/>
        <w:jc w:val="both"/>
      </w:pPr>
      <w:r>
        <w:rPr>
          <w:sz w:val="20"/>
        </w:rPr>
        <w:t xml:space="preserve">- тексты документов написаны разборчиво, наименования юридических лиц без сокращения, с указанием их мест нахождения;</w:t>
      </w:r>
    </w:p>
    <w:p>
      <w:pPr>
        <w:pStyle w:val="0"/>
        <w:spacing w:before="200" w:lineRule="auto"/>
        <w:ind w:firstLine="540"/>
        <w:jc w:val="both"/>
      </w:pPr>
      <w:r>
        <w:rPr>
          <w:sz w:val="20"/>
        </w:rPr>
        <w:t xml:space="preserve">- фамилии, имена и отчества физических лиц, адреса их мест жительства написаны полностью;</w:t>
      </w:r>
    </w:p>
    <w:p>
      <w:pPr>
        <w:pStyle w:val="0"/>
        <w:spacing w:before="200" w:lineRule="auto"/>
        <w:ind w:firstLine="540"/>
        <w:jc w:val="both"/>
      </w:pPr>
      <w:r>
        <w:rPr>
          <w:sz w:val="20"/>
        </w:rPr>
        <w:t xml:space="preserve">- в документах нет подчисток, приписок, зачеркнутых слов и иных не оговоренных в них исправлений;</w:t>
      </w:r>
    </w:p>
    <w:p>
      <w:pPr>
        <w:pStyle w:val="0"/>
        <w:spacing w:before="200" w:lineRule="auto"/>
        <w:ind w:firstLine="540"/>
        <w:jc w:val="both"/>
      </w:pPr>
      <w:r>
        <w:rPr>
          <w:sz w:val="20"/>
        </w:rPr>
        <w:t xml:space="preserve">- документы не исполнены карандашом;</w:t>
      </w:r>
    </w:p>
    <w:p>
      <w:pPr>
        <w:pStyle w:val="0"/>
        <w:spacing w:before="200" w:lineRule="auto"/>
        <w:ind w:firstLine="540"/>
        <w:jc w:val="both"/>
      </w:pPr>
      <w:r>
        <w:rPr>
          <w:sz w:val="20"/>
        </w:rPr>
        <w:t xml:space="preserve">- документы не имеют серьезных повреждений, наличие которых не позволяет однозначно истолковать их содержание;</w:t>
      </w:r>
    </w:p>
    <w:p>
      <w:pPr>
        <w:pStyle w:val="0"/>
        <w:spacing w:before="200" w:lineRule="auto"/>
        <w:ind w:firstLine="540"/>
        <w:jc w:val="both"/>
      </w:pPr>
      <w:r>
        <w:rPr>
          <w:sz w:val="20"/>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pPr>
        <w:pStyle w:val="0"/>
        <w:spacing w:before="200" w:lineRule="auto"/>
        <w:ind w:firstLine="540"/>
        <w:jc w:val="both"/>
      </w:pPr>
      <w:r>
        <w:rPr>
          <w:sz w:val="20"/>
        </w:rPr>
        <w:t xml:space="preserve">оформляет запрос о получении документов (в необходимом количестве экземпляров) и первый экземпляр выдает Заявителю.</w:t>
      </w:r>
    </w:p>
    <w:p>
      <w:pPr>
        <w:pStyle w:val="0"/>
        <w:spacing w:before="200" w:lineRule="auto"/>
        <w:ind w:firstLine="540"/>
        <w:jc w:val="both"/>
      </w:pPr>
      <w:r>
        <w:rPr>
          <w:sz w:val="20"/>
        </w:rPr>
        <w:t xml:space="preserve">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pPr>
        <w:pStyle w:val="0"/>
        <w:spacing w:before="200" w:lineRule="auto"/>
        <w:ind w:firstLine="540"/>
        <w:jc w:val="both"/>
      </w:pPr>
      <w:r>
        <w:rPr>
          <w:sz w:val="20"/>
        </w:rPr>
        <w:t xml:space="preserve">- о сроке завершения оформления документов и порядке их получения;</w:t>
      </w:r>
    </w:p>
    <w:p>
      <w:pPr>
        <w:pStyle w:val="0"/>
        <w:spacing w:before="200" w:lineRule="auto"/>
        <w:ind w:firstLine="540"/>
        <w:jc w:val="both"/>
      </w:pPr>
      <w:r>
        <w:rPr>
          <w:sz w:val="20"/>
        </w:rPr>
        <w:t xml:space="preserve">- об основаниях отказа в предоставлении муниципальной услуги.</w:t>
      </w:r>
    </w:p>
    <w:p>
      <w:pPr>
        <w:pStyle w:val="0"/>
        <w:spacing w:before="200" w:lineRule="auto"/>
        <w:ind w:firstLine="540"/>
        <w:jc w:val="both"/>
      </w:pPr>
      <w:r>
        <w:rPr>
          <w:sz w:val="20"/>
        </w:rPr>
        <w:t xml:space="preserve">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pPr>
        <w:pStyle w:val="0"/>
        <w:spacing w:before="200" w:lineRule="auto"/>
        <w:ind w:firstLine="540"/>
        <w:jc w:val="both"/>
      </w:pPr>
      <w:r>
        <w:rPr>
          <w:sz w:val="20"/>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Комитет в порядке и сроки, установленные соглашением о взаимодействии, но не позднее следующего рабочего дня после принятия заявления.</w:t>
      </w:r>
    </w:p>
    <w:p>
      <w:pPr>
        <w:pStyle w:val="0"/>
        <w:jc w:val="both"/>
      </w:pPr>
      <w:r>
        <w:rPr>
          <w:sz w:val="20"/>
        </w:rPr>
      </w:r>
    </w:p>
    <w:p>
      <w:pPr>
        <w:pStyle w:val="0"/>
        <w:jc w:val="center"/>
      </w:pPr>
      <w:r>
        <w:rPr>
          <w:sz w:val="20"/>
        </w:rPr>
        <w:t xml:space="preserve">ФОРМИРОВАНИЕ И НАПРАВЛЕНИЕ МНОГОФУНКЦИОНАЛЬНЫМ ЦЕНТРОМ</w:t>
      </w:r>
    </w:p>
    <w:p>
      <w:pPr>
        <w:pStyle w:val="0"/>
        <w:jc w:val="center"/>
      </w:pPr>
      <w:r>
        <w:rPr>
          <w:sz w:val="20"/>
        </w:rPr>
        <w:t xml:space="preserve">ПРЕДОСТАВЛЕНИЯ ГОСУДАРСТВЕННЫХ И МУНИЦИПАЛЬНЫХ УСЛУГ</w:t>
      </w:r>
    </w:p>
    <w:p>
      <w:pPr>
        <w:pStyle w:val="0"/>
        <w:jc w:val="center"/>
      </w:pPr>
      <w:r>
        <w:rPr>
          <w:sz w:val="20"/>
        </w:rPr>
        <w:t xml:space="preserve">В ПОРЯДКЕ, УСТАНОВЛЕННОМ СОГЛАШЕНИЕМ О ВЗАИМОДЕЙСТВИИ,</w:t>
      </w:r>
    </w:p>
    <w:p>
      <w:pPr>
        <w:pStyle w:val="0"/>
        <w:jc w:val="center"/>
      </w:pPr>
      <w:r>
        <w:rPr>
          <w:sz w:val="20"/>
        </w:rPr>
        <w:t xml:space="preserve">МЕЖВЕДОМСТВЕННОГО ЗАПРОСА В ОРГАНЫ, ПРЕДОСТАВЛЯЮЩИЕ</w:t>
      </w:r>
    </w:p>
    <w:p>
      <w:pPr>
        <w:pStyle w:val="0"/>
        <w:jc w:val="center"/>
      </w:pPr>
      <w:r>
        <w:rPr>
          <w:sz w:val="20"/>
        </w:rPr>
        <w:t xml:space="preserve">МУНИЦИПАЛЬНЫЕ УСЛУГИ, В ИНЫЕ ОРГАНЫ ГОСУДАРСТВЕННОЙ ВЛАСТИ,</w:t>
      </w:r>
    </w:p>
    <w:p>
      <w:pPr>
        <w:pStyle w:val="0"/>
        <w:jc w:val="center"/>
      </w:pPr>
      <w:r>
        <w:rPr>
          <w:sz w:val="20"/>
        </w:rPr>
        <w:t xml:space="preserve">ОРГАНЫ МЕСТНОГО САМОУПРАВЛЕНИЯ И ОРГАНИЗАЦИИ,</w:t>
      </w:r>
    </w:p>
    <w:p>
      <w:pPr>
        <w:pStyle w:val="0"/>
        <w:jc w:val="center"/>
      </w:pPr>
      <w:r>
        <w:rPr>
          <w:sz w:val="20"/>
        </w:rPr>
        <w:t xml:space="preserve">УЧАСТВУЮЩИЕ В ПРЕДОСТАВЛЕНИИ МУНИЦИПАЛЬНЫХ УСЛУГ</w:t>
      </w:r>
    </w:p>
    <w:p>
      <w:pPr>
        <w:pStyle w:val="0"/>
        <w:jc w:val="both"/>
      </w:pPr>
      <w:r>
        <w:rPr>
          <w:sz w:val="20"/>
        </w:rPr>
      </w:r>
    </w:p>
    <w:p>
      <w:pPr>
        <w:pStyle w:val="0"/>
        <w:ind w:firstLine="540"/>
        <w:jc w:val="both"/>
      </w:pPr>
      <w:r>
        <w:rPr>
          <w:sz w:val="20"/>
        </w:rPr>
        <w:t xml:space="preserve">3.44.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и Комитетом.</w:t>
      </w:r>
    </w:p>
    <w:p>
      <w:pPr>
        <w:pStyle w:val="0"/>
        <w:jc w:val="both"/>
      </w:pPr>
      <w:r>
        <w:rPr>
          <w:sz w:val="20"/>
        </w:rPr>
      </w:r>
    </w:p>
    <w:p>
      <w:pPr>
        <w:pStyle w:val="0"/>
        <w:jc w:val="center"/>
      </w:pPr>
      <w:r>
        <w:rPr>
          <w:sz w:val="20"/>
        </w:rPr>
        <w:t xml:space="preserve">ВЫДАЧА ЗАЯВИТЕЛЮ РЕЗУЛЬТАТА ПРЕДОСТАВЛЕНИЯ МУНИЦИПАЛЬНОЙ</w:t>
      </w:r>
    </w:p>
    <w:p>
      <w:pPr>
        <w:pStyle w:val="0"/>
        <w:jc w:val="center"/>
      </w:pPr>
      <w:r>
        <w:rPr>
          <w:sz w:val="20"/>
        </w:rPr>
        <w:t xml:space="preserve">УСЛУГИ, В ТОМ ЧИСЛЕ ВЫДАЧА ДОКУМЕНТОВ НА БУМАЖНОМ НОСИТЕЛЕ,</w:t>
      </w:r>
    </w:p>
    <w:p>
      <w:pPr>
        <w:pStyle w:val="0"/>
        <w:jc w:val="center"/>
      </w:pPr>
      <w:r>
        <w:rPr>
          <w:sz w:val="20"/>
        </w:rPr>
        <w:t xml:space="preserve">ПОДТВЕРЖДАЮЩИХ СОДЕРЖАНИЕ ЭЛЕКТРОННЫХ ДОКУМЕНТОВ,</w:t>
      </w:r>
    </w:p>
    <w:p>
      <w:pPr>
        <w:pStyle w:val="0"/>
        <w:jc w:val="center"/>
      </w:pPr>
      <w:r>
        <w:rPr>
          <w:sz w:val="20"/>
        </w:rPr>
        <w:t xml:space="preserve">НАПРАВЛЕННЫХ В МНОГОФУНКЦИОНАЛЬНЫЙ ЦЕНТР ПРЕДОСТАВЛЕНИЯ</w:t>
      </w:r>
    </w:p>
    <w:p>
      <w:pPr>
        <w:pStyle w:val="0"/>
        <w:jc w:val="center"/>
      </w:pPr>
      <w:r>
        <w:rPr>
          <w:sz w:val="20"/>
        </w:rPr>
        <w:t xml:space="preserve">ГОСУДАРСТВЕННЫХ И МУНИЦИПАЛЬНЫХ УСЛУГ ПО РЕЗУЛЬТАТАМ</w:t>
      </w:r>
    </w:p>
    <w:p>
      <w:pPr>
        <w:pStyle w:val="0"/>
        <w:jc w:val="center"/>
      </w:pPr>
      <w:r>
        <w:rPr>
          <w:sz w:val="20"/>
        </w:rPr>
        <w:t xml:space="preserve">ПРЕДОСТАВЛЕНИЯ МУНИЦИПАЛЬНОЙ УСЛУГИ ОРГАНАМИ,</w:t>
      </w:r>
    </w:p>
    <w:p>
      <w:pPr>
        <w:pStyle w:val="0"/>
        <w:jc w:val="center"/>
      </w:pPr>
      <w:r>
        <w:rPr>
          <w:sz w:val="20"/>
        </w:rPr>
        <w:t xml:space="preserve">ПРЕДОСТАВЛЯЮЩИМИ МУНИЦИПАЛЬНЫЕ УСЛУГИ, А ТАКЖЕ ВЫДАЧА</w:t>
      </w:r>
    </w:p>
    <w:p>
      <w:pPr>
        <w:pStyle w:val="0"/>
        <w:jc w:val="center"/>
      </w:pPr>
      <w:r>
        <w:rPr>
          <w:sz w:val="20"/>
        </w:rPr>
        <w:t xml:space="preserve">ДОКУМЕНТОВ, ВКЛЮЧАЯ СОСТАВЛЕНИЕ НА БУМАЖНОМ НОСИТЕЛЕ</w:t>
      </w:r>
    </w:p>
    <w:p>
      <w:pPr>
        <w:pStyle w:val="0"/>
        <w:jc w:val="center"/>
      </w:pPr>
      <w:r>
        <w:rPr>
          <w:sz w:val="20"/>
        </w:rPr>
        <w:t xml:space="preserve">И ЗАВЕРЕНИЕ ВЫПИСОК ИЗ ИНФОРМАЦИОННЫХ СИСТЕМ ОРГАНОВ,</w:t>
      </w:r>
    </w:p>
    <w:p>
      <w:pPr>
        <w:pStyle w:val="0"/>
        <w:jc w:val="center"/>
      </w:pPr>
      <w:r>
        <w:rPr>
          <w:sz w:val="20"/>
        </w:rPr>
        <w:t xml:space="preserve">ПРЕДОСТАВЛЯЮЩИХ МУНИЦИПАЛЬНЫЕ УСЛУГИ</w:t>
      </w:r>
    </w:p>
    <w:p>
      <w:pPr>
        <w:pStyle w:val="0"/>
        <w:jc w:val="both"/>
      </w:pPr>
      <w:r>
        <w:rPr>
          <w:sz w:val="20"/>
        </w:rPr>
      </w:r>
    </w:p>
    <w:p>
      <w:pPr>
        <w:pStyle w:val="0"/>
        <w:ind w:firstLine="540"/>
        <w:jc w:val="both"/>
      </w:pPr>
      <w:r>
        <w:rPr>
          <w:sz w:val="20"/>
        </w:rPr>
        <w:t xml:space="preserve">3.45.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 Комитет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w:t>
      </w:r>
      <w:hyperlink w:history="0" r:id="rId5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 сентября 2011 года N 797.</w:t>
      </w:r>
    </w:p>
    <w:p>
      <w:pPr>
        <w:pStyle w:val="0"/>
        <w:spacing w:before="200" w:lineRule="auto"/>
        <w:ind w:firstLine="540"/>
        <w:jc w:val="both"/>
      </w:pPr>
      <w:r>
        <w:rPr>
          <w:sz w:val="20"/>
        </w:rPr>
        <w:t xml:space="preserve">3.46. 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pPr>
        <w:pStyle w:val="0"/>
        <w:spacing w:before="200" w:lineRule="auto"/>
        <w:ind w:firstLine="540"/>
        <w:jc w:val="both"/>
      </w:pPr>
      <w:r>
        <w:rPr>
          <w:sz w:val="20"/>
        </w:rPr>
        <w:t xml:space="preserve">Работник Многофункционального центра осуществляет следующие действия:</w:t>
      </w:r>
    </w:p>
    <w:p>
      <w:pPr>
        <w:pStyle w:val="0"/>
        <w:spacing w:before="200" w:lineRule="auto"/>
        <w:ind w:firstLine="540"/>
        <w:jc w:val="both"/>
      </w:pPr>
      <w:r>
        <w:rPr>
          <w:sz w:val="20"/>
        </w:rPr>
        <w:t xml:space="preserve">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pPr>
        <w:pStyle w:val="0"/>
        <w:spacing w:before="200" w:lineRule="auto"/>
        <w:ind w:firstLine="540"/>
        <w:jc w:val="both"/>
      </w:pPr>
      <w:r>
        <w:rPr>
          <w:sz w:val="20"/>
        </w:rPr>
        <w:t xml:space="preserve">проверяет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определяет статус исполнения заявления о выдаче градостроительного плана земельного участка в РИАС УРТ СО;</w:t>
      </w:r>
    </w:p>
    <w:p>
      <w:pPr>
        <w:pStyle w:val="0"/>
        <w:spacing w:before="200" w:lineRule="auto"/>
        <w:ind w:firstLine="540"/>
        <w:jc w:val="both"/>
      </w:pPr>
      <w:r>
        <w:rPr>
          <w:sz w:val="20"/>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выдает документы Заявителю, при необходимости запрашивает у Заявителя подписи за каждый выданный документ;</w:t>
      </w:r>
    </w:p>
    <w:p>
      <w:pPr>
        <w:pStyle w:val="0"/>
        <w:spacing w:before="200" w:lineRule="auto"/>
        <w:ind w:firstLine="540"/>
        <w:jc w:val="both"/>
      </w:pPr>
      <w:r>
        <w:rPr>
          <w:sz w:val="20"/>
        </w:rPr>
        <w:t xml:space="preserve">запрашивает согласие Заявителя на участие в смс-опросе для оценки качества предоставленных услуг Многофункциональным центром.</w:t>
      </w:r>
    </w:p>
    <w:p>
      <w:pPr>
        <w:pStyle w:val="0"/>
        <w:spacing w:before="200" w:lineRule="auto"/>
        <w:ind w:firstLine="540"/>
        <w:jc w:val="both"/>
      </w:pPr>
      <w:r>
        <w:rPr>
          <w:sz w:val="20"/>
        </w:rPr>
        <w:t xml:space="preserve">Невостребованные результаты предоставления муниципальной услуги хранятся в Многофункциональном центре в течение трех месяцев. По истечении указанного срока подлежат передаче по ведомости приема-передачи в Комитет.</w:t>
      </w:r>
    </w:p>
    <w:p>
      <w:pPr>
        <w:pStyle w:val="0"/>
        <w:jc w:val="both"/>
      </w:pPr>
      <w:r>
        <w:rPr>
          <w:sz w:val="20"/>
        </w:rPr>
      </w:r>
    </w:p>
    <w:p>
      <w:pPr>
        <w:pStyle w:val="0"/>
        <w:jc w:val="center"/>
      </w:pPr>
      <w:r>
        <w:rPr>
          <w:sz w:val="20"/>
        </w:rPr>
        <w:t xml:space="preserve">ПРЕДОСТАВЛЕНИЕ МУНИЦИПАЛЬНОЙ УСЛУГИ</w:t>
      </w:r>
    </w:p>
    <w:p>
      <w:pPr>
        <w:pStyle w:val="0"/>
        <w:jc w:val="center"/>
      </w:pPr>
      <w:r>
        <w:rPr>
          <w:sz w:val="20"/>
        </w:rPr>
        <w:t xml:space="preserve">В МНОГОФУНКЦИОНАЛЬНОМ ЦЕНТРЕ ПРЕДОСТАВЛЕНИЯ</w:t>
      </w:r>
    </w:p>
    <w:p>
      <w:pPr>
        <w:pStyle w:val="0"/>
        <w:jc w:val="center"/>
      </w:pPr>
      <w:r>
        <w:rPr>
          <w:sz w:val="20"/>
        </w:rPr>
        <w:t xml:space="preserve">ГОСУДАРСТВЕННЫХ И МУНИЦИПАЛЬНЫХ УСЛУГ</w:t>
      </w:r>
    </w:p>
    <w:p>
      <w:pPr>
        <w:pStyle w:val="0"/>
        <w:jc w:val="center"/>
      </w:pPr>
      <w:r>
        <w:rPr>
          <w:sz w:val="20"/>
        </w:rPr>
        <w:t xml:space="preserve">ПОСРЕДСТВОМ КОМПЛЕКСНОГО ЗАПРОСА</w:t>
      </w:r>
    </w:p>
    <w:p>
      <w:pPr>
        <w:pStyle w:val="0"/>
        <w:jc w:val="both"/>
      </w:pPr>
      <w:r>
        <w:rPr>
          <w:sz w:val="20"/>
        </w:rPr>
      </w:r>
    </w:p>
    <w:p>
      <w:pPr>
        <w:pStyle w:val="0"/>
        <w:ind w:firstLine="540"/>
        <w:jc w:val="both"/>
      </w:pPr>
      <w:r>
        <w:rPr>
          <w:sz w:val="20"/>
        </w:rPr>
        <w:t xml:space="preserve">3.47.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pPr>
        <w:pStyle w:val="0"/>
        <w:spacing w:before="200" w:lineRule="auto"/>
        <w:ind w:firstLine="540"/>
        <w:jc w:val="both"/>
      </w:pPr>
      <w:r>
        <w:rPr>
          <w:sz w:val="20"/>
        </w:rPr>
        <w:t xml:space="preserve">3.48.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Комитет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pPr>
        <w:pStyle w:val="0"/>
        <w:spacing w:before="200" w:lineRule="auto"/>
        <w:ind w:firstLine="540"/>
        <w:jc w:val="both"/>
      </w:pPr>
      <w:r>
        <w:rPr>
          <w:sz w:val="20"/>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Комитет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Комитетом.</w:t>
      </w:r>
    </w:p>
    <w:p>
      <w:pPr>
        <w:pStyle w:val="0"/>
        <w:spacing w:before="200" w:lineRule="auto"/>
        <w:ind w:firstLine="540"/>
        <w:jc w:val="both"/>
      </w:pPr>
      <w:r>
        <w:rPr>
          <w:sz w:val="20"/>
        </w:rPr>
        <w:t xml:space="preserve">3.49. Результаты предоставления услуг по результатам рассмотрения комплексного запроса направляются в Многофункциональный центр для выдачи Заявителю.</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jc w:val="center"/>
      </w:pPr>
      <w:r>
        <w:rPr>
          <w:sz w:val="20"/>
        </w:rPr>
        <w:t xml:space="preserve">Раздел 4. ФОРМЫ КОНТРОЛЯ ЗА ИСПОЛНЕНИЕМ 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w:t>
      </w:r>
    </w:p>
    <w:p>
      <w:pPr>
        <w:pStyle w:val="2"/>
        <w:jc w:val="center"/>
      </w:pPr>
      <w:r>
        <w:rPr>
          <w:sz w:val="20"/>
        </w:rPr>
        <w:t xml:space="preserve">ПОЛОЖЕНИЙ РЕГЛАМЕНТА И ИНЫХ НОРМАТИВНЫХ ПРАВОВЫХ АКТОВ,</w:t>
      </w:r>
    </w:p>
    <w:p>
      <w:pPr>
        <w:pStyle w:val="2"/>
        <w:jc w:val="center"/>
      </w:pPr>
      <w:r>
        <w:rPr>
          <w:sz w:val="20"/>
        </w:rPr>
        <w:t xml:space="preserve">УСТАНАВЛИВАЮЩИХ ТРЕБОВАНИЯ К ПРЕДОСТАВЛЕНИЮ</w:t>
      </w:r>
    </w:p>
    <w:p>
      <w:pPr>
        <w:pStyle w:val="2"/>
        <w:jc w:val="center"/>
      </w:pPr>
      <w:r>
        <w:rPr>
          <w:sz w:val="20"/>
        </w:rPr>
        <w:t xml:space="preserve">МУНИЦИПАЛЬНОЙ УСЛУГИ, А ТАКЖЕ ПРИНЯТИЕМ ИМИ РЕШЕНИЙ</w:t>
      </w:r>
    </w:p>
    <w:p>
      <w:pPr>
        <w:pStyle w:val="0"/>
        <w:jc w:val="both"/>
      </w:pPr>
      <w:r>
        <w:rPr>
          <w:sz w:val="20"/>
        </w:rPr>
      </w:r>
    </w:p>
    <w:p>
      <w:pPr>
        <w:pStyle w:val="0"/>
        <w:ind w:firstLine="540"/>
        <w:jc w:val="both"/>
      </w:pPr>
      <w:r>
        <w:rPr>
          <w:sz w:val="20"/>
        </w:rPr>
        <w:t xml:space="preserve">4.1. 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pPr>
        <w:pStyle w:val="0"/>
        <w:spacing w:before="200" w:lineRule="auto"/>
        <w:ind w:firstLine="540"/>
        <w:jc w:val="both"/>
      </w:pPr>
      <w:r>
        <w:rPr>
          <w:sz w:val="20"/>
        </w:rPr>
        <w:t xml:space="preserve">4.2. Текущий контроль соблюдения специалистами Многофункционального центра 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w:t>
      </w:r>
    </w:p>
    <w:p>
      <w:pPr>
        <w:pStyle w:val="0"/>
        <w:spacing w:before="200" w:lineRule="auto"/>
        <w:ind w:firstLine="540"/>
        <w:jc w:val="both"/>
      </w:pPr>
      <w:r>
        <w:rPr>
          <w:sz w:val="20"/>
        </w:rPr>
        <w:t xml:space="preserve">4.3. Перечень должностных лиц, осуществляющих текущий контроль, устанавливается приказом Комитета, положениями о структурных подразделениях, должностными регламентами.</w:t>
      </w:r>
    </w:p>
    <w:p>
      <w:pPr>
        <w:pStyle w:val="0"/>
        <w:spacing w:before="200" w:lineRule="auto"/>
        <w:ind w:firstLine="540"/>
        <w:jc w:val="both"/>
      </w:pPr>
      <w:r>
        <w:rPr>
          <w:sz w:val="20"/>
        </w:rPr>
        <w:t xml:space="preserve">Текущий контроль осуществляется при визировании, согласовании 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Комитета.</w:t>
      </w:r>
    </w:p>
    <w:p>
      <w:pPr>
        <w:pStyle w:val="0"/>
        <w:jc w:val="both"/>
      </w:pPr>
      <w:r>
        <w:rPr>
          <w:sz w:val="20"/>
        </w:rPr>
      </w:r>
    </w:p>
    <w:p>
      <w:pPr>
        <w:pStyle w:val="2"/>
        <w:outlineLvl w:val="2"/>
        <w:jc w:val="center"/>
      </w:pPr>
      <w:r>
        <w:rPr>
          <w:sz w:val="20"/>
        </w:rPr>
        <w:t xml:space="preserve">ПОРЯДОК И ПЕРИОДИЧНОСТЬ ОСУЩЕСТВЛЕНИЯ ПЛАНОВЫХ И</w:t>
      </w:r>
    </w:p>
    <w:p>
      <w:pPr>
        <w:pStyle w:val="2"/>
        <w:jc w:val="center"/>
      </w:pPr>
      <w:r>
        <w:rPr>
          <w:sz w:val="20"/>
        </w:rPr>
        <w:t xml:space="preserve">ВНЕПЛАНОВЫХ ПРОВЕРОК ПОЛНОТЫ И КАЧЕСТВА ПРЕДОСТАВЛЕНИЯ</w:t>
      </w:r>
    </w:p>
    <w:p>
      <w:pPr>
        <w:pStyle w:val="2"/>
        <w:jc w:val="center"/>
      </w:pPr>
      <w:r>
        <w:rPr>
          <w:sz w:val="20"/>
        </w:rPr>
        <w:t xml:space="preserve">МУНИЦИПАЛЬНОЙ УСЛУГИ, В ТОМ ЧИСЛЕ ПОРЯДОК И ФОРМЫ КОНТРОЛЯ</w:t>
      </w:r>
    </w:p>
    <w:p>
      <w:pPr>
        <w:pStyle w:val="2"/>
        <w:jc w:val="center"/>
      </w:pPr>
      <w:r>
        <w:rPr>
          <w:sz w:val="20"/>
        </w:rPr>
        <w:t xml:space="preserve">ЗА ПОЛНОТОЙ И КАЧЕСТВОМ ПРЕДОСТАВЛЕНИЯ МУНИЦИПАЛЬНОЙ УСЛУГИ</w:t>
      </w:r>
    </w:p>
    <w:p>
      <w:pPr>
        <w:pStyle w:val="0"/>
        <w:jc w:val="both"/>
      </w:pPr>
      <w:r>
        <w:rPr>
          <w:sz w:val="20"/>
        </w:rPr>
      </w:r>
    </w:p>
    <w:p>
      <w:pPr>
        <w:pStyle w:val="0"/>
        <w:ind w:firstLine="540"/>
        <w:jc w:val="both"/>
      </w:pPr>
      <w:r>
        <w:rPr>
          <w:sz w:val="20"/>
        </w:rPr>
        <w:t xml:space="preserve">4.4.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Комитета, его должностных лиц, Многофункционального центра и его сотрудников.</w:t>
      </w:r>
    </w:p>
    <w:p>
      <w:pPr>
        <w:pStyle w:val="0"/>
        <w:spacing w:before="200" w:lineRule="auto"/>
        <w:ind w:firstLine="540"/>
        <w:jc w:val="both"/>
      </w:pPr>
      <w:r>
        <w:rPr>
          <w:sz w:val="20"/>
        </w:rPr>
        <w:t xml:space="preserve">4.5.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pPr>
        <w:pStyle w:val="0"/>
        <w:spacing w:before="200" w:lineRule="auto"/>
        <w:ind w:firstLine="540"/>
        <w:jc w:val="both"/>
      </w:pPr>
      <w:r>
        <w:rPr>
          <w:sz w:val="20"/>
        </w:rPr>
        <w:t xml:space="preserve">4.6. Плановые проверки осуществляются на основании годовых планов работы Комитета, утверждаемых его руководителем. При плановой проверке полноты и качества предоставления муниципальной услуги контролю подлежат:</w:t>
      </w:r>
    </w:p>
    <w:p>
      <w:pPr>
        <w:pStyle w:val="0"/>
        <w:spacing w:before="200" w:lineRule="auto"/>
        <w:ind w:firstLine="540"/>
        <w:jc w:val="both"/>
      </w:pPr>
      <w:r>
        <w:rPr>
          <w:sz w:val="20"/>
        </w:rPr>
        <w:t xml:space="preserve">1) соблюдение сроков предоставления муниципальной услуги;</w:t>
      </w:r>
    </w:p>
    <w:p>
      <w:pPr>
        <w:pStyle w:val="0"/>
        <w:spacing w:before="200" w:lineRule="auto"/>
        <w:ind w:firstLine="540"/>
        <w:jc w:val="both"/>
      </w:pPr>
      <w:r>
        <w:rPr>
          <w:sz w:val="20"/>
        </w:rPr>
        <w:t xml:space="preserve">2) соблюдение положений Регламента;</w:t>
      </w:r>
    </w:p>
    <w:p>
      <w:pPr>
        <w:pStyle w:val="0"/>
        <w:spacing w:before="200" w:lineRule="auto"/>
        <w:ind w:firstLine="540"/>
        <w:jc w:val="both"/>
      </w:pPr>
      <w:r>
        <w:rPr>
          <w:sz w:val="20"/>
        </w:rPr>
        <w:t xml:space="preserve">3) правильность и обоснованность принятого решения об отказе в выдаче градостроительного плана земельного участка.</w:t>
      </w:r>
    </w:p>
    <w:p>
      <w:pPr>
        <w:pStyle w:val="0"/>
        <w:spacing w:before="200" w:lineRule="auto"/>
        <w:ind w:firstLine="540"/>
        <w:jc w:val="both"/>
      </w:pPr>
      <w:r>
        <w:rPr>
          <w:sz w:val="20"/>
        </w:rPr>
        <w:t xml:space="preserve">Основанием для проведения внеплановых проверок являются:</w:t>
      </w:r>
    </w:p>
    <w:p>
      <w:pPr>
        <w:pStyle w:val="0"/>
        <w:spacing w:before="200" w:lineRule="auto"/>
        <w:ind w:firstLine="540"/>
        <w:jc w:val="both"/>
      </w:pPr>
      <w:r>
        <w:rPr>
          <w:sz w:val="20"/>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органов местного самоуправления Каменск-Уральского городского округа;</w:t>
      </w:r>
    </w:p>
    <w:p>
      <w:pPr>
        <w:pStyle w:val="0"/>
        <w:spacing w:before="200" w:lineRule="auto"/>
        <w:ind w:firstLine="540"/>
        <w:jc w:val="both"/>
      </w:pPr>
      <w:r>
        <w:rPr>
          <w:sz w:val="20"/>
        </w:rPr>
        <w:t xml:space="preserve">2) обращения граждан и юридических лиц с жалобой на нарушения законодательства, в том числе на качество предоставления муниципальной услуги.</w:t>
      </w:r>
    </w:p>
    <w:p>
      <w:pPr>
        <w:pStyle w:val="0"/>
        <w:spacing w:before="200" w:lineRule="auto"/>
        <w:ind w:firstLine="540"/>
        <w:jc w:val="both"/>
      </w:pPr>
      <w:r>
        <w:rPr>
          <w:sz w:val="20"/>
        </w:rPr>
        <w:t xml:space="preserve">4.7. Результаты проверок оформляются в виде заключения.</w:t>
      </w:r>
    </w:p>
    <w:p>
      <w:pPr>
        <w:pStyle w:val="0"/>
        <w:jc w:val="both"/>
      </w:pPr>
      <w:r>
        <w:rPr>
          <w:sz w:val="20"/>
        </w:rPr>
      </w:r>
    </w:p>
    <w:p>
      <w:pPr>
        <w:pStyle w:val="2"/>
        <w:outlineLvl w:val="2"/>
        <w:jc w:val="center"/>
      </w:pPr>
      <w:r>
        <w:rPr>
          <w:sz w:val="20"/>
        </w:rPr>
        <w:t xml:space="preserve">ОТВЕТСТВЕННОСТЬ ДОЛЖНОСТНЫХ ЛИЦ ОРГАНА,</w:t>
      </w:r>
    </w:p>
    <w:p>
      <w:pPr>
        <w:pStyle w:val="2"/>
        <w:jc w:val="center"/>
      </w:pPr>
      <w:r>
        <w:rPr>
          <w:sz w:val="20"/>
        </w:rPr>
        <w:t xml:space="preserve">ПРЕДОСТАВЛЯЮЩЕГО МУНИЦИПАЛЬНЫЕ УСЛУГИ, ЗА РЕШЕНИЯ И ДЕЙСТВИЯ</w:t>
      </w:r>
    </w:p>
    <w:p>
      <w:pPr>
        <w:pStyle w:val="2"/>
        <w:jc w:val="center"/>
      </w:pPr>
      <w:r>
        <w:rPr>
          <w:sz w:val="20"/>
        </w:rPr>
        <w:t xml:space="preserve">(БЕЗДЕЙСТВИЕ), ПРИНИМАЕМЫЕ (ОСУЩЕСТВЛЯЕМЫЕ) ИМИ</w:t>
      </w:r>
    </w:p>
    <w:p>
      <w:pPr>
        <w:pStyle w:val="2"/>
        <w:jc w:val="center"/>
      </w:pPr>
      <w:r>
        <w:rPr>
          <w:sz w:val="20"/>
        </w:rPr>
        <w:t xml:space="preserve">В ХОДЕ ПРЕДОСТАВЛЕНИЯ МУНИЦИПАЛЬНОЙ УСЛУГИ</w:t>
      </w:r>
    </w:p>
    <w:p>
      <w:pPr>
        <w:pStyle w:val="0"/>
        <w:jc w:val="both"/>
      </w:pPr>
      <w:r>
        <w:rPr>
          <w:sz w:val="20"/>
        </w:rPr>
      </w:r>
    </w:p>
    <w:p>
      <w:pPr>
        <w:pStyle w:val="0"/>
        <w:ind w:firstLine="540"/>
        <w:jc w:val="both"/>
      </w:pPr>
      <w:r>
        <w:rPr>
          <w:sz w:val="20"/>
        </w:rPr>
        <w:t xml:space="preserve">4.8. Специалист Комитета,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pPr>
        <w:pStyle w:val="0"/>
        <w:spacing w:before="200" w:lineRule="auto"/>
        <w:ind w:firstLine="540"/>
        <w:jc w:val="both"/>
      </w:pPr>
      <w:r>
        <w:rPr>
          <w:sz w:val="20"/>
        </w:rPr>
        <w:t xml:space="preserve">4.9. Специалист Комитета,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pPr>
        <w:pStyle w:val="0"/>
        <w:spacing w:before="200" w:lineRule="auto"/>
        <w:ind w:firstLine="540"/>
        <w:jc w:val="both"/>
      </w:pPr>
      <w:r>
        <w:rPr>
          <w:sz w:val="20"/>
        </w:rPr>
        <w:t xml:space="preserve">4.10. Специалист Комитета,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pPr>
        <w:pStyle w:val="0"/>
        <w:spacing w:before="200" w:lineRule="auto"/>
        <w:ind w:firstLine="540"/>
        <w:jc w:val="both"/>
      </w:pPr>
      <w:r>
        <w:rPr>
          <w:sz w:val="20"/>
        </w:rPr>
        <w:t xml:space="preserve">4.11. Специалист Комитета,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pPr>
        <w:pStyle w:val="0"/>
        <w:spacing w:before="200" w:lineRule="auto"/>
        <w:ind w:firstLine="540"/>
        <w:jc w:val="both"/>
      </w:pPr>
      <w:r>
        <w:rPr>
          <w:sz w:val="20"/>
        </w:rPr>
        <w:t xml:space="preserve">4.12. Специалист Комитета, ответственный за выдачу документов, являющихся результатом предоставления муниципальной услуги, несет персональную ответственность за соблюдение сроков и порядка выдачи указанных документов.</w:t>
      </w:r>
    </w:p>
    <w:p>
      <w:pPr>
        <w:pStyle w:val="0"/>
        <w:spacing w:before="200" w:lineRule="auto"/>
        <w:ind w:firstLine="540"/>
        <w:jc w:val="both"/>
      </w:pPr>
      <w:r>
        <w:rPr>
          <w:sz w:val="20"/>
        </w:rPr>
        <w:t xml:space="preserve">4.13. Персональная ответственность специалистов Комитета определяется в соответствии с их должностными регламентами и законодательством Российской Федерации.</w:t>
      </w:r>
    </w:p>
    <w:p>
      <w:pPr>
        <w:pStyle w:val="0"/>
        <w:spacing w:before="200" w:lineRule="auto"/>
        <w:ind w:firstLine="540"/>
        <w:jc w:val="both"/>
      </w:pPr>
      <w:r>
        <w:rPr>
          <w:sz w:val="20"/>
        </w:rPr>
        <w:t xml:space="preserve">4.14. По результатам проведенных проверок в случае выявления нарушений положений Регламента, нормативных правовых актов Свердловской области и нормативных правовых актов органов местного самоуправления Каменск-Уральского городского округа осуществляется привлечение виновных лиц к ответственности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МУНИЦИПАЛЬНОЙ УСЛУГИ,</w:t>
      </w:r>
    </w:p>
    <w:p>
      <w:pPr>
        <w:pStyle w:val="2"/>
        <w:jc w:val="center"/>
      </w:pPr>
      <w:r>
        <w:rPr>
          <w:sz w:val="20"/>
        </w:rPr>
        <w:t xml:space="preserve">В ТОМ ЧИСЛЕ СО СТОРОНЫ ГРАЖДАН, ИХ ОБЪЕДИНЕНИЙ И ОРГАНИЗАЦИЙ</w:t>
      </w:r>
    </w:p>
    <w:p>
      <w:pPr>
        <w:pStyle w:val="0"/>
        <w:jc w:val="both"/>
      </w:pPr>
      <w:r>
        <w:rPr>
          <w:sz w:val="20"/>
        </w:rPr>
      </w:r>
    </w:p>
    <w:p>
      <w:pPr>
        <w:pStyle w:val="0"/>
        <w:ind w:firstLine="540"/>
        <w:jc w:val="both"/>
      </w:pPr>
      <w:r>
        <w:rPr>
          <w:sz w:val="20"/>
        </w:rPr>
        <w:t xml:space="preserve">4.15.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Регламента.</w:t>
      </w:r>
    </w:p>
    <w:p>
      <w:pPr>
        <w:pStyle w:val="0"/>
        <w:spacing w:before="200" w:lineRule="auto"/>
        <w:ind w:firstLine="540"/>
        <w:jc w:val="both"/>
      </w:pPr>
      <w:r>
        <w:rPr>
          <w:sz w:val="20"/>
        </w:rPr>
        <w:t xml:space="preserve">4.16. Проверки также могут проводиться на основании полугодовых или годовых планов работы, по конкретному обращению получателя муниципальной услуги либо по сообщения государственных органов, органов местного самоуправления о предполагаемом или выявленном нарушении нормативных правовых актов Российской Федерации, Свердловской области, Каменск-Уральского городского округа.</w:t>
      </w:r>
    </w:p>
    <w:p>
      <w:pPr>
        <w:pStyle w:val="0"/>
        <w:spacing w:before="200" w:lineRule="auto"/>
        <w:ind w:firstLine="540"/>
        <w:jc w:val="both"/>
      </w:pPr>
      <w:r>
        <w:rPr>
          <w:sz w:val="20"/>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0"/>
        <w:spacing w:before="200" w:lineRule="auto"/>
        <w:ind w:firstLine="540"/>
        <w:jc w:val="both"/>
      </w:pPr>
      <w:r>
        <w:rPr>
          <w:sz w:val="20"/>
        </w:rPr>
        <w:t xml:space="preserve">Граждане, их объединения и организации также имеют право:</w:t>
      </w:r>
    </w:p>
    <w:p>
      <w:pPr>
        <w:pStyle w:val="0"/>
        <w:spacing w:before="200" w:lineRule="auto"/>
        <w:ind w:firstLine="540"/>
        <w:jc w:val="both"/>
      </w:pPr>
      <w:r>
        <w:rPr>
          <w:sz w:val="20"/>
        </w:rPr>
        <w:t xml:space="preserve">- направлять замечания и предложения по улучшению доступности и качества предоставления муниципальной услуги;</w:t>
      </w:r>
    </w:p>
    <w:p>
      <w:pPr>
        <w:pStyle w:val="0"/>
        <w:spacing w:before="200" w:lineRule="auto"/>
        <w:ind w:firstLine="540"/>
        <w:jc w:val="both"/>
      </w:pPr>
      <w:r>
        <w:rPr>
          <w:sz w:val="20"/>
        </w:rPr>
        <w:t xml:space="preserve">- вносить предложения о мерах по устранению нарушений Регламента.</w:t>
      </w:r>
    </w:p>
    <w:p>
      <w:pPr>
        <w:pStyle w:val="0"/>
        <w:spacing w:before="200" w:lineRule="auto"/>
        <w:ind w:firstLine="540"/>
        <w:jc w:val="both"/>
      </w:pPr>
      <w:r>
        <w:rPr>
          <w:sz w:val="20"/>
        </w:rPr>
        <w:t xml:space="preserve">4.18. Должностные лица Комитета принимают меры к прекращению допущенных нарушений, устраняют причины и условия, способствующие совершению нарушений.</w:t>
      </w:r>
    </w:p>
    <w:p>
      <w:pPr>
        <w:pStyle w:val="0"/>
        <w:spacing w:before="200" w:lineRule="auto"/>
        <w:ind w:firstLine="540"/>
        <w:jc w:val="both"/>
      </w:pPr>
      <w:r>
        <w:rPr>
          <w:sz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both"/>
      </w:pPr>
      <w:r>
        <w:rPr>
          <w:sz w:val="20"/>
        </w:rPr>
      </w:r>
    </w:p>
    <w:p>
      <w:pPr>
        <w:pStyle w:val="2"/>
        <w:outlineLvl w:val="1"/>
        <w:jc w:val="center"/>
      </w:pPr>
      <w:r>
        <w:rPr>
          <w:sz w:val="20"/>
        </w:rPr>
        <w:t xml:space="preserve">Раздел 5. ДОСУДЕБНЫЙ (ВНЕСУДЕБНЫЙ) ПОРЯДОК ОБЖАЛОВАНИЯ</w:t>
      </w:r>
    </w:p>
    <w:p>
      <w:pPr>
        <w:pStyle w:val="2"/>
        <w:jc w:val="center"/>
      </w:pPr>
      <w:r>
        <w:rPr>
          <w:sz w:val="20"/>
        </w:rPr>
        <w:t xml:space="preserve">РЕШЕНИЙ И ДЕЙСТВИЙ (БЕЗДЕЙСТВИЯ) ОРГАНА, ПРЕДОСТАВЛЯЮЩЕГО</w:t>
      </w:r>
    </w:p>
    <w:p>
      <w:pPr>
        <w:pStyle w:val="2"/>
        <w:jc w:val="center"/>
      </w:pPr>
      <w:r>
        <w:rPr>
          <w:sz w:val="20"/>
        </w:rPr>
        <w:t xml:space="preserve">МУНИЦИПАЛЬНУЮ УСЛУГУ, ЕГО ДОЛЖНОСТНЫХ ЛИЦ И МУНИЦИПАЛЬНЫХ</w:t>
      </w:r>
    </w:p>
    <w:p>
      <w:pPr>
        <w:pStyle w:val="2"/>
        <w:jc w:val="center"/>
      </w:pPr>
      <w:r>
        <w:rPr>
          <w:sz w:val="20"/>
        </w:rPr>
        <w:t xml:space="preserve">СЛУЖАЩИХ, А ТАКЖЕ РЕШЕНИЙ И ДЕЙСТВИЙ (БЕЗДЕЙСТВИЯ)</w:t>
      </w:r>
    </w:p>
    <w:p>
      <w:pPr>
        <w:pStyle w:val="2"/>
        <w:jc w:val="center"/>
      </w:pPr>
      <w:r>
        <w:rPr>
          <w:sz w:val="20"/>
        </w:rPr>
        <w:t xml:space="preserve">МНОГОФУНКЦИОНАЛЬНОГО ЦЕНТРА ПРЕДОСТАВЛЕНИЯ ГОСУДАРСТВЕННЫХ И</w:t>
      </w:r>
    </w:p>
    <w:p>
      <w:pPr>
        <w:pStyle w:val="2"/>
        <w:jc w:val="center"/>
      </w:pPr>
      <w:r>
        <w:rPr>
          <w:sz w:val="20"/>
        </w:rPr>
        <w:t xml:space="preserve">МУНИЦИПАЛЬНЫХ УСЛУГ, РАБОТНИКОВ МНОГОФУНКЦИОНАЛЬНОГО ЦЕНТРА</w:t>
      </w:r>
    </w:p>
    <w:p>
      <w:pPr>
        <w:pStyle w:val="2"/>
        <w:jc w:val="center"/>
      </w:pPr>
      <w:r>
        <w:rPr>
          <w:sz w:val="20"/>
        </w:rPr>
        <w:t xml:space="preserve">ПРЕДОСТАВЛЕНИЯ ГОСУДАРСТВЕННЫХ И МУНИЦИПАЛЬНЫХ УСЛУГ</w:t>
      </w:r>
    </w:p>
    <w:p>
      <w:pPr>
        <w:pStyle w:val="0"/>
        <w:jc w:val="both"/>
      </w:pPr>
      <w:r>
        <w:rPr>
          <w:sz w:val="20"/>
        </w:rPr>
      </w:r>
    </w:p>
    <w:p>
      <w:pPr>
        <w:pStyle w:val="2"/>
        <w:outlineLvl w:val="2"/>
        <w:jc w:val="center"/>
      </w:pPr>
      <w:r>
        <w:rPr>
          <w:sz w:val="20"/>
        </w:rPr>
        <w:t xml:space="preserve">ИНФОРМАЦИЯ ДЛЯ ЗАИНТЕРЕСОВАННЫХ ЛИЦ ОБ ИХ ПРАВЕ</w:t>
      </w:r>
    </w:p>
    <w:p>
      <w:pPr>
        <w:pStyle w:val="2"/>
        <w:jc w:val="center"/>
      </w:pPr>
      <w:r>
        <w:rPr>
          <w:sz w:val="20"/>
        </w:rPr>
        <w:t xml:space="preserve">НА ДОСУДЕБНОЕ (ВНЕСУДЕБНОЕ) ОБЖАЛОВАНИЕ ДЕЙСТВИЙ</w:t>
      </w:r>
    </w:p>
    <w:p>
      <w:pPr>
        <w:pStyle w:val="2"/>
        <w:jc w:val="center"/>
      </w:pPr>
      <w:r>
        <w:rPr>
          <w:sz w:val="20"/>
        </w:rPr>
        <w:t xml:space="preserve">(БЕЗДЕЙСТВИЯ) И (ИЛИ) РЕШЕНИЙ, ОСУЩЕСТВЛЯЕМЫХ (ПРИНЯТЫХ)</w:t>
      </w:r>
    </w:p>
    <w:p>
      <w:pPr>
        <w:pStyle w:val="2"/>
        <w:jc w:val="center"/>
      </w:pPr>
      <w:r>
        <w:rPr>
          <w:sz w:val="20"/>
        </w:rPr>
        <w:t xml:space="preserve">В ХОДЕ ПРЕДОСТАВЛЕНИЯ МУНИЦИПАЛЬНОЙ УСЛУГИ (ДАЛЕЕ - ЖАЛОБА)</w:t>
      </w:r>
    </w:p>
    <w:p>
      <w:pPr>
        <w:pStyle w:val="0"/>
        <w:jc w:val="both"/>
      </w:pPr>
      <w:r>
        <w:rPr>
          <w:sz w:val="20"/>
        </w:rPr>
      </w:r>
    </w:p>
    <w:p>
      <w:pPr>
        <w:pStyle w:val="0"/>
        <w:ind w:firstLine="540"/>
        <w:jc w:val="both"/>
      </w:pPr>
      <w:r>
        <w:rPr>
          <w:sz w:val="20"/>
        </w:rPr>
        <w:t xml:space="preserve">5.1. Заявитель вправе обжаловать решения и действия (бездействие), принятые (осуществленные)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работников Многофункционального центра в досудебном (внесудебном) порядке, в том числе в случаях и порядке, предусмотренными </w:t>
      </w:r>
      <w:hyperlink w:history="0" r:id="rId6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главой 2.1</w:t>
        </w:r>
      </w:hyperlink>
      <w:r>
        <w:rPr>
          <w:sz w:val="20"/>
        </w:rPr>
        <w:t xml:space="preserve"> Федерального закона от 27 июля 2010 года N 210-ФЗ.</w:t>
      </w:r>
    </w:p>
    <w:p>
      <w:pPr>
        <w:pStyle w:val="0"/>
        <w:jc w:val="both"/>
      </w:pPr>
      <w:r>
        <w:rPr>
          <w:sz w:val="20"/>
        </w:rPr>
      </w:r>
    </w:p>
    <w:p>
      <w:pPr>
        <w:pStyle w:val="2"/>
        <w:outlineLvl w:val="2"/>
        <w:jc w:val="center"/>
      </w:pPr>
      <w:r>
        <w:rPr>
          <w:sz w:val="20"/>
        </w:rPr>
        <w:t xml:space="preserve">ОРГАНЫ ВЛАСТИ, ОРГАНИЗАЦИИ И УПОЛНОМОЧЕННЫЕ НА РАССМОТРЕНИЕ</w:t>
      </w:r>
    </w:p>
    <w:p>
      <w:pPr>
        <w:pStyle w:val="2"/>
        <w:jc w:val="center"/>
      </w:pPr>
      <w:r>
        <w:rPr>
          <w:sz w:val="20"/>
        </w:rPr>
        <w:t xml:space="preserve">ЖАЛОБЫ ЛИЦА, КОТОРЫМ МОЖЕТ БЫТЬ НАПРАВЛЕНА ЖАЛОБА</w:t>
      </w:r>
    </w:p>
    <w:p>
      <w:pPr>
        <w:pStyle w:val="2"/>
        <w:jc w:val="center"/>
      </w:pPr>
      <w:r>
        <w:rPr>
          <w:sz w:val="20"/>
        </w:rPr>
        <w:t xml:space="preserve">ЗАЯВИТЕЛЯ В ДОСУДЕБНОМ (ВНЕСУДЕБНОМ) ПОРЯДКЕ</w:t>
      </w:r>
    </w:p>
    <w:p>
      <w:pPr>
        <w:pStyle w:val="0"/>
        <w:jc w:val="both"/>
      </w:pPr>
      <w:r>
        <w:rPr>
          <w:sz w:val="20"/>
        </w:rPr>
      </w:r>
    </w:p>
    <w:p>
      <w:pPr>
        <w:pStyle w:val="0"/>
        <w:ind w:firstLine="540"/>
        <w:jc w:val="both"/>
      </w:pPr>
      <w:r>
        <w:rPr>
          <w:sz w:val="20"/>
        </w:rPr>
        <w:t xml:space="preserve">5.2. В случае обжалования решений и действий (бездействия) должностного лица и муниципальных служащих Комитета жалоба подается для рассмотрения руководителю Комитета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pPr>
        <w:pStyle w:val="0"/>
        <w:spacing w:before="200" w:lineRule="auto"/>
        <w:ind w:firstLine="540"/>
        <w:jc w:val="both"/>
      </w:pPr>
      <w:r>
        <w:rPr>
          <w:sz w:val="20"/>
        </w:rPr>
        <w:t xml:space="preserve">Жалобу на решение Комитета также возможно подать для рассмотрения главе Каменск-Уральского городского округа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pPr>
        <w:pStyle w:val="0"/>
        <w:spacing w:before="200" w:lineRule="auto"/>
        <w:ind w:firstLine="540"/>
        <w:jc w:val="both"/>
      </w:pPr>
      <w:r>
        <w:rPr>
          <w:sz w:val="20"/>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по почте.</w:t>
      </w:r>
    </w:p>
    <w:p>
      <w:pPr>
        <w:pStyle w:val="0"/>
        <w:spacing w:before="200" w:lineRule="auto"/>
        <w:ind w:firstLine="540"/>
        <w:jc w:val="both"/>
      </w:pPr>
      <w:r>
        <w:rPr>
          <w:sz w:val="20"/>
        </w:rPr>
        <w:t xml:space="preserve">Жалобу на решения и действия (бездействие) Многофункционального центра, его руководителя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pPr>
        <w:pStyle w:val="0"/>
        <w:spacing w:before="200" w:lineRule="auto"/>
        <w:ind w:firstLine="540"/>
        <w:jc w:val="both"/>
      </w:pPr>
      <w:r>
        <w:rPr>
          <w:sz w:val="20"/>
        </w:rPr>
        <w:t xml:space="preserve">В Комитете,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0"/>
        <w:jc w:val="both"/>
      </w:pPr>
      <w:r>
        <w:rPr>
          <w:sz w:val="20"/>
        </w:rPr>
      </w:r>
    </w:p>
    <w:p>
      <w:pPr>
        <w:pStyle w:val="2"/>
        <w:outlineLvl w:val="2"/>
        <w:jc w:val="center"/>
      </w:pPr>
      <w:r>
        <w:rPr>
          <w:sz w:val="20"/>
        </w:rPr>
        <w:t xml:space="preserve">СПОСОБЫ ИНФОРМИРОВАНИЯ ЗАЯВИТЕЛЕЙ О ПОРЯДКЕ ПОДАЧИ</w:t>
      </w:r>
    </w:p>
    <w:p>
      <w:pPr>
        <w:pStyle w:val="2"/>
        <w:jc w:val="center"/>
      </w:pPr>
      <w:r>
        <w:rPr>
          <w:sz w:val="20"/>
        </w:rPr>
        <w:t xml:space="preserve">И РАССМОТРЕНИЯ ЖАЛОБЫ, В ТОМ ЧИСЛЕ С ИСПОЛЬЗОВАНИЕМ</w:t>
      </w:r>
    </w:p>
    <w:p>
      <w:pPr>
        <w:pStyle w:val="2"/>
        <w:jc w:val="center"/>
      </w:pPr>
      <w:r>
        <w:rPr>
          <w:sz w:val="20"/>
        </w:rPr>
        <w:t xml:space="preserve">ЕДИНОГО ПОРТАЛА</w:t>
      </w:r>
    </w:p>
    <w:p>
      <w:pPr>
        <w:pStyle w:val="0"/>
        <w:jc w:val="both"/>
      </w:pPr>
      <w:r>
        <w:rPr>
          <w:sz w:val="20"/>
        </w:rPr>
      </w:r>
    </w:p>
    <w:p>
      <w:pPr>
        <w:pStyle w:val="0"/>
        <w:ind w:firstLine="540"/>
        <w:jc w:val="both"/>
      </w:pPr>
      <w:r>
        <w:rPr>
          <w:sz w:val="20"/>
        </w:rPr>
        <w:t xml:space="preserve">5.3. Органы местного самоуправления муниципального образования Свердловской области, предоставляющие муниципальную услугу, Многофункциональный центр, а также учредитель Многофункционального центра обеспечивают:</w:t>
      </w:r>
    </w:p>
    <w:p>
      <w:pPr>
        <w:pStyle w:val="0"/>
        <w:spacing w:before="200" w:lineRule="auto"/>
        <w:ind w:firstLine="540"/>
        <w:jc w:val="both"/>
      </w:pPr>
      <w:r>
        <w:rPr>
          <w:sz w:val="20"/>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pPr>
        <w:pStyle w:val="0"/>
        <w:spacing w:before="200" w:lineRule="auto"/>
        <w:ind w:firstLine="540"/>
        <w:jc w:val="both"/>
      </w:pPr>
      <w:r>
        <w:rPr>
          <w:sz w:val="20"/>
        </w:rPr>
        <w:t xml:space="preserve">- на стендах в местах предоставления муниципальных услуг;</w:t>
      </w:r>
    </w:p>
    <w:p>
      <w:pPr>
        <w:pStyle w:val="0"/>
        <w:spacing w:before="200" w:lineRule="auto"/>
        <w:ind w:firstLine="540"/>
        <w:jc w:val="both"/>
      </w:pPr>
      <w:r>
        <w:rPr>
          <w:sz w:val="20"/>
        </w:rPr>
        <w:t xml:space="preserve">- на официальном сайте органа, предоставляющего муниципальную услугу, Многофункционального центра (</w:t>
      </w:r>
      <w:hyperlink w:history="0" r:id="rId61">
        <w:r>
          <w:rPr>
            <w:sz w:val="20"/>
            <w:color w:val="0000ff"/>
          </w:rPr>
          <w:t xml:space="preserve">http://mfc66.ru/</w:t>
        </w:r>
      </w:hyperlink>
      <w:r>
        <w:rPr>
          <w:sz w:val="20"/>
        </w:rPr>
        <w:t xml:space="preserve">) и учредителя Многофункционального центра (</w:t>
      </w:r>
      <w:hyperlink w:history="0" r:id="rId62">
        <w:r>
          <w:rPr>
            <w:sz w:val="20"/>
            <w:color w:val="0000ff"/>
          </w:rPr>
          <w:t xml:space="preserve">https://digital.midural.ru/</w:t>
        </w:r>
      </w:hyperlink>
      <w:r>
        <w:rPr>
          <w:sz w:val="20"/>
        </w:rPr>
        <w:t xml:space="preserve">);</w:t>
      </w:r>
    </w:p>
    <w:p>
      <w:pPr>
        <w:pStyle w:val="0"/>
        <w:spacing w:before="200" w:lineRule="auto"/>
        <w:ind w:firstLine="540"/>
        <w:jc w:val="both"/>
      </w:pPr>
      <w:r>
        <w:rPr>
          <w:sz w:val="20"/>
        </w:rPr>
        <w:t xml:space="preserve">- на Едином портале в разделе "Дополнительная информация" соответствующей муниципальной услуги;</w:t>
      </w:r>
    </w:p>
    <w:p>
      <w:pPr>
        <w:pStyle w:val="0"/>
        <w:spacing w:before="200" w:lineRule="auto"/>
        <w:ind w:firstLine="540"/>
        <w:jc w:val="both"/>
      </w:pPr>
      <w:r>
        <w:rPr>
          <w:sz w:val="20"/>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0"/>
        <w:jc w:val="both"/>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РЕШЕНИЙ И ДЕЙСТВИЙ</w:t>
      </w:r>
    </w:p>
    <w:p>
      <w:pPr>
        <w:pStyle w:val="2"/>
        <w:jc w:val="center"/>
      </w:pPr>
      <w:r>
        <w:rPr>
          <w:sz w:val="20"/>
        </w:rPr>
        <w:t xml:space="preserve">(БЕЗДЕЙСТВИЯ) ОРГАНА, ПРЕДОСТАВЛЯЮЩЕГО МУНИЦИПАЛЬНУЮ УСЛУГУ,</w:t>
      </w:r>
    </w:p>
    <w:p>
      <w:pPr>
        <w:pStyle w:val="2"/>
        <w:jc w:val="center"/>
      </w:pPr>
      <w:r>
        <w:rPr>
          <w:sz w:val="20"/>
        </w:rPr>
        <w:t xml:space="preserve">ЕГО ДОЛЖНОСТНЫХ ЛИЦ И МУНИЦИПАЛЬНЫХ СЛУЖАЩИХ, А ТАКЖЕ</w:t>
      </w:r>
    </w:p>
    <w:p>
      <w:pPr>
        <w:pStyle w:val="2"/>
        <w:jc w:val="center"/>
      </w:pPr>
      <w:r>
        <w:rPr>
          <w:sz w:val="20"/>
        </w:rPr>
        <w:t xml:space="preserve">РЕШЕНИЙ И ДЕЙСТВИЙ (БЕЗДЕЙСТВИЯ) МНОГОФУНКЦИОНАЛЬНОГО ЦЕНТРА</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РАБОТНИКОВ МНОГОФУНКЦИОНАЛЬНОГО ЦЕНТРА ПРЕДОСТАВЛЕНИЯ</w:t>
      </w:r>
    </w:p>
    <w:p>
      <w:pPr>
        <w:pStyle w:val="2"/>
        <w:jc w:val="center"/>
      </w:pPr>
      <w:r>
        <w:rPr>
          <w:sz w:val="20"/>
        </w:rPr>
        <w:t xml:space="preserve">ГОСУДАРСТВЕННЫХ И МУНИЦИПАЛЬНЫХ УСЛУГ</w:t>
      </w:r>
    </w:p>
    <w:p>
      <w:pPr>
        <w:pStyle w:val="0"/>
        <w:jc w:val="both"/>
      </w:pPr>
      <w:r>
        <w:rPr>
          <w:sz w:val="20"/>
        </w:rPr>
      </w:r>
    </w:p>
    <w:p>
      <w:pPr>
        <w:pStyle w:val="0"/>
        <w:ind w:firstLine="540"/>
        <w:jc w:val="both"/>
      </w:pPr>
      <w:r>
        <w:rPr>
          <w:sz w:val="20"/>
        </w:rPr>
        <w:t xml:space="preserve">5.4.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pPr>
        <w:pStyle w:val="0"/>
        <w:spacing w:before="200" w:lineRule="auto"/>
        <w:ind w:firstLine="540"/>
        <w:jc w:val="both"/>
      </w:pPr>
      <w:r>
        <w:rPr>
          <w:sz w:val="20"/>
        </w:rPr>
        <w:t xml:space="preserve">1) </w:t>
      </w:r>
      <w:hyperlink w:history="0" r:id="rId63"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статьями 11.1</w:t>
        </w:r>
      </w:hyperlink>
      <w:r>
        <w:rPr>
          <w:sz w:val="20"/>
        </w:rPr>
        <w:t xml:space="preserve"> - </w:t>
      </w:r>
      <w:hyperlink w:history="0" r:id="rId6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11.3</w:t>
        </w:r>
      </w:hyperlink>
      <w:r>
        <w:rPr>
          <w:sz w:val="20"/>
        </w:rPr>
        <w:t xml:space="preserve"> Федерального закона от 27 июля 2010 года N 210-ФЗ;</w:t>
      </w:r>
    </w:p>
    <w:p>
      <w:pPr>
        <w:pStyle w:val="0"/>
        <w:spacing w:before="200" w:lineRule="auto"/>
        <w:ind w:firstLine="540"/>
        <w:jc w:val="both"/>
      </w:pPr>
      <w:r>
        <w:rPr>
          <w:sz w:val="20"/>
        </w:rPr>
        <w:t xml:space="preserve">2) </w:t>
      </w:r>
      <w:hyperlink w:history="0" r:id="rId6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00" w:lineRule="auto"/>
        <w:ind w:firstLine="540"/>
        <w:jc w:val="both"/>
      </w:pPr>
      <w:r>
        <w:rPr>
          <w:sz w:val="20"/>
        </w:rPr>
        <w:t xml:space="preserve">3) </w:t>
      </w:r>
      <w:hyperlink w:history="0" r:id="rId66" w:tooltip="Постановление Правительства Свердловской области от 22.11.2018 N 828-ПП (ред. от 07.03.2024) &quo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 {КонсультантПлюс}">
        <w:r>
          <w:rPr>
            <w:sz w:val="20"/>
            <w:color w:val="0000ff"/>
          </w:rPr>
          <w:t xml:space="preserve">Постановлением</w:t>
        </w:r>
      </w:hyperlink>
      <w:r>
        <w:rPr>
          <w:sz w:val="20"/>
        </w:rP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pPr>
        <w:pStyle w:val="0"/>
        <w:spacing w:before="200" w:lineRule="auto"/>
        <w:ind w:firstLine="540"/>
        <w:jc w:val="both"/>
      </w:pPr>
      <w:r>
        <w:rPr>
          <w:sz w:val="20"/>
        </w:rPr>
        <w:t xml:space="preserve">4) </w:t>
      </w:r>
      <w:hyperlink w:history="0" r:id="rId67" w:tooltip="Постановление Администрации г. Каменска-Уральского от 24.12.2012 N 1787 (ред. от 23.09.2021) &quot;Об утверждении Положения об особенностях подачи и рассмотрения жалоб на решения и действия (бездействие) органов местного самоуправления Каменск-Уральского городского округа, предоставляющих муниципальные услуги, их должностных лиц, муниципальных служащих, участвующих в предоставлении муниципальных услуг&quot; {КонсультантПлюс}">
        <w:r>
          <w:rPr>
            <w:sz w:val="20"/>
            <w:color w:val="0000ff"/>
          </w:rPr>
          <w:t xml:space="preserve">Постановлением</w:t>
        </w:r>
      </w:hyperlink>
      <w:r>
        <w:rPr>
          <w:sz w:val="20"/>
        </w:rPr>
        <w:t xml:space="preserve"> Администрации города Каменска-Уральского от 24.12.2012 N 1787 "Об утверждении Положения об особенностях подачи и рассмотрения жалоб на решения и действия (бездействие) органов местного самоуправления Каменск-Уральского городского округа, предоставляющих муниципальные услуги, их должностных лиц, муниципальных служащих, участвующих в предоставлении муниципальных услуг".</w:t>
      </w:r>
    </w:p>
    <w:p>
      <w:pPr>
        <w:pStyle w:val="0"/>
        <w:spacing w:before="200" w:lineRule="auto"/>
        <w:ind w:firstLine="540"/>
        <w:jc w:val="both"/>
      </w:pPr>
      <w:r>
        <w:rPr>
          <w:sz w:val="20"/>
        </w:rPr>
        <w:t xml:space="preserve">5.5. Полная информация о порядке подачи и рассмотрения жалобы 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 по адресу: </w:t>
      </w:r>
      <w:hyperlink w:history="0" r:id="rId68">
        <w:r>
          <w:rPr>
            <w:sz w:val="20"/>
            <w:color w:val="0000ff"/>
          </w:rPr>
          <w:t xml:space="preserve">https://www.gosuslugi.ru/</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9"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929" w:name="P929"/>
    <w:bookmarkEnd w:id="929"/>
    <w:p>
      <w:pPr>
        <w:pStyle w:val="0"/>
        <w:jc w:val="center"/>
      </w:pPr>
      <w:r>
        <w:rPr>
          <w:sz w:val="20"/>
        </w:rPr>
        <w:t xml:space="preserve">Заявление</w:t>
      </w:r>
    </w:p>
    <w:p>
      <w:pPr>
        <w:pStyle w:val="0"/>
        <w:jc w:val="center"/>
      </w:pPr>
      <w:r>
        <w:rPr>
          <w:sz w:val="20"/>
        </w:rPr>
        <w:t xml:space="preserve">о выдаче градостроительного плана земельного участка</w:t>
      </w:r>
    </w:p>
    <w:p>
      <w:pPr>
        <w:pStyle w:val="0"/>
        <w:jc w:val="both"/>
      </w:pPr>
      <w:r>
        <w:rPr>
          <w:sz w:val="20"/>
        </w:rPr>
      </w:r>
    </w:p>
    <w:p>
      <w:pPr>
        <w:pStyle w:val="0"/>
        <w:jc w:val="right"/>
      </w:pPr>
      <w:r>
        <w:rPr>
          <w:sz w:val="20"/>
        </w:rPr>
        <w:t xml:space="preserve">"__" _________________ 20__ г.</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9071"/>
      </w:tblGrid>
      <w:tr>
        <w:tc>
          <w:tcPr>
            <w:tcW w:w="9071" w:type="dxa"/>
            <w:tcBorders>
              <w:top w:val="nil"/>
              <w:left w:val="nil"/>
              <w:right w:val="nil"/>
            </w:tcBorders>
          </w:tcPr>
          <w:p>
            <w:pPr>
              <w:pStyle w:val="0"/>
              <w:jc w:val="center"/>
            </w:pPr>
            <w:r>
              <w:rPr>
                <w:sz w:val="20"/>
              </w:rPr>
              <w:t xml:space="preserve">В орган местного самоуправления "Комитет по архитектуре и градостроительству</w:t>
            </w:r>
          </w:p>
        </w:tc>
      </w:tr>
      <w:tr>
        <w:tc>
          <w:tcPr>
            <w:tcW w:w="9071" w:type="dxa"/>
            <w:tcBorders>
              <w:left w:val="nil"/>
              <w:right w:val="nil"/>
            </w:tcBorders>
          </w:tcPr>
          <w:p>
            <w:pPr>
              <w:pStyle w:val="0"/>
              <w:jc w:val="center"/>
            </w:pPr>
            <w:r>
              <w:rPr>
                <w:sz w:val="20"/>
              </w:rPr>
              <w:t xml:space="preserve">Каменск-Уральского городского округа"</w:t>
            </w:r>
          </w:p>
        </w:tc>
      </w:tr>
      <w:tr>
        <w:tc>
          <w:tcPr>
            <w:tcW w:w="9071" w:type="dxa"/>
            <w:tcBorders>
              <w:left w:val="nil"/>
              <w:bottom w:val="nil"/>
              <w:right w:val="nil"/>
            </w:tcBorders>
          </w:tcPr>
          <w:p>
            <w:pPr>
              <w:pStyle w:val="0"/>
              <w:jc w:val="center"/>
            </w:pPr>
            <w:r>
              <w:rPr>
                <w:sz w:val="20"/>
              </w:rPr>
              <w:t xml:space="preserve">(наименование уполномоченного органа местного самоуправления)</w:t>
            </w:r>
          </w:p>
        </w:tc>
      </w:tr>
    </w:tbl>
    <w:p>
      <w:pPr>
        <w:pStyle w:val="0"/>
        <w:jc w:val="both"/>
      </w:pPr>
      <w:r>
        <w:rPr>
          <w:sz w:val="20"/>
        </w:rPr>
      </w:r>
    </w:p>
    <w:p>
      <w:pPr>
        <w:pStyle w:val="0"/>
        <w:ind w:firstLine="540"/>
        <w:jc w:val="both"/>
      </w:pPr>
      <w:r>
        <w:rPr>
          <w:sz w:val="20"/>
        </w:rPr>
        <w:t xml:space="preserve">В соответствии со </w:t>
      </w:r>
      <w:hyperlink w:history="0" r:id="rId70" w:tooltip="&quot;Градостроительный кодекс Российской Федерации&quot; от 29.12.2004 N 190-ФЗ (ред. от 23.03.2026) {КонсультантПлюс}">
        <w:r>
          <w:rPr>
            <w:sz w:val="20"/>
            <w:color w:val="0000ff"/>
          </w:rPr>
          <w:t xml:space="preserve">статьей 57.3</w:t>
        </w:r>
      </w:hyperlink>
      <w:r>
        <w:rPr>
          <w:sz w:val="20"/>
        </w:rPr>
        <w:t xml:space="preserve"> Градостроительного кодекса Российской Федерации прошу выдать градостроительный план земельного участка.</w:t>
      </w:r>
    </w:p>
    <w:p>
      <w:pPr>
        <w:pStyle w:val="0"/>
        <w:jc w:val="both"/>
      </w:pPr>
      <w:r>
        <w:rPr>
          <w:sz w:val="20"/>
        </w:rPr>
      </w:r>
    </w:p>
    <w:p>
      <w:pPr>
        <w:pStyle w:val="0"/>
        <w:outlineLvl w:val="2"/>
        <w:jc w:val="center"/>
      </w:pPr>
      <w:r>
        <w:rPr>
          <w:sz w:val="20"/>
        </w:rPr>
        <w:t xml:space="preserve">1. Сведения о Заявителе </w:t>
      </w:r>
      <w:hyperlink w:history="0" w:anchor="P1019" w:tooltip="1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
        <w:r>
          <w:rPr>
            <w:sz w:val="20"/>
            <w:color w:val="0000ff"/>
          </w:rPr>
          <w:t xml:space="preserve">1</w:t>
        </w:r>
      </w:hyperlink>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13"/>
        <w:gridCol w:w="2494"/>
      </w:tblGrid>
      <w:tr>
        <w:tc>
          <w:tcPr>
            <w:tcW w:w="964" w:type="dxa"/>
          </w:tcPr>
          <w:p>
            <w:pPr>
              <w:pStyle w:val="0"/>
              <w:jc w:val="center"/>
            </w:pPr>
            <w:r>
              <w:rPr>
                <w:sz w:val="20"/>
              </w:rPr>
              <w:t xml:space="preserve">1.1</w:t>
            </w:r>
          </w:p>
        </w:tc>
        <w:tc>
          <w:tcPr>
            <w:tcW w:w="5613" w:type="dxa"/>
          </w:tcPr>
          <w:p>
            <w:pPr>
              <w:pStyle w:val="0"/>
            </w:pPr>
            <w:r>
              <w:rPr>
                <w:sz w:val="20"/>
              </w:rPr>
              <w:t xml:space="preserve">Сведения о физическом лице, в случае если Заявителем является физическое лицо:</w:t>
            </w:r>
          </w:p>
        </w:tc>
        <w:tc>
          <w:tcPr>
            <w:tcW w:w="2494" w:type="dxa"/>
          </w:tcPr>
          <w:p>
            <w:pPr>
              <w:pStyle w:val="0"/>
            </w:pPr>
            <w:r>
              <w:rPr>
                <w:sz w:val="20"/>
              </w:rPr>
            </w:r>
          </w:p>
        </w:tc>
      </w:tr>
      <w:tr>
        <w:tc>
          <w:tcPr>
            <w:tcW w:w="964" w:type="dxa"/>
          </w:tcPr>
          <w:p>
            <w:pPr>
              <w:pStyle w:val="0"/>
              <w:jc w:val="center"/>
            </w:pPr>
            <w:r>
              <w:rPr>
                <w:sz w:val="20"/>
              </w:rPr>
              <w:t xml:space="preserve">1.1.1</w:t>
            </w:r>
          </w:p>
        </w:tc>
        <w:tc>
          <w:tcPr>
            <w:tcW w:w="5613" w:type="dxa"/>
          </w:tcPr>
          <w:p>
            <w:pPr>
              <w:pStyle w:val="0"/>
            </w:pPr>
            <w:r>
              <w:rPr>
                <w:sz w:val="20"/>
              </w:rPr>
              <w:t xml:space="preserve">Фамилия, имя, отчество (при наличии)</w:t>
            </w:r>
          </w:p>
        </w:tc>
        <w:tc>
          <w:tcPr>
            <w:tcW w:w="2494" w:type="dxa"/>
          </w:tcPr>
          <w:p>
            <w:pPr>
              <w:pStyle w:val="0"/>
            </w:pPr>
            <w:r>
              <w:rPr>
                <w:sz w:val="20"/>
              </w:rPr>
            </w:r>
          </w:p>
        </w:tc>
      </w:tr>
      <w:tr>
        <w:tc>
          <w:tcPr>
            <w:tcW w:w="964" w:type="dxa"/>
          </w:tcPr>
          <w:p>
            <w:pPr>
              <w:pStyle w:val="0"/>
              <w:jc w:val="center"/>
            </w:pPr>
            <w:r>
              <w:rPr>
                <w:sz w:val="20"/>
              </w:rPr>
              <w:t xml:space="preserve">1.1.2</w:t>
            </w:r>
          </w:p>
        </w:tc>
        <w:tc>
          <w:tcPr>
            <w:tcW w:w="5613" w:type="dxa"/>
          </w:tcPr>
          <w:p>
            <w:pPr>
              <w:pStyle w:val="0"/>
            </w:pPr>
            <w:r>
              <w:rPr>
                <w:sz w:val="20"/>
              </w:rPr>
              <w:t xml:space="preserve">Реквизиты документа, удостоверяющего личность (не указываются в случае, если Заявитель является индивидуальным предпринимателем)</w:t>
            </w:r>
          </w:p>
        </w:tc>
        <w:tc>
          <w:tcPr>
            <w:tcW w:w="2494" w:type="dxa"/>
          </w:tcPr>
          <w:p>
            <w:pPr>
              <w:pStyle w:val="0"/>
            </w:pPr>
            <w:r>
              <w:rPr>
                <w:sz w:val="20"/>
              </w:rPr>
            </w:r>
          </w:p>
        </w:tc>
      </w:tr>
      <w:tr>
        <w:tc>
          <w:tcPr>
            <w:tcW w:w="964" w:type="dxa"/>
          </w:tcPr>
          <w:p>
            <w:pPr>
              <w:pStyle w:val="0"/>
              <w:jc w:val="center"/>
            </w:pPr>
            <w:r>
              <w:rPr>
                <w:sz w:val="20"/>
              </w:rPr>
              <w:t xml:space="preserve">1.1.3</w:t>
            </w:r>
          </w:p>
        </w:tc>
        <w:tc>
          <w:tcPr>
            <w:tcW w:w="5613" w:type="dxa"/>
          </w:tcPr>
          <w:p>
            <w:pPr>
              <w:pStyle w:val="0"/>
            </w:pPr>
            <w:r>
              <w:rPr>
                <w:sz w:val="20"/>
              </w:rPr>
              <w:t xml:space="preserve">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494" w:type="dxa"/>
          </w:tcPr>
          <w:p>
            <w:pPr>
              <w:pStyle w:val="0"/>
            </w:pPr>
            <w:r>
              <w:rPr>
                <w:sz w:val="20"/>
              </w:rPr>
            </w:r>
          </w:p>
        </w:tc>
      </w:tr>
      <w:tr>
        <w:tc>
          <w:tcPr>
            <w:tcW w:w="964" w:type="dxa"/>
          </w:tcPr>
          <w:p>
            <w:pPr>
              <w:pStyle w:val="0"/>
              <w:jc w:val="center"/>
            </w:pPr>
            <w:r>
              <w:rPr>
                <w:sz w:val="20"/>
              </w:rPr>
              <w:t xml:space="preserve">1.2</w:t>
            </w:r>
          </w:p>
        </w:tc>
        <w:tc>
          <w:tcPr>
            <w:tcW w:w="5613" w:type="dxa"/>
          </w:tcPr>
          <w:p>
            <w:pPr>
              <w:pStyle w:val="0"/>
            </w:pPr>
            <w:r>
              <w:rPr>
                <w:sz w:val="20"/>
              </w:rPr>
              <w:t xml:space="preserve">Сведения о юридическом лице, в случае если Заявителем является юридическое лицо:</w:t>
            </w:r>
          </w:p>
        </w:tc>
        <w:tc>
          <w:tcPr>
            <w:tcW w:w="2494" w:type="dxa"/>
          </w:tcPr>
          <w:p>
            <w:pPr>
              <w:pStyle w:val="0"/>
            </w:pPr>
            <w:r>
              <w:rPr>
                <w:sz w:val="20"/>
              </w:rPr>
            </w:r>
          </w:p>
        </w:tc>
      </w:tr>
      <w:tr>
        <w:tc>
          <w:tcPr>
            <w:tcW w:w="964" w:type="dxa"/>
          </w:tcPr>
          <w:p>
            <w:pPr>
              <w:pStyle w:val="0"/>
              <w:jc w:val="center"/>
            </w:pPr>
            <w:r>
              <w:rPr>
                <w:sz w:val="20"/>
              </w:rPr>
              <w:t xml:space="preserve">1.2.1</w:t>
            </w:r>
          </w:p>
        </w:tc>
        <w:tc>
          <w:tcPr>
            <w:tcW w:w="5613" w:type="dxa"/>
          </w:tcPr>
          <w:p>
            <w:pPr>
              <w:pStyle w:val="0"/>
            </w:pPr>
            <w:r>
              <w:rPr>
                <w:sz w:val="20"/>
              </w:rPr>
              <w:t xml:space="preserve">Полное наименование</w:t>
            </w:r>
          </w:p>
        </w:tc>
        <w:tc>
          <w:tcPr>
            <w:tcW w:w="2494" w:type="dxa"/>
          </w:tcPr>
          <w:p>
            <w:pPr>
              <w:pStyle w:val="0"/>
            </w:pPr>
            <w:r>
              <w:rPr>
                <w:sz w:val="20"/>
              </w:rPr>
            </w:r>
          </w:p>
        </w:tc>
      </w:tr>
      <w:tr>
        <w:tc>
          <w:tcPr>
            <w:tcW w:w="964" w:type="dxa"/>
          </w:tcPr>
          <w:p>
            <w:pPr>
              <w:pStyle w:val="0"/>
              <w:jc w:val="center"/>
            </w:pPr>
            <w:r>
              <w:rPr>
                <w:sz w:val="20"/>
              </w:rPr>
              <w:t xml:space="preserve">1.2.2</w:t>
            </w:r>
          </w:p>
        </w:tc>
        <w:tc>
          <w:tcPr>
            <w:tcW w:w="5613" w:type="dxa"/>
          </w:tcPr>
          <w:p>
            <w:pPr>
              <w:pStyle w:val="0"/>
            </w:pPr>
            <w:r>
              <w:rPr>
                <w:sz w:val="20"/>
              </w:rPr>
              <w:t xml:space="preserve">Основной государственный регистрационный номер</w:t>
            </w:r>
          </w:p>
        </w:tc>
        <w:tc>
          <w:tcPr>
            <w:tcW w:w="2494" w:type="dxa"/>
          </w:tcPr>
          <w:p>
            <w:pPr>
              <w:pStyle w:val="0"/>
            </w:pPr>
            <w:r>
              <w:rPr>
                <w:sz w:val="20"/>
              </w:rPr>
            </w:r>
          </w:p>
        </w:tc>
      </w:tr>
      <w:tr>
        <w:tc>
          <w:tcPr>
            <w:tcW w:w="964" w:type="dxa"/>
          </w:tcPr>
          <w:p>
            <w:pPr>
              <w:pStyle w:val="0"/>
              <w:jc w:val="center"/>
            </w:pPr>
            <w:r>
              <w:rPr>
                <w:sz w:val="20"/>
              </w:rPr>
              <w:t xml:space="preserve">1.2.3</w:t>
            </w:r>
          </w:p>
        </w:tc>
        <w:tc>
          <w:tcPr>
            <w:tcW w:w="5613" w:type="dxa"/>
          </w:tcPr>
          <w:p>
            <w:pPr>
              <w:pStyle w:val="0"/>
            </w:pPr>
            <w:r>
              <w:rPr>
                <w:sz w:val="20"/>
              </w:rPr>
              <w:t xml:space="preserve">Идентификационный номер налогоплательщика - юридического лица</w:t>
            </w:r>
          </w:p>
        </w:tc>
        <w:tc>
          <w:tcPr>
            <w:tcW w:w="2494" w:type="dxa"/>
          </w:tcPr>
          <w:p>
            <w:pPr>
              <w:pStyle w:val="0"/>
            </w:pPr>
            <w:r>
              <w:rPr>
                <w:sz w:val="20"/>
              </w:rPr>
            </w:r>
          </w:p>
        </w:tc>
      </w:tr>
    </w:tbl>
    <w:p>
      <w:pPr>
        <w:pStyle w:val="0"/>
        <w:jc w:val="both"/>
      </w:pPr>
      <w:r>
        <w:rPr>
          <w:sz w:val="20"/>
        </w:rPr>
      </w:r>
    </w:p>
    <w:p>
      <w:pPr>
        <w:pStyle w:val="0"/>
        <w:outlineLvl w:val="2"/>
        <w:jc w:val="center"/>
      </w:pPr>
      <w:r>
        <w:rPr>
          <w:sz w:val="20"/>
        </w:rPr>
        <w:t xml:space="preserve">2. Сведения о земельном участке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13"/>
        <w:gridCol w:w="2494"/>
      </w:tblGrid>
      <w:tr>
        <w:tc>
          <w:tcPr>
            <w:tcW w:w="964" w:type="dxa"/>
          </w:tcPr>
          <w:p>
            <w:pPr>
              <w:pStyle w:val="0"/>
              <w:jc w:val="center"/>
            </w:pPr>
            <w:r>
              <w:rPr>
                <w:sz w:val="20"/>
              </w:rPr>
              <w:t xml:space="preserve">2.1</w:t>
            </w:r>
          </w:p>
        </w:tc>
        <w:tc>
          <w:tcPr>
            <w:tcW w:w="5613" w:type="dxa"/>
          </w:tcPr>
          <w:p>
            <w:pPr>
              <w:pStyle w:val="0"/>
            </w:pPr>
            <w:r>
              <w:rPr>
                <w:sz w:val="20"/>
              </w:rPr>
              <w:t xml:space="preserve">Кадастровый номер земельного участка</w:t>
            </w:r>
          </w:p>
        </w:tc>
        <w:tc>
          <w:tcPr>
            <w:tcW w:w="2494" w:type="dxa"/>
          </w:tcPr>
          <w:p>
            <w:pPr>
              <w:pStyle w:val="0"/>
            </w:pPr>
            <w:r>
              <w:rPr>
                <w:sz w:val="20"/>
              </w:rPr>
            </w:r>
          </w:p>
        </w:tc>
      </w:tr>
      <w:tr>
        <w:tc>
          <w:tcPr>
            <w:tcW w:w="964" w:type="dxa"/>
          </w:tcPr>
          <w:p>
            <w:pPr>
              <w:pStyle w:val="0"/>
              <w:jc w:val="center"/>
            </w:pPr>
            <w:r>
              <w:rPr>
                <w:sz w:val="20"/>
              </w:rPr>
              <w:t xml:space="preserve">2.2</w:t>
            </w:r>
          </w:p>
        </w:tc>
        <w:tc>
          <w:tcPr>
            <w:tcW w:w="5613" w:type="dxa"/>
          </w:tcPr>
          <w:p>
            <w:pPr>
              <w:pStyle w:val="0"/>
            </w:pPr>
            <w:r>
              <w:rPr>
                <w:sz w:val="20"/>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p>
          <w:p>
            <w:pPr>
              <w:pStyle w:val="0"/>
            </w:pPr>
            <w:r>
              <w:rPr>
                <w:sz w:val="20"/>
              </w:rPr>
              <w:t xml:space="preserve">(указываются в случаях, предусмотренных </w:t>
            </w:r>
            <w:hyperlink w:history="0" r:id="rId71" w:tooltip="&quot;Градостроительный кодекс Российской Федерации&quot; от 29.12.2004 N 190-ФЗ (ред. от 23.03.2026) {КонсультантПлюс}">
              <w:r>
                <w:rPr>
                  <w:sz w:val="20"/>
                  <w:color w:val="0000ff"/>
                </w:rPr>
                <w:t xml:space="preserve">частями 1.1</w:t>
              </w:r>
            </w:hyperlink>
            <w:r>
              <w:rPr>
                <w:sz w:val="20"/>
              </w:rPr>
              <w:t xml:space="preserve"> и </w:t>
            </w:r>
            <w:hyperlink w:history="0" r:id="rId72"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tc>
        <w:tc>
          <w:tcPr>
            <w:tcW w:w="2494" w:type="dxa"/>
          </w:tcPr>
          <w:p>
            <w:pPr>
              <w:pStyle w:val="0"/>
            </w:pPr>
            <w:r>
              <w:rPr>
                <w:sz w:val="20"/>
              </w:rPr>
            </w:r>
          </w:p>
        </w:tc>
      </w:tr>
      <w:tr>
        <w:tc>
          <w:tcPr>
            <w:tcW w:w="964" w:type="dxa"/>
          </w:tcPr>
          <w:p>
            <w:pPr>
              <w:pStyle w:val="0"/>
              <w:jc w:val="center"/>
            </w:pPr>
            <w:r>
              <w:rPr>
                <w:sz w:val="20"/>
              </w:rPr>
              <w:t xml:space="preserve">2.3</w:t>
            </w:r>
          </w:p>
        </w:tc>
        <w:tc>
          <w:tcPr>
            <w:tcW w:w="5613" w:type="dxa"/>
          </w:tcPr>
          <w:p>
            <w:pPr>
              <w:pStyle w:val="0"/>
            </w:pPr>
            <w:r>
              <w:rPr>
                <w:sz w:val="20"/>
              </w:rPr>
              <w:t xml:space="preserve">Цель использования земельного участка</w:t>
            </w:r>
          </w:p>
        </w:tc>
        <w:tc>
          <w:tcPr>
            <w:tcW w:w="2494" w:type="dxa"/>
          </w:tcPr>
          <w:p>
            <w:pPr>
              <w:pStyle w:val="0"/>
            </w:pPr>
            <w:r>
              <w:rPr>
                <w:sz w:val="20"/>
              </w:rPr>
            </w:r>
          </w:p>
        </w:tc>
      </w:tr>
      <w:tr>
        <w:tc>
          <w:tcPr>
            <w:tcW w:w="964" w:type="dxa"/>
          </w:tcPr>
          <w:p>
            <w:pPr>
              <w:pStyle w:val="0"/>
              <w:jc w:val="center"/>
            </w:pPr>
            <w:r>
              <w:rPr>
                <w:sz w:val="20"/>
              </w:rPr>
              <w:t xml:space="preserve">2.4</w:t>
            </w:r>
          </w:p>
        </w:tc>
        <w:tc>
          <w:tcPr>
            <w:tcW w:w="5613" w:type="dxa"/>
          </w:tcPr>
          <w:p>
            <w:pPr>
              <w:pStyle w:val="0"/>
            </w:pPr>
            <w:r>
              <w:rPr>
                <w:sz w:val="20"/>
              </w:rPr>
              <w:t xml:space="preserve">Адрес или описание местоположения земельного участка</w:t>
            </w:r>
          </w:p>
          <w:p>
            <w:pPr>
              <w:pStyle w:val="0"/>
            </w:pPr>
            <w:r>
              <w:rPr>
                <w:sz w:val="20"/>
              </w:rPr>
              <w:t xml:space="preserve">(указываются в случаях, предусмотренных </w:t>
            </w:r>
            <w:hyperlink w:history="0" r:id="rId73" w:tooltip="&quot;Градостроительный кодекс Российской Федерации&quot; от 29.12.2004 N 190-ФЗ (ред. от 23.03.2026) {КонсультантПлюс}">
              <w:r>
                <w:rPr>
                  <w:sz w:val="20"/>
                  <w:color w:val="0000ff"/>
                </w:rPr>
                <w:t xml:space="preserve">частями 1.1</w:t>
              </w:r>
            </w:hyperlink>
            <w:r>
              <w:rPr>
                <w:sz w:val="20"/>
              </w:rPr>
              <w:t xml:space="preserve"> и </w:t>
            </w:r>
            <w:hyperlink w:history="0" r:id="rId74"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tc>
        <w:tc>
          <w:tcPr>
            <w:tcW w:w="2494" w:type="dxa"/>
          </w:tcPr>
          <w:p>
            <w:pPr>
              <w:pStyle w:val="0"/>
            </w:pPr>
            <w:r>
              <w:rPr>
                <w:sz w:val="20"/>
              </w:rPr>
            </w:r>
          </w:p>
        </w:tc>
      </w:tr>
      <w:tr>
        <w:tc>
          <w:tcPr>
            <w:tcW w:w="964" w:type="dxa"/>
          </w:tcPr>
          <w:p>
            <w:pPr>
              <w:pStyle w:val="0"/>
              <w:jc w:val="center"/>
            </w:pPr>
            <w:r>
              <w:rPr>
                <w:sz w:val="20"/>
              </w:rPr>
              <w:t xml:space="preserve">2.5</w:t>
            </w:r>
          </w:p>
        </w:tc>
        <w:tc>
          <w:tcPr>
            <w:tcW w:w="5613" w:type="dxa"/>
          </w:tcPr>
          <w:p>
            <w:pPr>
              <w:pStyle w:val="0"/>
            </w:pPr>
            <w:r>
              <w:rPr>
                <w:sz w:val="20"/>
              </w:rPr>
              <w:t xml:space="preserve">Информация о полученных технических условиях (заполняется при наличии полученных технических условий, указывается организация, выдавшая технические условия и дата выдачи технических условий):</w:t>
            </w:r>
          </w:p>
        </w:tc>
        <w:tc>
          <w:tcPr>
            <w:tcW w:w="249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701"/>
        <w:gridCol w:w="7370"/>
      </w:tblGrid>
      <w:tr>
        <w:tc>
          <w:tcPr>
            <w:tcW w:w="1701" w:type="dxa"/>
            <w:tcBorders>
              <w:top w:val="nil"/>
              <w:left w:val="nil"/>
              <w:bottom w:val="nil"/>
              <w:right w:val="nil"/>
            </w:tcBorders>
          </w:tcPr>
          <w:p>
            <w:pPr>
              <w:pStyle w:val="0"/>
            </w:pPr>
            <w:r>
              <w:rPr>
                <w:sz w:val="20"/>
              </w:rPr>
              <w:t xml:space="preserve">Приложение:</w:t>
            </w:r>
          </w:p>
        </w:tc>
        <w:tc>
          <w:tcPr>
            <w:tcW w:w="7370" w:type="dxa"/>
            <w:tcBorders>
              <w:top w:val="nil"/>
              <w:left w:val="nil"/>
              <w:bottom w:val="single" w:sz="4"/>
              <w:right w:val="nil"/>
            </w:tcBorders>
          </w:tcPr>
          <w:p>
            <w:pPr>
              <w:pStyle w:val="0"/>
            </w:pPr>
            <w:r>
              <w:rPr>
                <w:sz w:val="20"/>
              </w:rPr>
            </w:r>
          </w:p>
        </w:tc>
      </w:tr>
      <w:tr>
        <w:tc>
          <w:tcPr>
            <w:tcW w:w="1701" w:type="dxa"/>
            <w:tcBorders>
              <w:top w:val="nil"/>
              <w:left w:val="nil"/>
              <w:bottom w:val="nil"/>
              <w:right w:val="nil"/>
            </w:tcBorders>
          </w:tcPr>
          <w:p>
            <w:pPr>
              <w:pStyle w:val="0"/>
            </w:pPr>
            <w:r>
              <w:rPr>
                <w:sz w:val="20"/>
              </w:rPr>
            </w:r>
          </w:p>
        </w:tc>
        <w:tc>
          <w:tcPr>
            <w:tcW w:w="7370" w:type="dxa"/>
            <w:tcBorders>
              <w:top w:val="single" w:sz="4"/>
              <w:left w:val="nil"/>
              <w:bottom w:val="single" w:sz="4"/>
              <w:right w:val="nil"/>
            </w:tcBorders>
          </w:tcPr>
          <w:p>
            <w:pPr>
              <w:pStyle w:val="0"/>
            </w:pPr>
            <w:r>
              <w:rPr>
                <w:sz w:val="20"/>
              </w:rPr>
            </w:r>
          </w:p>
        </w:tc>
      </w:tr>
    </w:tbl>
    <w:p>
      <w:pPr>
        <w:pStyle w:val="0"/>
        <w:jc w:val="both"/>
      </w:pPr>
      <w:r>
        <w:rPr>
          <w:sz w:val="20"/>
        </w:rPr>
      </w:r>
    </w:p>
    <w:p>
      <w:pPr>
        <w:pStyle w:val="0"/>
        <w:jc w:val="both"/>
      </w:pPr>
      <w:r>
        <w:rPr>
          <w:sz w:val="20"/>
        </w:rPr>
        <w:t xml:space="preserve">Всего к заявлению (на ____ страницах) приложено ____ видов документов на ____ листах в 1 экз.</w:t>
      </w:r>
    </w:p>
    <w:p>
      <w:pPr>
        <w:pStyle w:val="0"/>
        <w:jc w:val="both"/>
      </w:pPr>
      <w:r>
        <w:rPr>
          <w:sz w:val="20"/>
        </w:rPr>
      </w:r>
    </w:p>
    <w:p>
      <w:pPr>
        <w:pStyle w:val="0"/>
        <w:jc w:val="both"/>
      </w:pPr>
      <w:r>
        <w:rPr>
          <w:sz w:val="20"/>
        </w:rPr>
        <w:t xml:space="preserve">Номер телефона, адрес электронной почты для связи: _________</w:t>
      </w:r>
    </w:p>
    <w:p>
      <w:pPr>
        <w:pStyle w:val="0"/>
        <w:spacing w:before="200" w:lineRule="auto"/>
        <w:jc w:val="both"/>
      </w:pPr>
      <w:r>
        <w:rPr>
          <w:sz w:val="20"/>
        </w:rPr>
        <w:t xml:space="preserve">Результат предоставления муниципальной услуги прошу: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7"/>
        <w:gridCol w:w="1984"/>
      </w:tblGrid>
      <w:tr>
        <w:tc>
          <w:tcPr>
            <w:tcW w:w="7087" w:type="dxa"/>
          </w:tcPr>
          <w:p>
            <w:pPr>
              <w:pStyle w:val="0"/>
            </w:pPr>
            <w:r>
              <w:rPr>
                <w:sz w:val="20"/>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pPr>
              <w:pStyle w:val="0"/>
            </w:pPr>
            <w:r>
              <w:rPr>
                <w:sz w:val="20"/>
              </w:rPr>
            </w:r>
          </w:p>
        </w:tc>
      </w:tr>
      <w:tr>
        <w:tc>
          <w:tcPr>
            <w:tcW w:w="7087" w:type="dxa"/>
          </w:tcPr>
          <w:p>
            <w:pPr>
              <w:pStyle w:val="0"/>
            </w:pPr>
            <w:r>
              <w:rPr>
                <w:sz w:val="20"/>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w:t>
            </w:r>
          </w:p>
        </w:tc>
        <w:tc>
          <w:tcPr>
            <w:tcW w:w="1984" w:type="dxa"/>
          </w:tcPr>
          <w:p>
            <w:pPr>
              <w:pStyle w:val="0"/>
            </w:pPr>
            <w:r>
              <w:rPr>
                <w:sz w:val="20"/>
              </w:rPr>
            </w:r>
          </w:p>
        </w:tc>
      </w:tr>
      <w:tr>
        <w:tc>
          <w:tcPr>
            <w:tcW w:w="7087" w:type="dxa"/>
          </w:tcPr>
          <w:p>
            <w:pPr>
              <w:pStyle w:val="0"/>
            </w:pPr>
            <w:r>
              <w:rPr>
                <w:sz w:val="20"/>
              </w:rPr>
              <w:t xml:space="preserve">направить на бумажном носителе на почтовый адрес: ______________________________________________</w:t>
            </w:r>
          </w:p>
        </w:tc>
        <w:tc>
          <w:tcPr>
            <w:tcW w:w="1984" w:type="dxa"/>
          </w:tcPr>
          <w:p>
            <w:pPr>
              <w:pStyle w:val="0"/>
            </w:pPr>
            <w:r>
              <w:rPr>
                <w:sz w:val="20"/>
              </w:rPr>
            </w:r>
          </w:p>
        </w:tc>
      </w:tr>
      <w:tr>
        <w:tc>
          <w:tcPr>
            <w:gridSpan w:val="2"/>
            <w:tcW w:w="9071" w:type="dxa"/>
          </w:tcPr>
          <w:p>
            <w:pPr>
              <w:pStyle w:val="0"/>
              <w:jc w:val="center"/>
            </w:pPr>
            <w:r>
              <w:rPr>
                <w:sz w:val="20"/>
              </w:rPr>
              <w:t xml:space="preserve">Указывается один из перечисленных способов</w:t>
            </w:r>
          </w:p>
        </w:tc>
      </w:tr>
    </w:tbl>
    <w:p>
      <w:pPr>
        <w:pStyle w:val="0"/>
        <w:jc w:val="both"/>
      </w:pPr>
      <w:r>
        <w:rPr>
          <w:sz w:val="20"/>
        </w:rPr>
      </w:r>
    </w:p>
    <w:p>
      <w:pPr>
        <w:pStyle w:val="0"/>
        <w:ind w:firstLine="540"/>
        <w:jc w:val="both"/>
      </w:pPr>
      <w:r>
        <w:rPr>
          <w:sz w:val="20"/>
        </w:rPr>
        <w:t xml:space="preserve">Предупрежден(а) об ответственности за предоставление заведомо ложной информации и недостоверных данных.</w:t>
      </w:r>
    </w:p>
    <w:p>
      <w:pPr>
        <w:pStyle w:val="0"/>
        <w:jc w:val="both"/>
      </w:pPr>
      <w:r>
        <w:rPr>
          <w:sz w:val="20"/>
        </w:rPr>
      </w:r>
    </w:p>
    <w:tbl>
      <w:tblPr>
        <w:tblInd w:w="0" w:type="dxa"/>
        <w:tblLayout w:type="fixed"/>
        <w:tblCellMar>
          <w:top w:w="102" w:type="dxa"/>
          <w:left w:w="62" w:type="dxa"/>
          <w:bottom w:w="102" w:type="dxa"/>
          <w:right w:w="62" w:type="dxa"/>
        </w:tblCellMar>
      </w:tblPr>
      <w:tblGrid>
        <w:gridCol w:w="3459"/>
        <w:gridCol w:w="1757"/>
        <w:gridCol w:w="340"/>
        <w:gridCol w:w="3515"/>
      </w:tblGrid>
      <w:tr>
        <w:tc>
          <w:tcPr>
            <w:tcW w:w="3459" w:type="dxa"/>
            <w:vAlign w:val="bottom"/>
            <w:tcBorders>
              <w:top w:val="nil"/>
              <w:left w:val="nil"/>
              <w:bottom w:val="nil"/>
              <w:right w:val="nil"/>
            </w:tcBorders>
          </w:tcPr>
          <w:p>
            <w:pPr>
              <w:pStyle w:val="0"/>
            </w:pPr>
            <w:r>
              <w:rPr>
                <w:sz w:val="20"/>
              </w:rPr>
            </w:r>
          </w:p>
        </w:tc>
        <w:tc>
          <w:tcPr>
            <w:tcW w:w="1757" w:type="dxa"/>
            <w:vAlign w:val="bottom"/>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pPr>
            <w:r>
              <w:rPr>
                <w:sz w:val="20"/>
              </w:rPr>
            </w:r>
          </w:p>
        </w:tc>
        <w:tc>
          <w:tcPr>
            <w:tcW w:w="3515" w:type="dxa"/>
            <w:vAlign w:val="bottom"/>
            <w:tcBorders>
              <w:top w:val="nil"/>
              <w:left w:val="nil"/>
              <w:bottom w:val="single" w:sz="4"/>
              <w:right w:val="nil"/>
            </w:tcBorders>
          </w:tcPr>
          <w:p>
            <w:pPr>
              <w:pStyle w:val="0"/>
            </w:pPr>
            <w:r>
              <w:rPr>
                <w:sz w:val="20"/>
              </w:rPr>
            </w:r>
          </w:p>
        </w:tc>
      </w:tr>
      <w:tr>
        <w:tc>
          <w:tcPr>
            <w:tcW w:w="3459" w:type="dxa"/>
            <w:tcBorders>
              <w:top w:val="nil"/>
              <w:left w:val="nil"/>
              <w:bottom w:val="nil"/>
              <w:right w:val="nil"/>
            </w:tcBorders>
          </w:tcPr>
          <w:p>
            <w:pPr>
              <w:pStyle w:val="0"/>
            </w:pPr>
            <w:r>
              <w:rPr>
                <w:sz w:val="20"/>
              </w:rPr>
            </w:r>
          </w:p>
        </w:tc>
        <w:tc>
          <w:tcPr>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515" w:type="dxa"/>
            <w:tcBorders>
              <w:top w:val="single" w:sz="4"/>
              <w:left w:val="nil"/>
              <w:bottom w:val="nil"/>
              <w:right w:val="nil"/>
            </w:tcBorders>
          </w:tcPr>
          <w:p>
            <w:pPr>
              <w:pStyle w:val="0"/>
              <w:jc w:val="center"/>
            </w:pPr>
            <w:r>
              <w:rPr>
                <w:sz w:val="20"/>
              </w:rPr>
              <w:t xml:space="preserve">(фамилия, имя, отчество (при наличии))</w:t>
            </w:r>
          </w:p>
        </w:tc>
      </w:tr>
    </w:tbl>
    <w:p>
      <w:pPr>
        <w:pStyle w:val="0"/>
        <w:jc w:val="both"/>
      </w:pPr>
      <w:r>
        <w:rPr>
          <w:sz w:val="20"/>
        </w:rPr>
      </w:r>
    </w:p>
    <w:p>
      <w:pPr>
        <w:pStyle w:val="0"/>
        <w:jc w:val="both"/>
      </w:pPr>
      <w:r>
        <w:rPr>
          <w:sz w:val="20"/>
        </w:rPr>
        <w:t xml:space="preserve">"__" _________________ ____ г. М.П.</w:t>
      </w:r>
    </w:p>
    <w:p>
      <w:pPr>
        <w:pStyle w:val="0"/>
        <w:jc w:val="both"/>
      </w:pPr>
      <w:r>
        <w:rPr>
          <w:sz w:val="20"/>
        </w:rPr>
      </w:r>
    </w:p>
    <w:p>
      <w:pPr>
        <w:pStyle w:val="0"/>
        <w:ind w:firstLine="540"/>
        <w:jc w:val="both"/>
      </w:pPr>
      <w:r>
        <w:rPr>
          <w:sz w:val="20"/>
        </w:rPr>
        <w:t xml:space="preserve">--------------------------------</w:t>
      </w:r>
    </w:p>
    <w:bookmarkStart w:id="1019" w:name="P1019"/>
    <w:bookmarkEnd w:id="1019"/>
    <w:p>
      <w:pPr>
        <w:pStyle w:val="0"/>
        <w:spacing w:before="200" w:lineRule="auto"/>
        <w:jc w:val="both"/>
      </w:pPr>
      <w:r>
        <w:rPr>
          <w:sz w:val="20"/>
        </w:rPr>
        <w:t xml:space="preserve">1 Заявителями являются правообладатели земельных участков, а также иные лица, указанные в </w:t>
      </w:r>
      <w:hyperlink w:history="0" r:id="rId75" w:tooltip="&quot;Градостроительный кодекс Российской Федерации&quot; от 29.12.2004 N 190-ФЗ (ред. от 23.03.2026) {КонсультантПлюс}">
        <w:r>
          <w:rPr>
            <w:sz w:val="20"/>
            <w:color w:val="0000ff"/>
          </w:rPr>
          <w:t xml:space="preserve">частях 1.1</w:t>
        </w:r>
      </w:hyperlink>
      <w:r>
        <w:rPr>
          <w:sz w:val="20"/>
        </w:rPr>
        <w:t xml:space="preserve"> и </w:t>
      </w:r>
      <w:hyperlink w:history="0" r:id="rId76"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7"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3695"/>
        <w:gridCol w:w="840"/>
        <w:gridCol w:w="4535"/>
      </w:tblGrid>
      <w:tr>
        <w:tc>
          <w:tcPr>
            <w:tcW w:w="3695" w:type="dxa"/>
            <w:tcBorders>
              <w:top w:val="nil"/>
              <w:left w:val="nil"/>
              <w:bottom w:val="nil"/>
              <w:right w:val="nil"/>
            </w:tcBorders>
          </w:tcPr>
          <w:p>
            <w:pPr>
              <w:pStyle w:val="0"/>
            </w:pPr>
            <w:r>
              <w:rPr>
                <w:sz w:val="20"/>
              </w:rPr>
            </w:r>
          </w:p>
        </w:tc>
        <w:tc>
          <w:tcPr>
            <w:tcW w:w="840" w:type="dxa"/>
            <w:tcBorders>
              <w:top w:val="nil"/>
              <w:left w:val="nil"/>
              <w:bottom w:val="nil"/>
              <w:right w:val="nil"/>
            </w:tcBorders>
          </w:tcPr>
          <w:p>
            <w:pPr>
              <w:pStyle w:val="0"/>
            </w:pPr>
            <w:r>
              <w:rPr>
                <w:sz w:val="20"/>
              </w:rPr>
              <w:t xml:space="preserve">Кому</w:t>
            </w:r>
          </w:p>
        </w:tc>
        <w:tc>
          <w:tcPr>
            <w:tcW w:w="4535" w:type="dxa"/>
            <w:tcBorders>
              <w:top w:val="nil"/>
              <w:left w:val="nil"/>
              <w:bottom w:val="single" w:sz="4"/>
              <w:right w:val="nil"/>
            </w:tcBorders>
          </w:tcPr>
          <w:p>
            <w:pPr>
              <w:pStyle w:val="0"/>
            </w:pPr>
            <w:r>
              <w:rPr>
                <w:sz w:val="20"/>
              </w:rPr>
            </w:r>
          </w:p>
        </w:tc>
      </w:tr>
      <w:tr>
        <w:tc>
          <w:tcPr>
            <w:tcW w:w="3695" w:type="dxa"/>
            <w:tcBorders>
              <w:top w:val="nil"/>
              <w:left w:val="nil"/>
              <w:bottom w:val="nil"/>
              <w:right w:val="nil"/>
            </w:tcBorders>
          </w:tcPr>
          <w:p>
            <w:pPr>
              <w:pStyle w:val="0"/>
            </w:pPr>
            <w:r>
              <w:rPr>
                <w:sz w:val="20"/>
              </w:rPr>
            </w:r>
          </w:p>
        </w:tc>
        <w:tc>
          <w:tcPr>
            <w:tcW w:w="840" w:type="dxa"/>
            <w:tcBorders>
              <w:top w:val="nil"/>
              <w:left w:val="nil"/>
              <w:bottom w:val="nil"/>
              <w:right w:val="nil"/>
            </w:tcBorders>
          </w:tcPr>
          <w:p>
            <w:pPr>
              <w:pStyle w:val="0"/>
            </w:pPr>
            <w:r>
              <w:rPr>
                <w:sz w:val="20"/>
              </w:rPr>
            </w:r>
          </w:p>
        </w:tc>
        <w:tc>
          <w:tcPr>
            <w:tcW w:w="4535" w:type="dxa"/>
            <w:tcBorders>
              <w:top w:val="single" w:sz="4"/>
              <w:left w:val="nil"/>
              <w:bottom w:val="nil"/>
              <w:right w:val="nil"/>
            </w:tcBorders>
          </w:tcPr>
          <w:p>
            <w:pPr>
              <w:pStyle w:val="0"/>
              <w:jc w:val="center"/>
            </w:pPr>
            <w:r>
              <w:rPr>
                <w:sz w:val="20"/>
              </w:rPr>
              <w:t xml:space="preserve">(фамилия, имя, отчество (при наличии) заявителя </w:t>
            </w:r>
            <w:hyperlink w:history="0" w:anchor="P1101" w:tooltip="2  Заявителями  являются  правообладатели  земельных участков, а также иные">
              <w:r>
                <w:rPr>
                  <w:sz w:val="20"/>
                  <w:color w:val="0000ff"/>
                </w:rPr>
                <w:t xml:space="preserve">2</w:t>
              </w:r>
            </w:hyperlink>
            <w:r>
              <w:rPr>
                <w:sz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tc>
          <w:tcPr>
            <w:tcW w:w="3695" w:type="dxa"/>
            <w:tcBorders>
              <w:top w:val="nil"/>
              <w:left w:val="nil"/>
              <w:bottom w:val="nil"/>
              <w:right w:val="nil"/>
            </w:tcBorders>
          </w:tcPr>
          <w:p>
            <w:pPr>
              <w:pStyle w:val="0"/>
            </w:pPr>
            <w:r>
              <w:rPr>
                <w:sz w:val="20"/>
              </w:rPr>
            </w:r>
          </w:p>
        </w:tc>
        <w:tc>
          <w:tcPr>
            <w:gridSpan w:val="2"/>
            <w:tcW w:w="5375" w:type="dxa"/>
            <w:tcBorders>
              <w:top w:val="nil"/>
              <w:left w:val="nil"/>
              <w:bottom w:val="single" w:sz="4"/>
              <w:right w:val="nil"/>
            </w:tcBorders>
          </w:tcPr>
          <w:p>
            <w:pPr>
              <w:pStyle w:val="0"/>
            </w:pPr>
            <w:r>
              <w:rPr>
                <w:sz w:val="20"/>
              </w:rPr>
            </w:r>
          </w:p>
        </w:tc>
      </w:tr>
      <w:tr>
        <w:tc>
          <w:tcPr>
            <w:tcW w:w="3695" w:type="dxa"/>
            <w:tcBorders>
              <w:top w:val="nil"/>
              <w:left w:val="nil"/>
              <w:bottom w:val="nil"/>
              <w:right w:val="nil"/>
            </w:tcBorders>
          </w:tcPr>
          <w:p>
            <w:pPr>
              <w:pStyle w:val="0"/>
            </w:pPr>
            <w:r>
              <w:rPr>
                <w:sz w:val="20"/>
              </w:rPr>
            </w:r>
          </w:p>
        </w:tc>
        <w:tc>
          <w:tcPr>
            <w:gridSpan w:val="2"/>
            <w:tcW w:w="5375" w:type="dxa"/>
            <w:tcBorders>
              <w:top w:val="single" w:sz="4"/>
              <w:left w:val="nil"/>
              <w:bottom w:val="nil"/>
              <w:right w:val="nil"/>
            </w:tcBorders>
          </w:tcPr>
          <w:p>
            <w:pPr>
              <w:pStyle w:val="0"/>
              <w:jc w:val="center"/>
            </w:pPr>
            <w:r>
              <w:rPr>
                <w:sz w:val="20"/>
              </w:rPr>
              <w:t xml:space="preserve">почтовый индекс и адрес, телефон, адрес электронной почты)</w:t>
            </w:r>
          </w:p>
        </w:tc>
      </w:tr>
    </w:tbl>
    <w:p>
      <w:pPr>
        <w:pStyle w:val="0"/>
        <w:jc w:val="both"/>
      </w:pPr>
      <w:r>
        <w:rPr>
          <w:sz w:val="20"/>
        </w:rPr>
      </w:r>
    </w:p>
    <w:bookmarkStart w:id="1045" w:name="P1045"/>
    <w:bookmarkEnd w:id="1045"/>
    <w:p>
      <w:pPr>
        <w:pStyle w:val="0"/>
        <w:jc w:val="center"/>
      </w:pPr>
      <w:r>
        <w:rPr>
          <w:sz w:val="20"/>
        </w:rPr>
        <w:t xml:space="preserve">РЕШЕНИЕ</w:t>
      </w:r>
    </w:p>
    <w:p>
      <w:pPr>
        <w:pStyle w:val="0"/>
        <w:jc w:val="center"/>
      </w:pPr>
      <w:r>
        <w:rPr>
          <w:sz w:val="20"/>
        </w:rPr>
        <w:t xml:space="preserve">об отказе в приеме документов</w:t>
      </w:r>
    </w:p>
    <w:p>
      <w:pPr>
        <w:pStyle w:val="0"/>
        <w:jc w:val="both"/>
      </w:pPr>
      <w:r>
        <w:rPr>
          <w:sz w:val="20"/>
        </w:rPr>
      </w:r>
    </w:p>
    <w:p>
      <w:pPr>
        <w:pStyle w:val="0"/>
        <w:jc w:val="center"/>
      </w:pPr>
      <w:r>
        <w:rPr>
          <w:sz w:val="20"/>
        </w:rPr>
        <w:t xml:space="preserve">Орган Местного самоуправления "Комитет по архитектуре</w:t>
      </w:r>
    </w:p>
    <w:p>
      <w:pPr>
        <w:pStyle w:val="0"/>
        <w:jc w:val="center"/>
      </w:pPr>
      <w:r>
        <w:rPr>
          <w:sz w:val="20"/>
        </w:rPr>
        <w:t xml:space="preserve">и градостроительству Каменск-Уральского городского округа"</w:t>
      </w:r>
    </w:p>
    <w:p>
      <w:pPr>
        <w:pStyle w:val="0"/>
        <w:jc w:val="center"/>
      </w:pPr>
      <w:r>
        <w:rPr>
          <w:sz w:val="20"/>
        </w:rPr>
        <w:t xml:space="preserve">(наименование уполномоченного органа</w:t>
      </w:r>
    </w:p>
    <w:p>
      <w:pPr>
        <w:pStyle w:val="0"/>
        <w:jc w:val="center"/>
      </w:pPr>
      <w:r>
        <w:rPr>
          <w:sz w:val="20"/>
        </w:rPr>
        <w:t xml:space="preserve">местного самоуправления)</w:t>
      </w:r>
    </w:p>
    <w:p>
      <w:pPr>
        <w:pStyle w:val="0"/>
        <w:jc w:val="both"/>
      </w:pPr>
      <w:r>
        <w:rPr>
          <w:sz w:val="20"/>
        </w:rPr>
      </w:r>
    </w:p>
    <w:p>
      <w:pPr>
        <w:pStyle w:val="0"/>
        <w:ind w:firstLine="540"/>
        <w:jc w:val="both"/>
      </w:pPr>
      <w:r>
        <w:rPr>
          <w:sz w:val="20"/>
        </w:rPr>
        <w:t xml:space="preserve">В приеме документов для предоставления услуги "Выдача градостроительного плана земельного участка" Вам отказано по следующим основаниям: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3572"/>
        <w:gridCol w:w="3061"/>
      </w:tblGrid>
      <w:tr>
        <w:tc>
          <w:tcPr>
            <w:tcW w:w="2438" w:type="dxa"/>
          </w:tcPr>
          <w:p>
            <w:pPr>
              <w:pStyle w:val="0"/>
              <w:jc w:val="center"/>
            </w:pPr>
            <w:r>
              <w:rPr>
                <w:sz w:val="20"/>
              </w:rPr>
              <w:t xml:space="preserve">N пункта Административного регламента</w:t>
            </w:r>
          </w:p>
        </w:tc>
        <w:tc>
          <w:tcPr>
            <w:tcW w:w="3572" w:type="dxa"/>
          </w:tcPr>
          <w:p>
            <w:pPr>
              <w:pStyle w:val="0"/>
              <w:jc w:val="center"/>
            </w:pPr>
            <w:r>
              <w:rPr>
                <w:sz w:val="20"/>
              </w:rPr>
              <w:t xml:space="preserve">Наименование основания для отказа в соответствии с Административным регламентом</w:t>
            </w:r>
          </w:p>
        </w:tc>
        <w:tc>
          <w:tcPr>
            <w:tcW w:w="3061" w:type="dxa"/>
          </w:tcPr>
          <w:p>
            <w:pPr>
              <w:pStyle w:val="0"/>
              <w:jc w:val="center"/>
            </w:pPr>
            <w:r>
              <w:rPr>
                <w:sz w:val="20"/>
              </w:rPr>
              <w:t xml:space="preserve">Разъяснение причин отказа в приеме документов</w:t>
            </w:r>
          </w:p>
        </w:tc>
      </w:tr>
      <w:tr>
        <w:tc>
          <w:tcPr>
            <w:tcW w:w="2438" w:type="dxa"/>
          </w:tcPr>
          <w:p>
            <w:pPr>
              <w:pStyle w:val="0"/>
            </w:pPr>
            <w:hyperlink w:history="0" w:anchor="P218" w:tooltip="1) 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муниципальной услуги;">
              <w:r>
                <w:rPr>
                  <w:sz w:val="20"/>
                  <w:color w:val="0000ff"/>
                </w:rPr>
                <w:t xml:space="preserve">подпункт 1 пункта 2.13</w:t>
              </w:r>
            </w:hyperlink>
          </w:p>
        </w:tc>
        <w:tc>
          <w:tcPr>
            <w:tcW w:w="3572" w:type="dxa"/>
          </w:tcPr>
          <w:p>
            <w:pPr>
              <w:pStyle w:val="0"/>
            </w:pPr>
            <w:r>
              <w:rPr>
                <w:sz w:val="20"/>
              </w:rPr>
              <w:t xml:space="preserve">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tc>
        <w:tc>
          <w:tcPr>
            <w:tcW w:w="3061" w:type="dxa"/>
          </w:tcPr>
          <w:p>
            <w:pPr>
              <w:pStyle w:val="0"/>
            </w:pPr>
            <w:r>
              <w:rPr>
                <w:sz w:val="20"/>
              </w:rPr>
              <w:t xml:space="preserve">Указывается, какое ведомство предоставляет услугу, информация о его местонахождении</w:t>
            </w:r>
          </w:p>
        </w:tc>
      </w:tr>
      <w:tr>
        <w:tc>
          <w:tcPr>
            <w:tcW w:w="2438" w:type="dxa"/>
          </w:tcPr>
          <w:p>
            <w:pPr>
              <w:pStyle w:val="0"/>
            </w:pPr>
            <w:hyperlink w:history="0" w:anchor="P219" w:tooltip="2) некоррект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включая отсутствие заполнения, неполное, недостоверное, неправильное, не соответствующее требованиям, установленным в Приложении N 1 Регламента);">
              <w:r>
                <w:rPr>
                  <w:sz w:val="20"/>
                  <w:color w:val="0000ff"/>
                </w:rPr>
                <w:t xml:space="preserve">подпункт 2 пункта 2.13</w:t>
              </w:r>
            </w:hyperlink>
          </w:p>
        </w:tc>
        <w:tc>
          <w:tcPr>
            <w:tcW w:w="3572" w:type="dxa"/>
          </w:tcPr>
          <w:p>
            <w:pPr>
              <w:pStyle w:val="0"/>
            </w:pPr>
            <w:r>
              <w:rPr>
                <w:sz w:val="20"/>
              </w:rPr>
              <w:t xml:space="preserve">некорректное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(включая отсутствие заполнения, неполное, недостоверное, неправильное, не соответствующее требованиям, установленным в Приложении N 1 Регламента)</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220" w:tooltip="3) непредставление документов, предусмотренных подпунктами 2 - 3 пункта 2.8 Регламента;">
              <w:r>
                <w:rPr>
                  <w:sz w:val="20"/>
                  <w:color w:val="0000ff"/>
                </w:rPr>
                <w:t xml:space="preserve">подпункт 3 пункта 2.13</w:t>
              </w:r>
            </w:hyperlink>
          </w:p>
        </w:tc>
        <w:tc>
          <w:tcPr>
            <w:tcW w:w="3572" w:type="dxa"/>
          </w:tcPr>
          <w:p>
            <w:pPr>
              <w:pStyle w:val="0"/>
            </w:pPr>
            <w:r>
              <w:rPr>
                <w:sz w:val="20"/>
              </w:rPr>
              <w:t xml:space="preserve">непредставление документов, предусмотренных </w:t>
            </w:r>
            <w:hyperlink w:history="0" w:anchor="P160" w:tooltip="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частью 6 статьи 7 Федерального закона от 27.07.2010 N 210-ФЗ &quot;Об организации предоставления государственных и муниципальных услуг&quot; (далее - Федеральный закон от 27 июля 2010 года N 210-ФЗ), в случае представления заявления о выдаче градостроительного плана земельного участка и прилагаемых к нему ...">
              <w:r>
                <w:rPr>
                  <w:sz w:val="20"/>
                  <w:color w:val="0000ff"/>
                </w:rPr>
                <w:t xml:space="preserve">подпунктами 2</w:t>
              </w:r>
            </w:hyperlink>
            <w:r>
              <w:rPr>
                <w:sz w:val="20"/>
              </w:rPr>
              <w:t xml:space="preserve"> - </w:t>
            </w:r>
            <w:hyperlink w:history="0" w:anchor="P161" w:tooltip="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с использованием РИАС УРТ СО, указанный документ, выда...">
              <w:r>
                <w:rPr>
                  <w:sz w:val="20"/>
                  <w:color w:val="0000ff"/>
                </w:rPr>
                <w:t xml:space="preserve">3 пункта 2.8</w:t>
              </w:r>
            </w:hyperlink>
            <w:r>
              <w:rPr>
                <w:sz w:val="20"/>
              </w:rPr>
              <w:t xml:space="preserve"> Регламента</w:t>
            </w:r>
          </w:p>
        </w:tc>
        <w:tc>
          <w:tcPr>
            <w:tcW w:w="3061" w:type="dxa"/>
          </w:tcPr>
          <w:p>
            <w:pPr>
              <w:pStyle w:val="0"/>
            </w:pPr>
            <w:r>
              <w:rPr>
                <w:sz w:val="20"/>
              </w:rPr>
              <w:t xml:space="preserve">Указывается исчерпывающий перечень документов, не представленных Заявителем</w:t>
            </w:r>
          </w:p>
        </w:tc>
      </w:tr>
      <w:tr>
        <w:tc>
          <w:tcPr>
            <w:tcW w:w="2438" w:type="dxa"/>
          </w:tcPr>
          <w:p>
            <w:pPr>
              <w:pStyle w:val="0"/>
            </w:pPr>
            <w:hyperlink w:history="0" w:anchor="P221" w:tooltip="4) представленные документы утратили силу на день обращения за получением муниципальной услуги;">
              <w:r>
                <w:rPr>
                  <w:sz w:val="20"/>
                  <w:color w:val="0000ff"/>
                </w:rPr>
                <w:t xml:space="preserve">подпункт 4 пункта 2.13</w:t>
              </w:r>
            </w:hyperlink>
          </w:p>
        </w:tc>
        <w:tc>
          <w:tcPr>
            <w:tcW w:w="3572" w:type="dxa"/>
          </w:tcPr>
          <w:p>
            <w:pPr>
              <w:pStyle w:val="0"/>
            </w:pPr>
            <w:r>
              <w:rPr>
                <w:sz w:val="20"/>
              </w:rPr>
              <w:t xml:space="preserve">представленные документы утратили силу на день обращения за получением услуги</w:t>
            </w:r>
          </w:p>
        </w:tc>
        <w:tc>
          <w:tcPr>
            <w:tcW w:w="3061" w:type="dxa"/>
          </w:tcPr>
          <w:p>
            <w:pPr>
              <w:pStyle w:val="0"/>
            </w:pPr>
            <w:r>
              <w:rPr>
                <w:sz w:val="20"/>
              </w:rPr>
              <w:t xml:space="preserve">Указывается исчерпывающий перечень документов, утративших силу</w:t>
            </w:r>
          </w:p>
        </w:tc>
      </w:tr>
      <w:tr>
        <w:tc>
          <w:tcPr>
            <w:tcW w:w="2438" w:type="dxa"/>
          </w:tcPr>
          <w:p>
            <w:pPr>
              <w:pStyle w:val="0"/>
            </w:pPr>
            <w:hyperlink w:history="0" w:anchor="P222" w:tooltip="5) представленные заявление и документы содержат противоречивые сведения, незаверенные исправления, подчистки, помарки;">
              <w:r>
                <w:rPr>
                  <w:sz w:val="20"/>
                  <w:color w:val="0000ff"/>
                </w:rPr>
                <w:t xml:space="preserve">подпункт 5 пункта 2.13</w:t>
              </w:r>
            </w:hyperlink>
          </w:p>
        </w:tc>
        <w:tc>
          <w:tcPr>
            <w:tcW w:w="3572" w:type="dxa"/>
          </w:tcPr>
          <w:p>
            <w:pPr>
              <w:pStyle w:val="0"/>
            </w:pPr>
            <w:r>
              <w:rPr>
                <w:sz w:val="20"/>
              </w:rPr>
              <w:t xml:space="preserve">представленные заявление и документы содержат противоречивые сведения, незаверенные исправления, подчистки, помарки</w:t>
            </w:r>
          </w:p>
        </w:tc>
        <w:tc>
          <w:tcPr>
            <w:tcW w:w="3061" w:type="dxa"/>
          </w:tcPr>
          <w:p>
            <w:pPr>
              <w:pStyle w:val="0"/>
            </w:pPr>
            <w:r>
              <w:rPr>
                <w:sz w:val="20"/>
              </w:rPr>
              <w:t xml:space="preserve">Указывается исчерпывающий перечень документов, содержащих противоречивые сведения, незаверенные исправления, подчистки, помарки</w:t>
            </w:r>
          </w:p>
        </w:tc>
      </w:tr>
      <w:tr>
        <w:tc>
          <w:tcPr>
            <w:tcW w:w="2438" w:type="dxa"/>
          </w:tcPr>
          <w:p>
            <w:pPr>
              <w:pStyle w:val="0"/>
            </w:pPr>
            <w:hyperlink w:history="0" w:anchor="P223" w:tooltip="6) 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
              <w:r>
                <w:rPr>
                  <w:sz w:val="20"/>
                  <w:color w:val="0000ff"/>
                </w:rPr>
                <w:t xml:space="preserve">подпункт 6 пункта 2.13</w:t>
              </w:r>
            </w:hyperlink>
          </w:p>
        </w:tc>
        <w:tc>
          <w:tcPr>
            <w:tcW w:w="3572" w:type="dxa"/>
          </w:tcPr>
          <w:p>
            <w:pPr>
              <w:pStyle w:val="0"/>
            </w:pPr>
            <w:r>
              <w:rPr>
                <w:sz w:val="20"/>
              </w:rPr>
              <w:t xml:space="preserve">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tc>
        <w:tc>
          <w:tcPr>
            <w:tcW w:w="3061" w:type="dxa"/>
          </w:tcPr>
          <w:p>
            <w:pPr>
              <w:pStyle w:val="0"/>
            </w:pPr>
            <w:r>
              <w:rPr>
                <w:sz w:val="20"/>
              </w:rPr>
              <w:t xml:space="preserve">Указывается исчерпывающий перечень документов, содержащих повреждения</w:t>
            </w:r>
          </w:p>
        </w:tc>
      </w:tr>
      <w:tr>
        <w:tc>
          <w:tcPr>
            <w:tcW w:w="2438" w:type="dxa"/>
          </w:tcPr>
          <w:p>
            <w:pPr>
              <w:pStyle w:val="0"/>
            </w:pPr>
            <w:hyperlink w:history="0" w:anchor="P224" w:tooltip="7) заявление о выдаче градостроительного плана земельного участка и документы, указанные в подпунктах 2 - 4 пункта 2.8 Регламента, представлены в электронной форме с нарушением требований, установленных пунктом 2.32 Регламента;">
              <w:r>
                <w:rPr>
                  <w:sz w:val="20"/>
                  <w:color w:val="0000ff"/>
                </w:rPr>
                <w:t xml:space="preserve">подпункт 7 пункта 2.13</w:t>
              </w:r>
            </w:hyperlink>
          </w:p>
        </w:tc>
        <w:tc>
          <w:tcPr>
            <w:tcW w:w="3572" w:type="dxa"/>
          </w:tcPr>
          <w:p>
            <w:pPr>
              <w:pStyle w:val="0"/>
            </w:pPr>
            <w:r>
              <w:rPr>
                <w:sz w:val="20"/>
              </w:rPr>
              <w:t xml:space="preserve">заявление о выдаче градостроительного плана земельного участка и документы, указанные в </w:t>
            </w:r>
            <w:hyperlink w:history="0" w:anchor="P160" w:tooltip="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частью 6 статьи 7 Федерального закона от 27.07.2010 N 210-ФЗ &quot;Об организации предоставления государственных и муниципальных услуг&quot; (далее - Федеральный закон от 27 июля 2010 года N 210-ФЗ), в случае представления заявления о выдаче градостроительного плана земельного участка и прилагаемых к нему ...">
              <w:r>
                <w:rPr>
                  <w:sz w:val="20"/>
                  <w:color w:val="0000ff"/>
                </w:rPr>
                <w:t xml:space="preserve">подпунктах 2</w:t>
              </w:r>
            </w:hyperlink>
            <w:r>
              <w:rPr>
                <w:sz w:val="20"/>
              </w:rPr>
              <w:t xml:space="preserve"> - </w:t>
            </w:r>
            <w:hyperlink w:history="0" w:anchor="P162" w:tooltip="4) документы, удостоверяющие (устанавливающие) права на земельный участок, если право на данный земельный участок не зарегистрировано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 В случаях, установленных Постановлением Правительства Российской Федерации от 06.04.2022 N 603, представляются документы, удостоверяющие (устанавливающие) права на все земельные участки, на которых планируется строительст...">
              <w:r>
                <w:rPr>
                  <w:sz w:val="20"/>
                  <w:color w:val="0000ff"/>
                </w:rPr>
                <w:t xml:space="preserve">4 пункта 2.8</w:t>
              </w:r>
            </w:hyperlink>
            <w:r>
              <w:rPr>
                <w:sz w:val="20"/>
              </w:rPr>
              <w:t xml:space="preserve"> Регламента, представлены в электронной форме с нарушением требований, установленных </w:t>
            </w:r>
            <w:hyperlink w:history="0" w:anchor="P389" w:tooltip="2.32.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
              <w:r>
                <w:rPr>
                  <w:sz w:val="20"/>
                  <w:color w:val="0000ff"/>
                </w:rPr>
                <w:t xml:space="preserve">пунктом 2.32</w:t>
              </w:r>
            </w:hyperlink>
            <w:r>
              <w:rPr>
                <w:sz w:val="20"/>
              </w:rPr>
              <w:t xml:space="preserve"> Регламента</w:t>
            </w:r>
          </w:p>
        </w:tc>
        <w:tc>
          <w:tcPr>
            <w:tcW w:w="3061" w:type="dxa"/>
          </w:tcPr>
          <w:p>
            <w:pPr>
              <w:pStyle w:val="0"/>
            </w:pPr>
            <w:r>
              <w:rPr>
                <w:sz w:val="20"/>
              </w:rPr>
              <w:t xml:space="preserve">Указывается исчерпывающий перечень электронных документов, не соответствующих указанному критерию</w:t>
            </w:r>
          </w:p>
        </w:tc>
      </w:tr>
      <w:tr>
        <w:tc>
          <w:tcPr>
            <w:tcW w:w="2438" w:type="dxa"/>
          </w:tcPr>
          <w:p>
            <w:pPr>
              <w:pStyle w:val="0"/>
            </w:pPr>
            <w:hyperlink w:history="0" w:anchor="P225" w:tooltip="8) 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
              <w:r>
                <w:rPr>
                  <w:sz w:val="20"/>
                  <w:color w:val="0000ff"/>
                </w:rPr>
                <w:t xml:space="preserve">подпункт 8 пункта 2.13</w:t>
              </w:r>
            </w:hyperlink>
          </w:p>
        </w:tc>
        <w:tc>
          <w:tcPr>
            <w:tcW w:w="3572" w:type="dxa"/>
          </w:tcPr>
          <w:p>
            <w:pPr>
              <w:pStyle w:val="0"/>
            </w:pPr>
            <w:r>
              <w:rPr>
                <w:sz w:val="20"/>
              </w:rPr>
              <w:t xml:space="preserve">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3061" w:type="dxa"/>
          </w:tcPr>
          <w:p>
            <w:pPr>
              <w:pStyle w:val="0"/>
            </w:pPr>
            <w:r>
              <w:rPr>
                <w:sz w:val="20"/>
              </w:rPr>
              <w:t xml:space="preserve">Указывается исчерпывающий перечень электронных документов, не соответствующих указанному критерию</w:t>
            </w:r>
          </w:p>
        </w:tc>
      </w:tr>
      <w:tr>
        <w:tc>
          <w:tcPr>
            <w:tcW w:w="2438" w:type="dxa"/>
          </w:tcPr>
          <w:p>
            <w:pPr>
              <w:pStyle w:val="0"/>
            </w:pPr>
            <w:hyperlink w:history="0" w:anchor="P226" w:tooltip="9) заявление подано лицом, не уполномоченным на осуществление таких действий, либо представление интересов Заявителя неуполномоченным лицом;">
              <w:r>
                <w:rPr>
                  <w:sz w:val="20"/>
                  <w:color w:val="0000ff"/>
                </w:rPr>
                <w:t xml:space="preserve">подпункт 9 пункта 2.13</w:t>
              </w:r>
            </w:hyperlink>
          </w:p>
        </w:tc>
        <w:tc>
          <w:tcPr>
            <w:tcW w:w="3572" w:type="dxa"/>
          </w:tcPr>
          <w:p>
            <w:pPr>
              <w:pStyle w:val="0"/>
            </w:pPr>
            <w:r>
              <w:rPr>
                <w:sz w:val="20"/>
              </w:rPr>
              <w:t xml:space="preserve">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227" w:tooltip="10) представленные копии документов не заверены в соответствии с законодательством Российской Федерации.">
              <w:r>
                <w:rPr>
                  <w:sz w:val="20"/>
                  <w:color w:val="0000ff"/>
                </w:rPr>
                <w:t xml:space="preserve">подпункт 10 пункта 2.13</w:t>
              </w:r>
            </w:hyperlink>
          </w:p>
        </w:tc>
        <w:tc>
          <w:tcPr>
            <w:tcW w:w="3572" w:type="dxa"/>
          </w:tcPr>
          <w:p>
            <w:pPr>
              <w:pStyle w:val="0"/>
            </w:pPr>
            <w:r>
              <w:rPr>
                <w:sz w:val="20"/>
              </w:rPr>
              <w:t xml:space="preserve">представленные копии документов не заверены в соответствии с законодательством Российской Федерации</w:t>
            </w:r>
          </w:p>
        </w:tc>
        <w:tc>
          <w:tcPr>
            <w:tcW w:w="3061" w:type="dxa"/>
          </w:tcPr>
          <w:p>
            <w:pPr>
              <w:pStyle w:val="0"/>
            </w:pPr>
            <w:r>
              <w:rPr>
                <w:sz w:val="20"/>
              </w:rPr>
              <w:t xml:space="preserve">Указываются основания такого вывода</w:t>
            </w:r>
          </w:p>
        </w:tc>
      </w:tr>
    </w:tbl>
    <w:p>
      <w:pPr>
        <w:pStyle w:val="0"/>
        <w:jc w:val="both"/>
      </w:pPr>
      <w:r>
        <w:rPr>
          <w:sz w:val="20"/>
        </w:rPr>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информация, необходимая для устранения</w:t>
      </w:r>
    </w:p>
    <w:p>
      <w:pPr>
        <w:pStyle w:val="1"/>
        <w:jc w:val="both"/>
      </w:pPr>
      <w:r>
        <w:rPr>
          <w:sz w:val="20"/>
        </w:rPr>
        <w:t xml:space="preserve">                причин отказа в приеме документов, а также</w:t>
      </w:r>
    </w:p>
    <w:p>
      <w:pPr>
        <w:pStyle w:val="1"/>
        <w:jc w:val="both"/>
      </w:pPr>
      <w:r>
        <w:rPr>
          <w:sz w:val="20"/>
        </w:rPr>
        <w:t xml:space="preserve">                иная дополнительная информация при наличии)</w:t>
      </w:r>
    </w:p>
    <w:p>
      <w:pPr>
        <w:pStyle w:val="1"/>
        <w:jc w:val="both"/>
      </w:pPr>
      <w:r>
        <w:rPr>
          <w:sz w:val="20"/>
        </w:rPr>
      </w:r>
    </w:p>
    <w:p>
      <w:pPr>
        <w:pStyle w:val="1"/>
        <w:jc w:val="both"/>
      </w:pPr>
      <w:r>
        <w:rPr>
          <w:sz w:val="20"/>
        </w:rPr>
        <w:t xml:space="preserve">_________________ _____________ ___________________________________________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w:t>
      </w:r>
    </w:p>
    <w:bookmarkStart w:id="1101" w:name="P1101"/>
    <w:bookmarkEnd w:id="1101"/>
    <w:p>
      <w:pPr>
        <w:pStyle w:val="1"/>
        <w:jc w:val="both"/>
      </w:pPr>
      <w:r>
        <w:rPr>
          <w:sz w:val="20"/>
        </w:rPr>
        <w:t xml:space="preserve">2  Заявителями  являются  правообладатели  земельных участков, а также иные</w:t>
      </w:r>
    </w:p>
    <w:p>
      <w:pPr>
        <w:pStyle w:val="1"/>
        <w:jc w:val="both"/>
      </w:pPr>
      <w:r>
        <w:rPr>
          <w:sz w:val="20"/>
        </w:rPr>
        <w:t xml:space="preserve">лица,  указанные  в </w:t>
      </w:r>
      <w:hyperlink w:history="0" r:id="rId78" w:tooltip="&quot;Градостроительный кодекс Российской Федерации&quot; от 29.12.2004 N 190-ФЗ (ред. от 23.03.2026) {КонсультантПлюс}">
        <w:r>
          <w:rPr>
            <w:sz w:val="20"/>
            <w:color w:val="0000ff"/>
          </w:rPr>
          <w:t xml:space="preserve">частях 1.1</w:t>
        </w:r>
      </w:hyperlink>
      <w:r>
        <w:rPr>
          <w:sz w:val="20"/>
        </w:rPr>
        <w:t xml:space="preserve"> и </w:t>
      </w:r>
      <w:hyperlink w:history="0" r:id="rId79"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w:t>
      </w:r>
    </w:p>
    <w:p>
      <w:pPr>
        <w:pStyle w:val="1"/>
        <w:jc w:val="both"/>
      </w:pPr>
      <w:r>
        <w:rPr>
          <w:sz w:val="20"/>
        </w:rPr>
        <w:t xml:space="preserve">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0"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Кому 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заявителя 3,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w:t>
      </w:r>
    </w:p>
    <w:p>
      <w:pPr>
        <w:pStyle w:val="1"/>
        <w:jc w:val="both"/>
      </w:pPr>
      <w:r>
        <w:rPr>
          <w:sz w:val="20"/>
        </w:rPr>
        <w:t xml:space="preserve">                                  полное наименование заявителя,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1129" w:name="P1129"/>
    <w:bookmarkEnd w:id="1129"/>
    <w:p>
      <w:pPr>
        <w:pStyle w:val="1"/>
        <w:jc w:val="both"/>
      </w:pPr>
      <w:r>
        <w:rPr>
          <w:sz w:val="20"/>
        </w:rPr>
        <w:t xml:space="preserve">                                  РЕШЕНИЕ</w:t>
      </w:r>
    </w:p>
    <w:p>
      <w:pPr>
        <w:pStyle w:val="1"/>
        <w:jc w:val="both"/>
      </w:pPr>
      <w:r>
        <w:rPr>
          <w:sz w:val="20"/>
        </w:rPr>
        <w:t xml:space="preserve">                об отказе в выдаче градостроительного плана</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Органом местного самоуправления "Комитет по архитектуре</w:t>
      </w:r>
    </w:p>
    <w:p>
      <w:pPr>
        <w:pStyle w:val="1"/>
        <w:jc w:val="both"/>
      </w:pPr>
      <w:r>
        <w:rPr>
          <w:sz w:val="20"/>
        </w:rPr>
        <w:t xml:space="preserve">        и градостроительству Каменск-Уральского городского округа"</w:t>
      </w:r>
    </w:p>
    <w:p>
      <w:pPr>
        <w:pStyle w:val="1"/>
        <w:jc w:val="both"/>
      </w:pPr>
      <w:r>
        <w:rPr>
          <w:sz w:val="20"/>
        </w:rPr>
        <w:t xml:space="preserve">                   (наименование уполномоченного органа</w:t>
      </w:r>
    </w:p>
    <w:p>
      <w:pPr>
        <w:pStyle w:val="1"/>
        <w:jc w:val="both"/>
      </w:pPr>
      <w:r>
        <w:rPr>
          <w:sz w:val="20"/>
        </w:rPr>
        <w:t xml:space="preserve">                         местного самоуправления)</w:t>
      </w:r>
    </w:p>
    <w:p>
      <w:pPr>
        <w:pStyle w:val="1"/>
        <w:jc w:val="both"/>
      </w:pPr>
      <w:r>
        <w:rPr>
          <w:sz w:val="20"/>
        </w:rPr>
      </w:r>
    </w:p>
    <w:p>
      <w:pPr>
        <w:pStyle w:val="1"/>
        <w:jc w:val="both"/>
      </w:pPr>
      <w:r>
        <w:rPr>
          <w:sz w:val="20"/>
        </w:rPr>
        <w:t xml:space="preserve">по результатам рассмотрения заявления о выдаче   градостроительного   плана</w:t>
      </w:r>
    </w:p>
    <w:p>
      <w:pPr>
        <w:pStyle w:val="1"/>
        <w:jc w:val="both"/>
      </w:pPr>
      <w:r>
        <w:rPr>
          <w:sz w:val="20"/>
        </w:rPr>
        <w:t xml:space="preserve">земельного участка от _____________ N ___________ принято решение об отказе</w:t>
      </w:r>
    </w:p>
    <w:p>
      <w:pPr>
        <w:pStyle w:val="1"/>
        <w:jc w:val="both"/>
      </w:pPr>
      <w:r>
        <w:rPr>
          <w:sz w:val="20"/>
        </w:rPr>
        <w:t xml:space="preserve">                      (дата и номер регистрации)</w:t>
      </w:r>
    </w:p>
    <w:p>
      <w:pPr>
        <w:pStyle w:val="1"/>
        <w:jc w:val="both"/>
      </w:pPr>
      <w:r>
        <w:rPr>
          <w:sz w:val="20"/>
        </w:rPr>
        <w:t xml:space="preserve">в выдаче градостроительного плана земельного участка.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3572"/>
        <w:gridCol w:w="3061"/>
      </w:tblGrid>
      <w:tr>
        <w:tc>
          <w:tcPr>
            <w:tcW w:w="2438" w:type="dxa"/>
            <w:vAlign w:val="center"/>
          </w:tcPr>
          <w:p>
            <w:pPr>
              <w:pStyle w:val="0"/>
              <w:jc w:val="center"/>
            </w:pPr>
            <w:r>
              <w:rPr>
                <w:sz w:val="20"/>
              </w:rPr>
              <w:t xml:space="preserve">N пункта Административного регламента</w:t>
            </w:r>
          </w:p>
        </w:tc>
        <w:tc>
          <w:tcPr>
            <w:tcW w:w="3572" w:type="dxa"/>
            <w:vAlign w:val="center"/>
          </w:tcPr>
          <w:p>
            <w:pPr>
              <w:pStyle w:val="0"/>
              <w:jc w:val="center"/>
            </w:pPr>
            <w:r>
              <w:rPr>
                <w:sz w:val="20"/>
              </w:rPr>
              <w:t xml:space="preserve">Наименование основания для отказа в соответствии с Административным регламентом</w:t>
            </w:r>
          </w:p>
        </w:tc>
        <w:tc>
          <w:tcPr>
            <w:tcW w:w="3061" w:type="dxa"/>
            <w:vAlign w:val="center"/>
          </w:tcPr>
          <w:p>
            <w:pPr>
              <w:pStyle w:val="0"/>
              <w:jc w:val="center"/>
            </w:pPr>
            <w:r>
              <w:rPr>
                <w:sz w:val="20"/>
              </w:rPr>
              <w:t xml:space="preserve">Разъяснение причин отказа в выдаче градостроительного плана земельного участка</w:t>
            </w:r>
          </w:p>
        </w:tc>
      </w:tr>
      <w:tr>
        <w:tc>
          <w:tcPr>
            <w:tcW w:w="2438" w:type="dxa"/>
          </w:tcPr>
          <w:p>
            <w:pPr>
              <w:pStyle w:val="0"/>
            </w:pPr>
            <w:hyperlink w:history="0" w:anchor="P237" w:tooltip="1)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ями 1.1 и 1.2 статьи 57.3 Градостроительного кодекса Российской Федерации;">
              <w:r>
                <w:rPr>
                  <w:sz w:val="20"/>
                  <w:color w:val="0000ff"/>
                </w:rPr>
                <w:t xml:space="preserve">подпункт 1 пункта 2.16</w:t>
              </w:r>
            </w:hyperlink>
          </w:p>
        </w:tc>
        <w:tc>
          <w:tcPr>
            <w:tcW w:w="3572" w:type="dxa"/>
          </w:tcPr>
          <w:p>
            <w:pPr>
              <w:pStyle w:val="0"/>
            </w:pPr>
            <w:r>
              <w:rPr>
                <w:sz w:val="20"/>
              </w:rPr>
              <w:t xml:space="preserve">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w:t>
            </w:r>
            <w:hyperlink w:history="0" r:id="rId81" w:tooltip="&quot;Градостроительный кодекс Российской Федерации&quot; от 29.12.2004 N 190-ФЗ (ред. от 23.03.2026) {КонсультантПлюс}">
              <w:r>
                <w:rPr>
                  <w:sz w:val="20"/>
                  <w:color w:val="0000ff"/>
                </w:rPr>
                <w:t xml:space="preserve">частями 1.1</w:t>
              </w:r>
            </w:hyperlink>
            <w:r>
              <w:rPr>
                <w:sz w:val="20"/>
              </w:rPr>
              <w:t xml:space="preserve"> и </w:t>
            </w:r>
            <w:hyperlink w:history="0" r:id="rId82"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239" w:tooltip="2)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
              <w:r>
                <w:rPr>
                  <w:sz w:val="20"/>
                  <w:color w:val="0000ff"/>
                </w:rPr>
                <w:t xml:space="preserve">подпункт 2 пункта 2.16</w:t>
              </w:r>
            </w:hyperlink>
          </w:p>
        </w:tc>
        <w:tc>
          <w:tcPr>
            <w:tcW w:w="3572" w:type="dxa"/>
          </w:tcPr>
          <w:p>
            <w:pPr>
              <w:pStyle w:val="0"/>
            </w:pPr>
            <w:r>
              <w:rPr>
                <w:sz w:val="20"/>
              </w:rPr>
              <w:t xml:space="preserve">отсутствует утвержденная документация по планировке территории в случае, если в соответствии с Градостроительным </w:t>
            </w:r>
            <w:hyperlink w:history="0" r:id="rId83"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061" w:type="dxa"/>
          </w:tcPr>
          <w:p>
            <w:pPr>
              <w:pStyle w:val="0"/>
            </w:pPr>
            <w:r>
              <w:rPr>
                <w:sz w:val="20"/>
              </w:rPr>
              <w:t xml:space="preserve">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tc>
          <w:tcPr>
            <w:tcW w:w="2438" w:type="dxa"/>
          </w:tcPr>
          <w:p>
            <w:pPr>
              <w:pStyle w:val="0"/>
            </w:pPr>
            <w:hyperlink w:history="0" w:anchor="P240" w:tooltip="3)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и 1.2 статьи 57.3 Градостроительного кодекса Российской Федерации;">
              <w:r>
                <w:rPr>
                  <w:sz w:val="20"/>
                  <w:color w:val="0000ff"/>
                </w:rPr>
                <w:t xml:space="preserve">подпункт 3 пункта 2.16</w:t>
              </w:r>
            </w:hyperlink>
          </w:p>
        </w:tc>
        <w:tc>
          <w:tcPr>
            <w:tcW w:w="3572" w:type="dxa"/>
          </w:tcPr>
          <w:p>
            <w:pPr>
              <w:pStyle w:val="0"/>
            </w:pPr>
            <w:r>
              <w:rPr>
                <w:sz w:val="20"/>
              </w:rPr>
              <w:t xml:space="preserve">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w:t>
            </w:r>
            <w:hyperlink w:history="0" r:id="rId84" w:tooltip="&quot;Градостроительный кодекс Российской Федерации&quot; от 29.12.2004 N 190-ФЗ (ред. от 23.03.2026) {КонсультантПлюс}">
              <w:r>
                <w:rPr>
                  <w:sz w:val="20"/>
                  <w:color w:val="0000ff"/>
                </w:rPr>
                <w:t xml:space="preserve">частями 1.1</w:t>
              </w:r>
            </w:hyperlink>
            <w:r>
              <w:rPr>
                <w:sz w:val="20"/>
              </w:rPr>
              <w:t xml:space="preserve"> и </w:t>
            </w:r>
            <w:hyperlink w:history="0" r:id="rId85"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242" w:tooltip="4) ответ на межведомственный запрос свидетельствует об отсутствии документа и (или) запрашиваемой информации, которые также не представлены Заявителем по собственной инициативе.">
              <w:r>
                <w:rPr>
                  <w:sz w:val="20"/>
                  <w:color w:val="0000ff"/>
                </w:rPr>
                <w:t xml:space="preserve">подпункт 4 пункта 2.16</w:t>
              </w:r>
            </w:hyperlink>
          </w:p>
        </w:tc>
        <w:tc>
          <w:tcPr>
            <w:tcW w:w="3572" w:type="dxa"/>
          </w:tcPr>
          <w:p>
            <w:pPr>
              <w:pStyle w:val="0"/>
            </w:pPr>
            <w:r>
              <w:rPr>
                <w:sz w:val="20"/>
              </w:rPr>
              <w:t xml:space="preserve">ответ на межведомственный запрос свидетельствует об отсутствии документа и (или) запрашиваемой информации, которые также не представлены Заявителем по собственной инициативе</w:t>
            </w:r>
          </w:p>
        </w:tc>
        <w:tc>
          <w:tcPr>
            <w:tcW w:w="3061" w:type="dxa"/>
          </w:tcPr>
          <w:p>
            <w:pPr>
              <w:pStyle w:val="0"/>
            </w:pPr>
            <w:r>
              <w:rPr>
                <w:sz w:val="20"/>
              </w:rPr>
              <w:t xml:space="preserve">Указывается исчерпывающий перечень документов, запрошенных в рамках межведомственного информационного взаимодействия и не представленных Заявителем</w:t>
            </w:r>
          </w:p>
        </w:tc>
      </w:tr>
    </w:tbl>
    <w:p>
      <w:pPr>
        <w:pStyle w:val="0"/>
        <w:jc w:val="both"/>
      </w:pPr>
      <w:r>
        <w:rPr>
          <w:sz w:val="20"/>
        </w:rPr>
      </w:r>
    </w:p>
    <w:p>
      <w:pPr>
        <w:pStyle w:val="1"/>
        <w:jc w:val="both"/>
      </w:pPr>
      <w:r>
        <w:rPr>
          <w:sz w:val="20"/>
        </w:rPr>
        <w:t xml:space="preserve">    Вы вправе повторно обратиться с заявлением о выдаче  градостроительного</w:t>
      </w:r>
    </w:p>
    <w:p>
      <w:pPr>
        <w:pStyle w:val="1"/>
        <w:jc w:val="both"/>
      </w:pPr>
      <w:r>
        <w:rPr>
          <w:sz w:val="20"/>
        </w:rPr>
        <w:t xml:space="preserve">плана земельного участка после устранения указанных 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_________________________, а также в судебном порядке.</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информация, необходимая для устранения причин</w:t>
      </w:r>
    </w:p>
    <w:p>
      <w:pPr>
        <w:pStyle w:val="1"/>
        <w:jc w:val="both"/>
      </w:pPr>
      <w:r>
        <w:rPr>
          <w:sz w:val="20"/>
        </w:rPr>
        <w:t xml:space="preserve">       отказа в выдаче градостроительного плана земельного участка,</w:t>
      </w:r>
    </w:p>
    <w:p>
      <w:pPr>
        <w:pStyle w:val="1"/>
        <w:jc w:val="both"/>
      </w:pPr>
      <w:r>
        <w:rPr>
          <w:sz w:val="20"/>
        </w:rPr>
        <w:t xml:space="preserve">            а также иная дополнительная информация при наличии)</w:t>
      </w:r>
    </w:p>
    <w:p>
      <w:pPr>
        <w:pStyle w:val="1"/>
        <w:jc w:val="both"/>
      </w:pPr>
      <w:r>
        <w:rPr>
          <w:sz w:val="20"/>
        </w:rPr>
      </w:r>
    </w:p>
    <w:p>
      <w:pPr>
        <w:pStyle w:val="1"/>
        <w:jc w:val="both"/>
      </w:pPr>
      <w:r>
        <w:rPr>
          <w:sz w:val="20"/>
        </w:rPr>
        <w:t xml:space="preserve">_________________ _____________ ___________________________________________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w:t>
      </w:r>
    </w:p>
    <w:p>
      <w:pPr>
        <w:pStyle w:val="1"/>
        <w:jc w:val="both"/>
      </w:pPr>
      <w:r>
        <w:rPr>
          <w:sz w:val="20"/>
        </w:rPr>
        <w:t xml:space="preserve">3 Заявителями являются правообладатели земельных участков,  а  также   иные</w:t>
      </w:r>
    </w:p>
    <w:p>
      <w:pPr>
        <w:pStyle w:val="1"/>
        <w:jc w:val="both"/>
      </w:pPr>
      <w:r>
        <w:rPr>
          <w:sz w:val="20"/>
        </w:rPr>
        <w:t xml:space="preserve">лица,  указанные  в </w:t>
      </w:r>
      <w:hyperlink w:history="0" r:id="rId86" w:tooltip="&quot;Градостроительный кодекс Российской Федерации&quot; от 29.12.2004 N 190-ФЗ (ред. от 23.03.2026) {КонсультантПлюс}">
        <w:r>
          <w:rPr>
            <w:sz w:val="20"/>
            <w:color w:val="0000ff"/>
          </w:rPr>
          <w:t xml:space="preserve">частях 1.1</w:t>
        </w:r>
      </w:hyperlink>
      <w:r>
        <w:rPr>
          <w:sz w:val="20"/>
        </w:rPr>
        <w:t xml:space="preserve"> и </w:t>
      </w:r>
      <w:hyperlink w:history="0" r:id="rId87"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w:t>
      </w:r>
    </w:p>
    <w:p>
      <w:pPr>
        <w:pStyle w:val="1"/>
        <w:jc w:val="both"/>
      </w:pPr>
      <w:r>
        <w:rPr>
          <w:sz w:val="20"/>
        </w:rPr>
        <w:t xml:space="preserve">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8"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192" w:name="P1192"/>
    <w:bookmarkEnd w:id="1192"/>
    <w:p>
      <w:pPr>
        <w:pStyle w:val="0"/>
        <w:jc w:val="center"/>
      </w:pPr>
      <w:r>
        <w:rPr>
          <w:sz w:val="20"/>
        </w:rPr>
        <w:t xml:space="preserve">ЗАЯВЛЕНИЕ</w:t>
      </w:r>
    </w:p>
    <w:p>
      <w:pPr>
        <w:pStyle w:val="0"/>
        <w:jc w:val="center"/>
      </w:pPr>
      <w:r>
        <w:rPr>
          <w:sz w:val="20"/>
        </w:rPr>
        <w:t xml:space="preserve">об исправлении допущенных опечаток и ошибок</w:t>
      </w:r>
    </w:p>
    <w:p>
      <w:pPr>
        <w:pStyle w:val="0"/>
        <w:jc w:val="center"/>
      </w:pPr>
      <w:r>
        <w:rPr>
          <w:sz w:val="20"/>
        </w:rPr>
        <w:t xml:space="preserve">в градостроительном плане земельного участка</w:t>
      </w:r>
    </w:p>
    <w:p>
      <w:pPr>
        <w:pStyle w:val="0"/>
        <w:jc w:val="both"/>
      </w:pPr>
      <w:r>
        <w:rPr>
          <w:sz w:val="20"/>
        </w:rPr>
      </w:r>
    </w:p>
    <w:p>
      <w:pPr>
        <w:pStyle w:val="0"/>
        <w:jc w:val="right"/>
      </w:pPr>
      <w:r>
        <w:rPr>
          <w:sz w:val="20"/>
        </w:rPr>
        <w:t xml:space="preserve">"__" __________ 20__ г.</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9071"/>
      </w:tblGrid>
      <w:tr>
        <w:tc>
          <w:tcPr>
            <w:tcW w:w="9071" w:type="dxa"/>
            <w:tcBorders>
              <w:top w:val="nil"/>
              <w:left w:val="nil"/>
              <w:right w:val="nil"/>
            </w:tcBorders>
          </w:tcPr>
          <w:p>
            <w:pPr>
              <w:pStyle w:val="0"/>
              <w:jc w:val="center"/>
            </w:pPr>
            <w:r>
              <w:rPr>
                <w:sz w:val="20"/>
              </w:rPr>
              <w:t xml:space="preserve">В орган местного самоуправления "Комитет по архитектуре и градостроительству</w:t>
            </w:r>
          </w:p>
        </w:tc>
      </w:tr>
      <w:tr>
        <w:tc>
          <w:tcPr>
            <w:tcW w:w="9071" w:type="dxa"/>
            <w:tcBorders>
              <w:left w:val="nil"/>
              <w:right w:val="nil"/>
            </w:tcBorders>
          </w:tcPr>
          <w:p>
            <w:pPr>
              <w:pStyle w:val="0"/>
              <w:jc w:val="center"/>
            </w:pPr>
            <w:r>
              <w:rPr>
                <w:sz w:val="20"/>
              </w:rPr>
              <w:t xml:space="preserve">Каменск-Уральского городского округа"</w:t>
            </w:r>
          </w:p>
        </w:tc>
      </w:tr>
      <w:tr>
        <w:tc>
          <w:tcPr>
            <w:tcW w:w="9071" w:type="dxa"/>
            <w:tcBorders>
              <w:left w:val="nil"/>
              <w:bottom w:val="nil"/>
              <w:right w:val="nil"/>
            </w:tcBorders>
          </w:tcPr>
          <w:p>
            <w:pPr>
              <w:pStyle w:val="0"/>
              <w:jc w:val="center"/>
            </w:pPr>
            <w:r>
              <w:rPr>
                <w:sz w:val="20"/>
              </w:rPr>
              <w:t xml:space="preserve">(наименование уполномоченного органа местного самоуправления)</w:t>
            </w:r>
          </w:p>
        </w:tc>
      </w:tr>
    </w:tbl>
    <w:p>
      <w:pPr>
        <w:pStyle w:val="0"/>
        <w:jc w:val="both"/>
      </w:pPr>
      <w:r>
        <w:rPr>
          <w:sz w:val="20"/>
        </w:rPr>
      </w:r>
    </w:p>
    <w:p>
      <w:pPr>
        <w:pStyle w:val="0"/>
        <w:ind w:firstLine="540"/>
        <w:jc w:val="both"/>
      </w:pPr>
      <w:r>
        <w:rPr>
          <w:sz w:val="20"/>
        </w:rPr>
        <w:t xml:space="preserve">Прошу внести исправления в градостроительный план земельного участка, содержащий опечатку/ошибку.</w:t>
      </w:r>
    </w:p>
    <w:p>
      <w:pPr>
        <w:pStyle w:val="0"/>
        <w:jc w:val="both"/>
      </w:pPr>
      <w:r>
        <w:rPr>
          <w:sz w:val="20"/>
        </w:rPr>
      </w:r>
    </w:p>
    <w:p>
      <w:pPr>
        <w:pStyle w:val="0"/>
        <w:outlineLvl w:val="2"/>
        <w:jc w:val="center"/>
      </w:pPr>
      <w:r>
        <w:rPr>
          <w:sz w:val="20"/>
        </w:rPr>
        <w:t xml:space="preserve">1. Сведения о Заявителе </w:t>
      </w:r>
      <w:hyperlink w:history="0" w:anchor="P1286" w:tooltip="4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
        <w:r>
          <w:rPr>
            <w:sz w:val="20"/>
            <w:color w:val="0000ff"/>
          </w:rPr>
          <w:t xml:space="preserve">4</w:t>
        </w:r>
      </w:hyperlink>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13"/>
        <w:gridCol w:w="2494"/>
      </w:tblGrid>
      <w:tr>
        <w:tc>
          <w:tcPr>
            <w:tcW w:w="964" w:type="dxa"/>
          </w:tcPr>
          <w:p>
            <w:pPr>
              <w:pStyle w:val="0"/>
              <w:jc w:val="center"/>
            </w:pPr>
            <w:r>
              <w:rPr>
                <w:sz w:val="20"/>
              </w:rPr>
              <w:t xml:space="preserve">1.1</w:t>
            </w:r>
          </w:p>
        </w:tc>
        <w:tc>
          <w:tcPr>
            <w:tcW w:w="5613" w:type="dxa"/>
          </w:tcPr>
          <w:p>
            <w:pPr>
              <w:pStyle w:val="0"/>
            </w:pPr>
            <w:r>
              <w:rPr>
                <w:sz w:val="20"/>
              </w:rPr>
              <w:t xml:space="preserve">Сведения о физическом лице, в случае если Заявителем является физическое лицо:</w:t>
            </w:r>
          </w:p>
        </w:tc>
        <w:tc>
          <w:tcPr>
            <w:tcW w:w="2494" w:type="dxa"/>
          </w:tcPr>
          <w:p>
            <w:pPr>
              <w:pStyle w:val="0"/>
            </w:pPr>
            <w:r>
              <w:rPr>
                <w:sz w:val="20"/>
              </w:rPr>
            </w:r>
          </w:p>
        </w:tc>
      </w:tr>
      <w:tr>
        <w:tc>
          <w:tcPr>
            <w:tcW w:w="964" w:type="dxa"/>
          </w:tcPr>
          <w:p>
            <w:pPr>
              <w:pStyle w:val="0"/>
              <w:jc w:val="center"/>
            </w:pPr>
            <w:r>
              <w:rPr>
                <w:sz w:val="20"/>
              </w:rPr>
              <w:t xml:space="preserve">1.1.1</w:t>
            </w:r>
          </w:p>
        </w:tc>
        <w:tc>
          <w:tcPr>
            <w:tcW w:w="5613" w:type="dxa"/>
          </w:tcPr>
          <w:p>
            <w:pPr>
              <w:pStyle w:val="0"/>
            </w:pPr>
            <w:r>
              <w:rPr>
                <w:sz w:val="20"/>
              </w:rPr>
              <w:t xml:space="preserve">Фамилия, имя, отчество (при наличии)</w:t>
            </w:r>
          </w:p>
        </w:tc>
        <w:tc>
          <w:tcPr>
            <w:tcW w:w="2494" w:type="dxa"/>
          </w:tcPr>
          <w:p>
            <w:pPr>
              <w:pStyle w:val="0"/>
            </w:pPr>
            <w:r>
              <w:rPr>
                <w:sz w:val="20"/>
              </w:rPr>
            </w:r>
          </w:p>
        </w:tc>
      </w:tr>
      <w:tr>
        <w:tc>
          <w:tcPr>
            <w:tcW w:w="964" w:type="dxa"/>
          </w:tcPr>
          <w:p>
            <w:pPr>
              <w:pStyle w:val="0"/>
              <w:jc w:val="center"/>
            </w:pPr>
            <w:r>
              <w:rPr>
                <w:sz w:val="20"/>
              </w:rPr>
              <w:t xml:space="preserve">1.1.2</w:t>
            </w:r>
          </w:p>
        </w:tc>
        <w:tc>
          <w:tcPr>
            <w:tcW w:w="5613" w:type="dxa"/>
          </w:tcPr>
          <w:p>
            <w:pPr>
              <w:pStyle w:val="0"/>
            </w:pPr>
            <w:r>
              <w:rPr>
                <w:sz w:val="20"/>
              </w:rPr>
              <w:t xml:space="preserve">Реквизиты документа, удостоверяющего личность (не указываются в случае, если Заявитель является индивидуальным предпринимателем)</w:t>
            </w:r>
          </w:p>
        </w:tc>
        <w:tc>
          <w:tcPr>
            <w:tcW w:w="2494" w:type="dxa"/>
          </w:tcPr>
          <w:p>
            <w:pPr>
              <w:pStyle w:val="0"/>
            </w:pPr>
            <w:r>
              <w:rPr>
                <w:sz w:val="20"/>
              </w:rPr>
            </w:r>
          </w:p>
        </w:tc>
      </w:tr>
      <w:tr>
        <w:tc>
          <w:tcPr>
            <w:tcW w:w="964" w:type="dxa"/>
          </w:tcPr>
          <w:p>
            <w:pPr>
              <w:pStyle w:val="0"/>
              <w:jc w:val="center"/>
            </w:pPr>
            <w:r>
              <w:rPr>
                <w:sz w:val="20"/>
              </w:rPr>
              <w:t xml:space="preserve">1.1.3</w:t>
            </w:r>
          </w:p>
        </w:tc>
        <w:tc>
          <w:tcPr>
            <w:tcW w:w="5613" w:type="dxa"/>
          </w:tcPr>
          <w:p>
            <w:pPr>
              <w:pStyle w:val="0"/>
            </w:pPr>
            <w:r>
              <w:rPr>
                <w:sz w:val="20"/>
              </w:rPr>
              <w:t xml:space="preserve">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494" w:type="dxa"/>
          </w:tcPr>
          <w:p>
            <w:pPr>
              <w:pStyle w:val="0"/>
            </w:pPr>
            <w:r>
              <w:rPr>
                <w:sz w:val="20"/>
              </w:rPr>
            </w:r>
          </w:p>
        </w:tc>
      </w:tr>
      <w:tr>
        <w:tc>
          <w:tcPr>
            <w:tcW w:w="964" w:type="dxa"/>
          </w:tcPr>
          <w:p>
            <w:pPr>
              <w:pStyle w:val="0"/>
              <w:jc w:val="center"/>
            </w:pPr>
            <w:r>
              <w:rPr>
                <w:sz w:val="20"/>
              </w:rPr>
              <w:t xml:space="preserve">1.2</w:t>
            </w:r>
          </w:p>
        </w:tc>
        <w:tc>
          <w:tcPr>
            <w:tcW w:w="5613" w:type="dxa"/>
          </w:tcPr>
          <w:p>
            <w:pPr>
              <w:pStyle w:val="0"/>
            </w:pPr>
            <w:r>
              <w:rPr>
                <w:sz w:val="20"/>
              </w:rPr>
              <w:t xml:space="preserve">Сведения о юридическом лице, в случае если Заявителем является юридическое лицо:</w:t>
            </w:r>
          </w:p>
        </w:tc>
        <w:tc>
          <w:tcPr>
            <w:tcW w:w="2494" w:type="dxa"/>
          </w:tcPr>
          <w:p>
            <w:pPr>
              <w:pStyle w:val="0"/>
            </w:pPr>
            <w:r>
              <w:rPr>
                <w:sz w:val="20"/>
              </w:rPr>
            </w:r>
          </w:p>
        </w:tc>
      </w:tr>
      <w:tr>
        <w:tc>
          <w:tcPr>
            <w:tcW w:w="964" w:type="dxa"/>
          </w:tcPr>
          <w:p>
            <w:pPr>
              <w:pStyle w:val="0"/>
              <w:jc w:val="center"/>
            </w:pPr>
            <w:r>
              <w:rPr>
                <w:sz w:val="20"/>
              </w:rPr>
              <w:t xml:space="preserve">1.2.1</w:t>
            </w:r>
          </w:p>
        </w:tc>
        <w:tc>
          <w:tcPr>
            <w:tcW w:w="5613" w:type="dxa"/>
          </w:tcPr>
          <w:p>
            <w:pPr>
              <w:pStyle w:val="0"/>
            </w:pPr>
            <w:r>
              <w:rPr>
                <w:sz w:val="20"/>
              </w:rPr>
              <w:t xml:space="preserve">Полное наименование</w:t>
            </w:r>
          </w:p>
        </w:tc>
        <w:tc>
          <w:tcPr>
            <w:tcW w:w="2494" w:type="dxa"/>
          </w:tcPr>
          <w:p>
            <w:pPr>
              <w:pStyle w:val="0"/>
            </w:pPr>
            <w:r>
              <w:rPr>
                <w:sz w:val="20"/>
              </w:rPr>
            </w:r>
          </w:p>
        </w:tc>
      </w:tr>
      <w:tr>
        <w:tc>
          <w:tcPr>
            <w:tcW w:w="964" w:type="dxa"/>
          </w:tcPr>
          <w:p>
            <w:pPr>
              <w:pStyle w:val="0"/>
              <w:jc w:val="center"/>
            </w:pPr>
            <w:r>
              <w:rPr>
                <w:sz w:val="20"/>
              </w:rPr>
              <w:t xml:space="preserve">1.2.2</w:t>
            </w:r>
          </w:p>
        </w:tc>
        <w:tc>
          <w:tcPr>
            <w:tcW w:w="5613" w:type="dxa"/>
          </w:tcPr>
          <w:p>
            <w:pPr>
              <w:pStyle w:val="0"/>
            </w:pPr>
            <w:r>
              <w:rPr>
                <w:sz w:val="20"/>
              </w:rPr>
              <w:t xml:space="preserve">Основной государственный регистрационный номер</w:t>
            </w:r>
          </w:p>
        </w:tc>
        <w:tc>
          <w:tcPr>
            <w:tcW w:w="2494" w:type="dxa"/>
          </w:tcPr>
          <w:p>
            <w:pPr>
              <w:pStyle w:val="0"/>
            </w:pPr>
            <w:r>
              <w:rPr>
                <w:sz w:val="20"/>
              </w:rPr>
            </w:r>
          </w:p>
        </w:tc>
      </w:tr>
      <w:tr>
        <w:tc>
          <w:tcPr>
            <w:tcW w:w="964" w:type="dxa"/>
          </w:tcPr>
          <w:p>
            <w:pPr>
              <w:pStyle w:val="0"/>
              <w:jc w:val="center"/>
            </w:pPr>
            <w:r>
              <w:rPr>
                <w:sz w:val="20"/>
              </w:rPr>
              <w:t xml:space="preserve">1.2.3</w:t>
            </w:r>
          </w:p>
        </w:tc>
        <w:tc>
          <w:tcPr>
            <w:tcW w:w="5613" w:type="dxa"/>
          </w:tcPr>
          <w:p>
            <w:pPr>
              <w:pStyle w:val="0"/>
            </w:pPr>
            <w:r>
              <w:rPr>
                <w:sz w:val="20"/>
              </w:rPr>
              <w:t xml:space="preserve">Идентификационный номер налогоплательщика - юридического лица</w:t>
            </w:r>
          </w:p>
        </w:tc>
        <w:tc>
          <w:tcPr>
            <w:tcW w:w="2494" w:type="dxa"/>
          </w:tcPr>
          <w:p>
            <w:pPr>
              <w:pStyle w:val="0"/>
            </w:pPr>
            <w:r>
              <w:rPr>
                <w:sz w:val="20"/>
              </w:rPr>
            </w:r>
          </w:p>
        </w:tc>
      </w:tr>
    </w:tbl>
    <w:p>
      <w:pPr>
        <w:pStyle w:val="0"/>
        <w:jc w:val="both"/>
      </w:pPr>
      <w:r>
        <w:rPr>
          <w:sz w:val="20"/>
        </w:rPr>
      </w:r>
    </w:p>
    <w:p>
      <w:pPr>
        <w:pStyle w:val="0"/>
        <w:outlineLvl w:val="2"/>
        <w:jc w:val="center"/>
      </w:pPr>
      <w:r>
        <w:rPr>
          <w:sz w:val="20"/>
        </w:rPr>
        <w:t xml:space="preserve">2. Сведения о выданном градостроительном плане</w:t>
      </w:r>
    </w:p>
    <w:p>
      <w:pPr>
        <w:pStyle w:val="0"/>
        <w:jc w:val="center"/>
      </w:pPr>
      <w:r>
        <w:rPr>
          <w:sz w:val="20"/>
        </w:rPr>
        <w:t xml:space="preserve">земельного участка, содержащем опечатку/ошибку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798"/>
        <w:gridCol w:w="2154"/>
        <w:gridCol w:w="2551"/>
      </w:tblGrid>
      <w:tr>
        <w:tc>
          <w:tcPr>
            <w:tcW w:w="567" w:type="dxa"/>
          </w:tcPr>
          <w:p>
            <w:pPr>
              <w:pStyle w:val="0"/>
              <w:jc w:val="center"/>
            </w:pPr>
            <w:r>
              <w:rPr>
                <w:sz w:val="20"/>
              </w:rPr>
              <w:t xml:space="preserve">N</w:t>
            </w:r>
          </w:p>
        </w:tc>
        <w:tc>
          <w:tcPr>
            <w:tcW w:w="3798" w:type="dxa"/>
          </w:tcPr>
          <w:p>
            <w:pPr>
              <w:pStyle w:val="0"/>
            </w:pPr>
            <w:r>
              <w:rPr>
                <w:sz w:val="20"/>
              </w:rPr>
              <w:t xml:space="preserve">Орган, выдавший градостроительный план земельного участка</w:t>
            </w:r>
          </w:p>
        </w:tc>
        <w:tc>
          <w:tcPr>
            <w:tcW w:w="2154" w:type="dxa"/>
          </w:tcPr>
          <w:p>
            <w:pPr>
              <w:pStyle w:val="0"/>
            </w:pPr>
            <w:r>
              <w:rPr>
                <w:sz w:val="20"/>
              </w:rPr>
              <w:t xml:space="preserve">Номер документа</w:t>
            </w:r>
          </w:p>
        </w:tc>
        <w:tc>
          <w:tcPr>
            <w:tcW w:w="2551" w:type="dxa"/>
          </w:tcPr>
          <w:p>
            <w:pPr>
              <w:pStyle w:val="0"/>
            </w:pPr>
            <w:r>
              <w:rPr>
                <w:sz w:val="20"/>
              </w:rPr>
              <w:t xml:space="preserve">Дата документа</w:t>
            </w:r>
          </w:p>
        </w:tc>
      </w:tr>
      <w:tr>
        <w:tc>
          <w:tcPr>
            <w:tcW w:w="567" w:type="dxa"/>
          </w:tcPr>
          <w:p>
            <w:pPr>
              <w:pStyle w:val="0"/>
            </w:pPr>
            <w:r>
              <w:rPr>
                <w:sz w:val="20"/>
              </w:rPr>
            </w:r>
          </w:p>
        </w:tc>
        <w:tc>
          <w:tcPr>
            <w:tcW w:w="3798" w:type="dxa"/>
          </w:tcPr>
          <w:p>
            <w:pPr>
              <w:pStyle w:val="0"/>
            </w:pPr>
            <w:r>
              <w:rPr>
                <w:sz w:val="20"/>
              </w:rPr>
            </w:r>
          </w:p>
        </w:tc>
        <w:tc>
          <w:tcPr>
            <w:tcW w:w="2154" w:type="dxa"/>
          </w:tcPr>
          <w:p>
            <w:pPr>
              <w:pStyle w:val="0"/>
            </w:pPr>
            <w:r>
              <w:rPr>
                <w:sz w:val="20"/>
              </w:rPr>
            </w:r>
          </w:p>
        </w:tc>
        <w:tc>
          <w:tcPr>
            <w:tcW w:w="2551" w:type="dxa"/>
          </w:tcPr>
          <w:p>
            <w:pPr>
              <w:pStyle w:val="0"/>
            </w:pPr>
            <w:r>
              <w:rPr>
                <w:sz w:val="20"/>
              </w:rPr>
            </w:r>
          </w:p>
        </w:tc>
      </w:tr>
    </w:tbl>
    <w:p>
      <w:pPr>
        <w:pStyle w:val="0"/>
        <w:jc w:val="both"/>
      </w:pPr>
      <w:r>
        <w:rPr>
          <w:sz w:val="20"/>
        </w:rPr>
      </w:r>
    </w:p>
    <w:p>
      <w:pPr>
        <w:pStyle w:val="0"/>
        <w:outlineLvl w:val="2"/>
        <w:jc w:val="center"/>
      </w:pPr>
      <w:r>
        <w:rPr>
          <w:sz w:val="20"/>
        </w:rPr>
        <w:t xml:space="preserve">3. Обоснование для внесения исправлений</w:t>
      </w:r>
    </w:p>
    <w:p>
      <w:pPr>
        <w:pStyle w:val="0"/>
        <w:jc w:val="center"/>
      </w:pPr>
      <w:r>
        <w:rPr>
          <w:sz w:val="20"/>
        </w:rPr>
        <w:t xml:space="preserve">в градостроительный план земельного участка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154"/>
        <w:gridCol w:w="2494"/>
        <w:gridCol w:w="3855"/>
      </w:tblGrid>
      <w:tr>
        <w:tc>
          <w:tcPr>
            <w:tcW w:w="567" w:type="dxa"/>
          </w:tcPr>
          <w:p>
            <w:pPr>
              <w:pStyle w:val="0"/>
              <w:jc w:val="center"/>
            </w:pPr>
            <w:r>
              <w:rPr>
                <w:sz w:val="20"/>
              </w:rPr>
              <w:t xml:space="preserve">N</w:t>
            </w:r>
          </w:p>
        </w:tc>
        <w:tc>
          <w:tcPr>
            <w:tcW w:w="2154" w:type="dxa"/>
          </w:tcPr>
          <w:p>
            <w:pPr>
              <w:pStyle w:val="0"/>
            </w:pPr>
            <w:r>
              <w:rPr>
                <w:sz w:val="20"/>
              </w:rPr>
              <w:t xml:space="preserve">Данные (сведения), указанные в градостроительном плане земельного участка</w:t>
            </w:r>
          </w:p>
        </w:tc>
        <w:tc>
          <w:tcPr>
            <w:tcW w:w="2494" w:type="dxa"/>
          </w:tcPr>
          <w:p>
            <w:pPr>
              <w:pStyle w:val="0"/>
            </w:pPr>
            <w:r>
              <w:rPr>
                <w:sz w:val="20"/>
              </w:rPr>
              <w:t xml:space="preserve">Данные (сведения), которые необходимо указать в градостроительном плане земельного участка</w:t>
            </w:r>
          </w:p>
        </w:tc>
        <w:tc>
          <w:tcPr>
            <w:tcW w:w="3855" w:type="dxa"/>
          </w:tcPr>
          <w:p>
            <w:pPr>
              <w:pStyle w:val="0"/>
            </w:pPr>
            <w:r>
              <w:rPr>
                <w:sz w:val="20"/>
              </w:rPr>
              <w:t xml:space="preserve">Обоснование с указанием реквизита(-ов) документа(-ов), документации, на основании которых принималось решение о выдаче градостроительного плана земельного участка</w:t>
            </w:r>
          </w:p>
        </w:tc>
      </w:tr>
      <w:tr>
        <w:tc>
          <w:tcPr>
            <w:tcW w:w="567" w:type="dxa"/>
          </w:tcPr>
          <w:p>
            <w:pPr>
              <w:pStyle w:val="0"/>
            </w:pPr>
            <w:r>
              <w:rPr>
                <w:sz w:val="20"/>
              </w:rPr>
            </w:r>
          </w:p>
        </w:tc>
        <w:tc>
          <w:tcPr>
            <w:tcW w:w="2154" w:type="dxa"/>
          </w:tcPr>
          <w:p>
            <w:pPr>
              <w:pStyle w:val="0"/>
            </w:pPr>
            <w:r>
              <w:rPr>
                <w:sz w:val="20"/>
              </w:rPr>
            </w:r>
          </w:p>
        </w:tc>
        <w:tc>
          <w:tcPr>
            <w:tcW w:w="2494" w:type="dxa"/>
          </w:tcPr>
          <w:p>
            <w:pPr>
              <w:pStyle w:val="0"/>
            </w:pPr>
            <w:r>
              <w:rPr>
                <w:sz w:val="20"/>
              </w:rPr>
            </w:r>
          </w:p>
        </w:tc>
        <w:tc>
          <w:tcPr>
            <w:tcW w:w="385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814"/>
        <w:gridCol w:w="7257"/>
      </w:tblGrid>
      <w:tr>
        <w:tc>
          <w:tcPr>
            <w:tcW w:w="1814" w:type="dxa"/>
            <w:tcBorders>
              <w:top w:val="nil"/>
              <w:left w:val="nil"/>
              <w:bottom w:val="nil"/>
              <w:right w:val="nil"/>
            </w:tcBorders>
          </w:tcPr>
          <w:p>
            <w:pPr>
              <w:pStyle w:val="0"/>
            </w:pPr>
            <w:r>
              <w:rPr>
                <w:sz w:val="20"/>
              </w:rPr>
              <w:t xml:space="preserve">Приложение:</w:t>
            </w:r>
          </w:p>
        </w:tc>
        <w:tc>
          <w:tcPr>
            <w:tcW w:w="7257" w:type="dxa"/>
            <w:tcBorders>
              <w:top w:val="nil"/>
              <w:left w:val="nil"/>
              <w:bottom w:val="single" w:sz="4"/>
              <w:right w:val="nil"/>
            </w:tcBorders>
          </w:tcPr>
          <w:p>
            <w:pPr>
              <w:pStyle w:val="0"/>
            </w:pPr>
            <w:r>
              <w:rPr>
                <w:sz w:val="20"/>
              </w:rPr>
            </w:r>
          </w:p>
        </w:tc>
      </w:tr>
      <w:tr>
        <w:tc>
          <w:tcPr>
            <w:tcW w:w="1814" w:type="dxa"/>
            <w:tcBorders>
              <w:top w:val="nil"/>
              <w:left w:val="nil"/>
              <w:bottom w:val="nil"/>
              <w:right w:val="nil"/>
            </w:tcBorders>
          </w:tcPr>
          <w:p>
            <w:pPr>
              <w:pStyle w:val="0"/>
            </w:pPr>
            <w:r>
              <w:rPr>
                <w:sz w:val="20"/>
              </w:rPr>
            </w:r>
          </w:p>
        </w:tc>
        <w:tc>
          <w:tcPr>
            <w:tcW w:w="7257" w:type="dxa"/>
            <w:tcBorders>
              <w:top w:val="single" w:sz="4"/>
              <w:left w:val="nil"/>
              <w:bottom w:val="single" w:sz="4"/>
              <w:right w:val="nil"/>
            </w:tcBorders>
          </w:tcPr>
          <w:p>
            <w:pPr>
              <w:pStyle w:val="0"/>
            </w:pPr>
            <w:r>
              <w:rPr>
                <w:sz w:val="20"/>
              </w:rPr>
            </w:r>
          </w:p>
        </w:tc>
      </w:tr>
    </w:tbl>
    <w:p>
      <w:pPr>
        <w:pStyle w:val="0"/>
        <w:jc w:val="both"/>
      </w:pPr>
      <w:r>
        <w:rPr>
          <w:sz w:val="20"/>
        </w:rPr>
      </w:r>
    </w:p>
    <w:p>
      <w:pPr>
        <w:pStyle w:val="0"/>
        <w:jc w:val="both"/>
      </w:pPr>
      <w:r>
        <w:rPr>
          <w:sz w:val="20"/>
        </w:rPr>
        <w:t xml:space="preserve">Всего к заявлению (на ____ страницах) приложено ____ видов документов на ____ листах в 1 экз.</w:t>
      </w:r>
    </w:p>
    <w:p>
      <w:pPr>
        <w:pStyle w:val="0"/>
        <w:spacing w:before="200" w:lineRule="auto"/>
        <w:jc w:val="both"/>
      </w:pPr>
      <w:r>
        <w:rPr>
          <w:sz w:val="20"/>
        </w:rPr>
        <w:t xml:space="preserve">Номер телефона, адрес электронной почты для связи: _________</w:t>
      </w:r>
    </w:p>
    <w:p>
      <w:pPr>
        <w:pStyle w:val="0"/>
        <w:jc w:val="both"/>
      </w:pPr>
      <w:r>
        <w:rPr>
          <w:sz w:val="20"/>
        </w:rPr>
      </w:r>
    </w:p>
    <w:p>
      <w:pPr>
        <w:pStyle w:val="0"/>
        <w:jc w:val="both"/>
      </w:pPr>
      <w:r>
        <w:rPr>
          <w:sz w:val="20"/>
        </w:rPr>
        <w:t xml:space="preserve">Результат рассмотрения настоящего заявления прошу: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7"/>
        <w:gridCol w:w="1984"/>
      </w:tblGrid>
      <w:tr>
        <w:tc>
          <w:tcPr>
            <w:tcW w:w="7087" w:type="dxa"/>
          </w:tcPr>
          <w:p>
            <w:pPr>
              <w:pStyle w:val="0"/>
            </w:pPr>
            <w:r>
              <w:rPr>
                <w:sz w:val="20"/>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pPr>
              <w:pStyle w:val="0"/>
            </w:pPr>
            <w:r>
              <w:rPr>
                <w:sz w:val="20"/>
              </w:rPr>
            </w:r>
          </w:p>
        </w:tc>
      </w:tr>
      <w:tr>
        <w:tc>
          <w:tcPr>
            <w:tcW w:w="7087" w:type="dxa"/>
          </w:tcPr>
          <w:p>
            <w:pPr>
              <w:pStyle w:val="0"/>
            </w:pPr>
            <w:r>
              <w:rPr>
                <w:sz w:val="20"/>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w:t>
            </w:r>
          </w:p>
        </w:tc>
        <w:tc>
          <w:tcPr>
            <w:tcW w:w="1984" w:type="dxa"/>
          </w:tcPr>
          <w:p>
            <w:pPr>
              <w:pStyle w:val="0"/>
            </w:pPr>
            <w:r>
              <w:rPr>
                <w:sz w:val="20"/>
              </w:rPr>
            </w:r>
          </w:p>
        </w:tc>
      </w:tr>
      <w:tr>
        <w:tc>
          <w:tcPr>
            <w:tcW w:w="7087" w:type="dxa"/>
          </w:tcPr>
          <w:p>
            <w:pPr>
              <w:pStyle w:val="0"/>
            </w:pPr>
            <w:r>
              <w:rPr>
                <w:sz w:val="20"/>
              </w:rPr>
              <w:t xml:space="preserve">направить на бумажном носителе на почтовый адрес: __________________________________________________</w:t>
            </w:r>
          </w:p>
        </w:tc>
        <w:tc>
          <w:tcPr>
            <w:tcW w:w="1984" w:type="dxa"/>
          </w:tcPr>
          <w:p>
            <w:pPr>
              <w:pStyle w:val="0"/>
            </w:pPr>
            <w:r>
              <w:rPr>
                <w:sz w:val="20"/>
              </w:rPr>
            </w:r>
          </w:p>
        </w:tc>
      </w:tr>
      <w:tr>
        <w:tc>
          <w:tcPr>
            <w:gridSpan w:val="2"/>
            <w:tcW w:w="9071" w:type="dxa"/>
          </w:tcPr>
          <w:p>
            <w:pPr>
              <w:pStyle w:val="0"/>
              <w:jc w:val="center"/>
            </w:pPr>
            <w:r>
              <w:rPr>
                <w:sz w:val="20"/>
              </w:rPr>
              <w:t xml:space="preserve">Указывается один из перечисленных способов</w:t>
            </w:r>
          </w:p>
        </w:tc>
      </w:tr>
      <w:tr>
        <w:tc>
          <w:tcPr>
            <w:gridSpan w:val="2"/>
            <w:tcW w:w="9071" w:type="dxa"/>
          </w:tcPr>
          <w:p>
            <w:pPr>
              <w:pStyle w:val="0"/>
              <w:ind w:firstLine="283"/>
              <w:jc w:val="both"/>
            </w:pPr>
            <w:r>
              <w:rPr>
                <w:sz w:val="20"/>
              </w:rPr>
              <w:t xml:space="preserve">Предупрежден(а) об ответственности за предоставление заведомо ложной информации и недостоверных данных.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459"/>
        <w:gridCol w:w="1757"/>
        <w:gridCol w:w="340"/>
        <w:gridCol w:w="3515"/>
      </w:tblGrid>
      <w:tr>
        <w:tc>
          <w:tcPr>
            <w:tcW w:w="3459" w:type="dxa"/>
            <w:tcBorders>
              <w:top w:val="nil"/>
              <w:left w:val="nil"/>
              <w:bottom w:val="nil"/>
              <w:right w:val="nil"/>
            </w:tcBorders>
          </w:tcPr>
          <w:p>
            <w:pPr>
              <w:pStyle w:val="0"/>
            </w:pPr>
            <w:r>
              <w:rPr>
                <w:sz w:val="20"/>
              </w:rPr>
            </w:r>
          </w:p>
        </w:tc>
        <w:tc>
          <w:tcPr>
            <w:tcW w:w="1757" w:type="dxa"/>
            <w:vAlign w:val="bottom"/>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pPr>
            <w:r>
              <w:rPr>
                <w:sz w:val="20"/>
              </w:rPr>
            </w:r>
          </w:p>
        </w:tc>
        <w:tc>
          <w:tcPr>
            <w:tcW w:w="3515" w:type="dxa"/>
            <w:vAlign w:val="bottom"/>
            <w:tcBorders>
              <w:top w:val="nil"/>
              <w:left w:val="nil"/>
              <w:bottom w:val="single" w:sz="4"/>
              <w:right w:val="nil"/>
            </w:tcBorders>
          </w:tcPr>
          <w:p>
            <w:pPr>
              <w:pStyle w:val="0"/>
            </w:pPr>
            <w:r>
              <w:rPr>
                <w:sz w:val="20"/>
              </w:rPr>
            </w:r>
          </w:p>
        </w:tc>
      </w:tr>
      <w:tr>
        <w:tc>
          <w:tcPr>
            <w:tcW w:w="3459" w:type="dxa"/>
            <w:tcBorders>
              <w:top w:val="nil"/>
              <w:left w:val="nil"/>
              <w:bottom w:val="nil"/>
              <w:right w:val="nil"/>
            </w:tcBorders>
          </w:tcPr>
          <w:p>
            <w:pPr>
              <w:pStyle w:val="0"/>
            </w:pPr>
            <w:r>
              <w:rPr>
                <w:sz w:val="20"/>
              </w:rPr>
            </w:r>
          </w:p>
        </w:tc>
        <w:tc>
          <w:tcPr>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515" w:type="dxa"/>
            <w:tcBorders>
              <w:top w:val="single" w:sz="4"/>
              <w:left w:val="nil"/>
              <w:bottom w:val="nil"/>
              <w:right w:val="nil"/>
            </w:tcBorders>
          </w:tcPr>
          <w:p>
            <w:pPr>
              <w:pStyle w:val="0"/>
              <w:jc w:val="center"/>
            </w:pPr>
            <w:r>
              <w:rPr>
                <w:sz w:val="20"/>
              </w:rPr>
              <w:t xml:space="preserve">(фамилия, имя, отчество (при наличии))</w:t>
            </w:r>
          </w:p>
        </w:tc>
      </w:tr>
    </w:tbl>
    <w:p>
      <w:pPr>
        <w:pStyle w:val="0"/>
        <w:jc w:val="both"/>
      </w:pPr>
      <w:r>
        <w:rPr>
          <w:sz w:val="20"/>
        </w:rPr>
      </w:r>
    </w:p>
    <w:p>
      <w:pPr>
        <w:pStyle w:val="0"/>
        <w:jc w:val="both"/>
      </w:pPr>
      <w:r>
        <w:rPr>
          <w:sz w:val="20"/>
        </w:rPr>
        <w:t xml:space="preserve">"__" _________________ ____ г. М.П.</w:t>
      </w:r>
    </w:p>
    <w:p>
      <w:pPr>
        <w:pStyle w:val="0"/>
        <w:jc w:val="both"/>
      </w:pPr>
      <w:r>
        <w:rPr>
          <w:sz w:val="20"/>
        </w:rPr>
      </w:r>
    </w:p>
    <w:p>
      <w:pPr>
        <w:pStyle w:val="0"/>
        <w:ind w:firstLine="540"/>
        <w:jc w:val="both"/>
      </w:pPr>
      <w:r>
        <w:rPr>
          <w:sz w:val="20"/>
        </w:rPr>
        <w:t xml:space="preserve">--------------------------------</w:t>
      </w:r>
    </w:p>
    <w:bookmarkStart w:id="1286" w:name="P1286"/>
    <w:bookmarkEnd w:id="1286"/>
    <w:p>
      <w:pPr>
        <w:pStyle w:val="0"/>
        <w:spacing w:before="200" w:lineRule="auto"/>
        <w:jc w:val="both"/>
      </w:pPr>
      <w:r>
        <w:rPr>
          <w:sz w:val="20"/>
        </w:rPr>
        <w:t xml:space="preserve">4 Заявителями являются правообладатели земельных участков, а также иные лица, указанные в </w:t>
      </w:r>
      <w:hyperlink w:history="0" r:id="rId89" w:tooltip="&quot;Градостроительный кодекс Российской Федерации&quot; от 29.12.2004 N 190-ФЗ (ред. от 23.03.2026) {КонсультантПлюс}">
        <w:r>
          <w:rPr>
            <w:sz w:val="20"/>
            <w:color w:val="0000ff"/>
          </w:rPr>
          <w:t xml:space="preserve">частях 1.1</w:t>
        </w:r>
      </w:hyperlink>
      <w:r>
        <w:rPr>
          <w:sz w:val="20"/>
        </w:rPr>
        <w:t xml:space="preserve"> и </w:t>
      </w:r>
      <w:hyperlink w:history="0" r:id="rId90"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pStyle w:val="0"/>
        <w:jc w:val="both"/>
      </w:pPr>
      <w:r>
        <w:rPr>
          <w:sz w:val="20"/>
        </w:rPr>
      </w:r>
    </w:p>
    <w:p>
      <w:pPr>
        <w:pStyle w:val="1"/>
        <w:jc w:val="both"/>
      </w:pPr>
      <w:r>
        <w:rPr>
          <w:sz w:val="20"/>
        </w:rPr>
        <w:t xml:space="preserve">                        Кому 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заявителя 5,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w:t>
      </w:r>
    </w:p>
    <w:p>
      <w:pPr>
        <w:pStyle w:val="1"/>
        <w:jc w:val="both"/>
      </w:pPr>
      <w:r>
        <w:rPr>
          <w:sz w:val="20"/>
        </w:rPr>
        <w:t xml:space="preserve">                                  полное наименование заявителя,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1309" w:name="P1309"/>
    <w:bookmarkEnd w:id="1309"/>
    <w:p>
      <w:pPr>
        <w:pStyle w:val="1"/>
        <w:jc w:val="both"/>
      </w:pPr>
      <w:r>
        <w:rPr>
          <w:sz w:val="20"/>
        </w:rPr>
        <w:t xml:space="preserve">                                  РЕШЕНИЕ</w:t>
      </w:r>
    </w:p>
    <w:p>
      <w:pPr>
        <w:pStyle w:val="1"/>
        <w:jc w:val="both"/>
      </w:pPr>
      <w:r>
        <w:rPr>
          <w:sz w:val="20"/>
        </w:rPr>
        <w:t xml:space="preserve">                     об отказе во внесении исправлений</w:t>
      </w:r>
    </w:p>
    <w:p>
      <w:pPr>
        <w:pStyle w:val="1"/>
        <w:jc w:val="both"/>
      </w:pPr>
      <w:r>
        <w:rPr>
          <w:sz w:val="20"/>
        </w:rPr>
        <w:t xml:space="preserve">                в градостроительный план земельного участка</w:t>
      </w:r>
    </w:p>
    <w:p>
      <w:pPr>
        <w:pStyle w:val="1"/>
        <w:jc w:val="both"/>
      </w:pPr>
      <w:r>
        <w:rPr>
          <w:sz w:val="20"/>
        </w:rPr>
      </w:r>
    </w:p>
    <w:p>
      <w:pPr>
        <w:pStyle w:val="1"/>
        <w:jc w:val="both"/>
      </w:pPr>
      <w:r>
        <w:rPr>
          <w:sz w:val="20"/>
        </w:rPr>
        <w:t xml:space="preserve">          Органом местного самоуправления "Комитет по архитектуре</w:t>
      </w:r>
    </w:p>
    <w:p>
      <w:pPr>
        <w:pStyle w:val="1"/>
        <w:jc w:val="both"/>
      </w:pPr>
      <w:r>
        <w:rPr>
          <w:sz w:val="20"/>
        </w:rPr>
        <w:t xml:space="preserve">        и градостроительству Каменск-Уральского городского округа"</w:t>
      </w:r>
    </w:p>
    <w:p>
      <w:pPr>
        <w:pStyle w:val="1"/>
        <w:jc w:val="both"/>
      </w:pPr>
      <w:r>
        <w:rPr>
          <w:sz w:val="20"/>
        </w:rPr>
        <w:t xml:space="preserve">                   (наименование уполномоченного органа</w:t>
      </w:r>
    </w:p>
    <w:p>
      <w:pPr>
        <w:pStyle w:val="1"/>
        <w:jc w:val="both"/>
      </w:pPr>
      <w:r>
        <w:rPr>
          <w:sz w:val="20"/>
        </w:rPr>
        <w:t xml:space="preserve">                         местного самоуправления)</w:t>
      </w:r>
    </w:p>
    <w:p>
      <w:pPr>
        <w:pStyle w:val="1"/>
        <w:jc w:val="both"/>
      </w:pPr>
      <w:r>
        <w:rPr>
          <w:sz w:val="20"/>
        </w:rPr>
      </w:r>
    </w:p>
    <w:p>
      <w:pPr>
        <w:pStyle w:val="1"/>
        <w:jc w:val="both"/>
      </w:pPr>
      <w:r>
        <w:rPr>
          <w:sz w:val="20"/>
        </w:rPr>
        <w:t xml:space="preserve">по результатам рассмотрения заявления об исправлении  допущенных  ошибок  в</w:t>
      </w:r>
    </w:p>
    <w:p>
      <w:pPr>
        <w:pStyle w:val="1"/>
        <w:jc w:val="both"/>
      </w:pPr>
      <w:r>
        <w:rPr>
          <w:sz w:val="20"/>
        </w:rPr>
        <w:t xml:space="preserve">градостроительном плане земельного участка от _____________ N _____________</w:t>
      </w:r>
    </w:p>
    <w:p>
      <w:pPr>
        <w:pStyle w:val="1"/>
        <w:jc w:val="both"/>
      </w:pPr>
      <w:r>
        <w:rPr>
          <w:sz w:val="20"/>
        </w:rPr>
        <w:t xml:space="preserve">                                                (дата и номер регистрации)</w:t>
      </w:r>
    </w:p>
    <w:p>
      <w:pPr>
        <w:pStyle w:val="1"/>
        <w:jc w:val="both"/>
      </w:pPr>
      <w:r>
        <w:rPr>
          <w:sz w:val="20"/>
        </w:rPr>
        <w:t xml:space="preserve">принято решение об отказе во внесении исправлений в градостроительный  план</w:t>
      </w:r>
    </w:p>
    <w:p>
      <w:pPr>
        <w:pStyle w:val="1"/>
        <w:jc w:val="both"/>
      </w:pPr>
      <w:r>
        <w:rPr>
          <w:sz w:val="20"/>
        </w:rPr>
        <w:t xml:space="preserve">земельного участка.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3572"/>
        <w:gridCol w:w="3061"/>
      </w:tblGrid>
      <w:tr>
        <w:tc>
          <w:tcPr>
            <w:tcW w:w="2438" w:type="dxa"/>
          </w:tcPr>
          <w:p>
            <w:pPr>
              <w:pStyle w:val="0"/>
            </w:pPr>
            <w:r>
              <w:rPr>
                <w:sz w:val="20"/>
              </w:rPr>
              <w:t xml:space="preserve">N пункта Административного регламента</w:t>
            </w:r>
          </w:p>
        </w:tc>
        <w:tc>
          <w:tcPr>
            <w:tcW w:w="3572" w:type="dxa"/>
          </w:tcPr>
          <w:p>
            <w:pPr>
              <w:pStyle w:val="0"/>
              <w:jc w:val="center"/>
            </w:pPr>
            <w:r>
              <w:rPr>
                <w:sz w:val="20"/>
              </w:rPr>
              <w:t xml:space="preserve">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061" w:type="dxa"/>
          </w:tcPr>
          <w:p>
            <w:pPr>
              <w:pStyle w:val="0"/>
              <w:jc w:val="center"/>
            </w:pPr>
            <w:r>
              <w:rPr>
                <w:sz w:val="20"/>
              </w:rPr>
              <w:t xml:space="preserve">Разъяснение причин отказа во внесении исправлений в градостроительный план земельного участка</w:t>
            </w:r>
          </w:p>
        </w:tc>
      </w:tr>
      <w:tr>
        <w:tc>
          <w:tcPr>
            <w:tcW w:w="2438" w:type="dxa"/>
          </w:tcPr>
          <w:p>
            <w:pPr>
              <w:pStyle w:val="0"/>
            </w:pPr>
            <w:hyperlink w:history="0" w:anchor="P541" w:tooltip="1) несоответствие Заявителя кругу лиц, указанных в пунктах 1.2, 1.3 Регламента;">
              <w:r>
                <w:rPr>
                  <w:sz w:val="20"/>
                  <w:color w:val="0000ff"/>
                </w:rPr>
                <w:t xml:space="preserve">подпункт 1 пункта 3.24</w:t>
              </w:r>
            </w:hyperlink>
          </w:p>
        </w:tc>
        <w:tc>
          <w:tcPr>
            <w:tcW w:w="3572" w:type="dxa"/>
          </w:tcPr>
          <w:p>
            <w:pPr>
              <w:pStyle w:val="0"/>
            </w:pPr>
            <w:r>
              <w:rPr>
                <w:sz w:val="20"/>
              </w:rPr>
              <w:t xml:space="preserve">несоответствие Заявителя кругу лиц, указанных в </w:t>
            </w:r>
            <w:hyperlink w:history="0" w:anchor="P53" w:tooltip="1.2. Заявителями на получение муниципальной услуги являются правообладатели земельных участков, а также иные лица в случаях, предусмотренных частями 1.1 и 1.2 статьи 57.3 Градостроительного кодекса Российской Федерации (далее - Заявитель).">
              <w:r>
                <w:rPr>
                  <w:sz w:val="20"/>
                  <w:color w:val="0000ff"/>
                </w:rPr>
                <w:t xml:space="preserve">пунктах 1.2</w:t>
              </w:r>
            </w:hyperlink>
            <w:r>
              <w:rPr>
                <w:sz w:val="20"/>
              </w:rPr>
              <w:t xml:space="preserve">, </w:t>
            </w:r>
            <w:hyperlink w:history="0" w:anchor="P55" w:tooltip="1.3. Интересы Заявителей, указанных в пункте 1.2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r>
                <w:rPr>
                  <w:sz w:val="20"/>
                  <w:color w:val="0000ff"/>
                </w:rPr>
                <w:t xml:space="preserve">1.3</w:t>
              </w:r>
            </w:hyperlink>
            <w:r>
              <w:rPr>
                <w:sz w:val="20"/>
              </w:rPr>
              <w:t xml:space="preserve"> Административного регламента</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542" w:tooltip="2) отсутствие факта допущения ошибок в градостроительном плане земельного участка;">
              <w:r>
                <w:rPr>
                  <w:sz w:val="20"/>
                  <w:color w:val="0000ff"/>
                </w:rPr>
                <w:t xml:space="preserve">подпункт 2 пункта 3.24</w:t>
              </w:r>
            </w:hyperlink>
          </w:p>
        </w:tc>
        <w:tc>
          <w:tcPr>
            <w:tcW w:w="3572" w:type="dxa"/>
          </w:tcPr>
          <w:p>
            <w:pPr>
              <w:pStyle w:val="0"/>
            </w:pPr>
            <w:r>
              <w:rPr>
                <w:sz w:val="20"/>
              </w:rPr>
              <w:t xml:space="preserve">отсутствие факта допущения ошибок в градостроительном плане земельного участка.</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543" w:tooltip="3) в заявлении отсутствуют необходимые сведения для исправления технической ошибки;">
              <w:r>
                <w:rPr>
                  <w:sz w:val="20"/>
                  <w:color w:val="0000ff"/>
                </w:rPr>
                <w:t xml:space="preserve">подпункт 3 пункта 3.24</w:t>
              </w:r>
            </w:hyperlink>
          </w:p>
        </w:tc>
        <w:tc>
          <w:tcPr>
            <w:tcW w:w="3572" w:type="dxa"/>
          </w:tcPr>
          <w:p>
            <w:pPr>
              <w:pStyle w:val="0"/>
            </w:pPr>
            <w:r>
              <w:rPr>
                <w:sz w:val="20"/>
              </w:rPr>
              <w:t xml:space="preserve">в заявлении отсутствуют необходимые сведения для исправления технической ошибки</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544" w:tooltip="4) текст заявления неразборчив, не подлежит прочтению;">
              <w:r>
                <w:rPr>
                  <w:sz w:val="20"/>
                  <w:color w:val="0000ff"/>
                </w:rPr>
                <w:t xml:space="preserve">подпункт 4 пункта 3.24</w:t>
              </w:r>
            </w:hyperlink>
          </w:p>
        </w:tc>
        <w:tc>
          <w:tcPr>
            <w:tcW w:w="3572" w:type="dxa"/>
          </w:tcPr>
          <w:p>
            <w:pPr>
              <w:pStyle w:val="0"/>
            </w:pPr>
            <w:r>
              <w:rPr>
                <w:sz w:val="20"/>
              </w:rPr>
              <w:t xml:space="preserve">текст заявления не разборчив, не подлежит прочтению</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545" w:tooltip="5) градостроительный план земельного участка, в котором допущена техническая ошибка, Комитетом не выдавался;">
              <w:r>
                <w:rPr>
                  <w:sz w:val="20"/>
                  <w:color w:val="0000ff"/>
                </w:rPr>
                <w:t xml:space="preserve">подпункт 5 пункта 3.24</w:t>
              </w:r>
            </w:hyperlink>
          </w:p>
        </w:tc>
        <w:tc>
          <w:tcPr>
            <w:tcW w:w="3572" w:type="dxa"/>
          </w:tcPr>
          <w:p>
            <w:pPr>
              <w:pStyle w:val="0"/>
            </w:pPr>
            <w:r>
              <w:rPr>
                <w:sz w:val="20"/>
              </w:rPr>
              <w:t xml:space="preserve">градостроительный план земельного участка, в котором допущена техническая ошибка, ____________________ (указать наименование органа местного самоуправления муниципального образования Свердловской области, предоставляющего муниципальную услугу) не выдавался</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546" w:tooltip="6) действие градостроительного плана земельного участка прекращено, истекло, в том числе в связи с выдачей взамен него нового градостроительного плана земельного участка;">
              <w:r>
                <w:rPr>
                  <w:sz w:val="20"/>
                  <w:color w:val="0000ff"/>
                </w:rPr>
                <w:t xml:space="preserve">подпункт 6 пункта 3.24</w:t>
              </w:r>
            </w:hyperlink>
          </w:p>
        </w:tc>
        <w:tc>
          <w:tcPr>
            <w:tcW w:w="3572" w:type="dxa"/>
          </w:tcPr>
          <w:p>
            <w:pPr>
              <w:pStyle w:val="0"/>
            </w:pPr>
            <w:r>
              <w:rPr>
                <w:sz w:val="20"/>
              </w:rPr>
              <w:t xml:space="preserve">действие градостроительного плана земельного участка прекращено, истекло, в том числе в связи с выдачей взамен него нового градостроительного плана земельного участка.</w:t>
            </w:r>
          </w:p>
        </w:tc>
        <w:tc>
          <w:tcPr>
            <w:tcW w:w="3061" w:type="dxa"/>
          </w:tcPr>
          <w:p>
            <w:pPr>
              <w:pStyle w:val="0"/>
            </w:pPr>
            <w:r>
              <w:rPr>
                <w:sz w:val="20"/>
              </w:rPr>
              <w:t xml:space="preserve">Указываются основания такого вывода</w:t>
            </w:r>
          </w:p>
        </w:tc>
      </w:tr>
      <w:tr>
        <w:tc>
          <w:tcPr>
            <w:tcW w:w="2438" w:type="dxa"/>
          </w:tcPr>
          <w:p>
            <w:pPr>
              <w:pStyle w:val="0"/>
            </w:pPr>
            <w:hyperlink w:history="0" w:anchor="P547" w:tooltip="7) к заявлению не приложен оригинал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
              <w:r>
                <w:rPr>
                  <w:sz w:val="20"/>
                  <w:color w:val="0000ff"/>
                </w:rPr>
                <w:t xml:space="preserve">подпункт 7 пункта 3.24</w:t>
              </w:r>
            </w:hyperlink>
          </w:p>
        </w:tc>
        <w:tc>
          <w:tcPr>
            <w:tcW w:w="3572" w:type="dxa"/>
          </w:tcPr>
          <w:p>
            <w:pPr>
              <w:pStyle w:val="0"/>
            </w:pPr>
            <w:r>
              <w:rPr>
                <w:sz w:val="20"/>
              </w:rPr>
              <w:t xml:space="preserve">к заявлению не приложен оригинал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w:t>
            </w:r>
          </w:p>
        </w:tc>
        <w:tc>
          <w:tcPr>
            <w:tcW w:w="3061" w:type="dxa"/>
          </w:tcPr>
          <w:p>
            <w:pPr>
              <w:pStyle w:val="0"/>
            </w:pPr>
            <w:r>
              <w:rPr>
                <w:sz w:val="20"/>
              </w:rPr>
              <w:t xml:space="preserve">Указываются основания такого вывода</w:t>
            </w:r>
          </w:p>
        </w:tc>
      </w:tr>
    </w:tbl>
    <w:p>
      <w:pPr>
        <w:pStyle w:val="0"/>
        <w:jc w:val="both"/>
      </w:pPr>
      <w:r>
        <w:rPr>
          <w:sz w:val="20"/>
        </w:rPr>
      </w:r>
    </w:p>
    <w:p>
      <w:pPr>
        <w:pStyle w:val="1"/>
        <w:jc w:val="both"/>
      </w:pPr>
      <w:r>
        <w:rPr>
          <w:sz w:val="20"/>
        </w:rPr>
        <w:t xml:space="preserve">    Вы вправе повторно обратиться с заявлением об  исправлении   допущенных</w:t>
      </w:r>
    </w:p>
    <w:p>
      <w:pPr>
        <w:pStyle w:val="1"/>
        <w:jc w:val="both"/>
      </w:pPr>
      <w:r>
        <w:rPr>
          <w:sz w:val="20"/>
        </w:rPr>
        <w:t xml:space="preserve">опечаток и ошибок в градостроительном  плане   земельного   участка   после</w:t>
      </w:r>
    </w:p>
    <w:p>
      <w:pPr>
        <w:pStyle w:val="1"/>
        <w:jc w:val="both"/>
      </w:pPr>
      <w:r>
        <w:rPr>
          <w:sz w:val="20"/>
        </w:rPr>
        <w:t xml:space="preserve">устранения указанных нарушений.</w:t>
      </w:r>
    </w:p>
    <w:p>
      <w:pPr>
        <w:pStyle w:val="1"/>
        <w:jc w:val="both"/>
      </w:pPr>
      <w:r>
        <w:rPr>
          <w:sz w:val="20"/>
        </w:rPr>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_________________________, а также в судебном порядке.</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информация, необходимая для устранения причин</w:t>
      </w:r>
    </w:p>
    <w:p>
      <w:pPr>
        <w:pStyle w:val="1"/>
        <w:jc w:val="both"/>
      </w:pPr>
      <w:r>
        <w:rPr>
          <w:sz w:val="20"/>
        </w:rPr>
        <w:t xml:space="preserve">          отказа во внесении исправлений в градостроительный план</w:t>
      </w:r>
    </w:p>
    <w:p>
      <w:pPr>
        <w:pStyle w:val="1"/>
        <w:jc w:val="both"/>
      </w:pPr>
      <w:r>
        <w:rPr>
          <w:sz w:val="20"/>
        </w:rPr>
        <w:t xml:space="preserve">        земельного участка, а также иная дополнительная информация</w:t>
      </w:r>
    </w:p>
    <w:p>
      <w:pPr>
        <w:pStyle w:val="1"/>
        <w:jc w:val="both"/>
      </w:pPr>
      <w:r>
        <w:rPr>
          <w:sz w:val="20"/>
        </w:rPr>
        <w:t xml:space="preserve">                               при наличии)</w:t>
      </w:r>
    </w:p>
    <w:p>
      <w:pPr>
        <w:pStyle w:val="1"/>
        <w:jc w:val="both"/>
      </w:pPr>
      <w:r>
        <w:rPr>
          <w:sz w:val="20"/>
        </w:rPr>
      </w:r>
    </w:p>
    <w:p>
      <w:pPr>
        <w:pStyle w:val="1"/>
        <w:jc w:val="both"/>
      </w:pPr>
      <w:r>
        <w:rPr>
          <w:sz w:val="20"/>
        </w:rPr>
        <w:t xml:space="preserve">_________________ _____________ ___________________________________________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1"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80" w:name="P1380"/>
    <w:bookmarkEnd w:id="1380"/>
    <w:p>
      <w:pPr>
        <w:pStyle w:val="0"/>
        <w:jc w:val="center"/>
      </w:pPr>
      <w:r>
        <w:rPr>
          <w:sz w:val="20"/>
        </w:rPr>
        <w:t xml:space="preserve">ЗАЯВЛЕНИЕ</w:t>
      </w:r>
    </w:p>
    <w:p>
      <w:pPr>
        <w:pStyle w:val="0"/>
        <w:jc w:val="center"/>
      </w:pPr>
      <w:r>
        <w:rPr>
          <w:sz w:val="20"/>
        </w:rPr>
        <w:t xml:space="preserve">о выдаче дубликата</w:t>
      </w:r>
    </w:p>
    <w:p>
      <w:pPr>
        <w:pStyle w:val="0"/>
        <w:jc w:val="center"/>
      </w:pPr>
      <w:r>
        <w:rPr>
          <w:sz w:val="20"/>
        </w:rPr>
        <w:t xml:space="preserve">градостроительного плана земельного участка</w:t>
      </w:r>
    </w:p>
    <w:p>
      <w:pPr>
        <w:pStyle w:val="0"/>
        <w:jc w:val="both"/>
      </w:pPr>
      <w:r>
        <w:rPr>
          <w:sz w:val="20"/>
        </w:rPr>
      </w:r>
    </w:p>
    <w:p>
      <w:pPr>
        <w:pStyle w:val="0"/>
        <w:jc w:val="right"/>
      </w:pPr>
      <w:r>
        <w:rPr>
          <w:sz w:val="20"/>
        </w:rPr>
        <w:t xml:space="preserve">"__" __________ 20__ г.</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9071"/>
      </w:tblGrid>
      <w:tr>
        <w:tc>
          <w:tcPr>
            <w:tcW w:w="9071" w:type="dxa"/>
            <w:tcBorders>
              <w:top w:val="nil"/>
              <w:left w:val="nil"/>
              <w:right w:val="nil"/>
            </w:tcBorders>
          </w:tcPr>
          <w:p>
            <w:pPr>
              <w:pStyle w:val="0"/>
              <w:jc w:val="center"/>
            </w:pPr>
            <w:r>
              <w:rPr>
                <w:sz w:val="20"/>
              </w:rPr>
              <w:t xml:space="preserve">В орган местного самоуправления "Комитет по архитектуре и градостроительству</w:t>
            </w:r>
          </w:p>
        </w:tc>
      </w:tr>
      <w:tr>
        <w:tc>
          <w:tcPr>
            <w:tcW w:w="9071" w:type="dxa"/>
            <w:tcBorders>
              <w:left w:val="nil"/>
              <w:right w:val="nil"/>
            </w:tcBorders>
          </w:tcPr>
          <w:p>
            <w:pPr>
              <w:pStyle w:val="0"/>
              <w:jc w:val="center"/>
            </w:pPr>
            <w:r>
              <w:rPr>
                <w:sz w:val="20"/>
              </w:rPr>
              <w:t xml:space="preserve">Каменск-Уральского городского округа</w:t>
            </w:r>
          </w:p>
        </w:tc>
      </w:tr>
      <w:tr>
        <w:tc>
          <w:tcPr>
            <w:tcW w:w="9071" w:type="dxa"/>
            <w:tcBorders>
              <w:left w:val="nil"/>
              <w:bottom w:val="nil"/>
              <w:right w:val="nil"/>
            </w:tcBorders>
          </w:tcPr>
          <w:p>
            <w:pPr>
              <w:pStyle w:val="0"/>
              <w:jc w:val="center"/>
            </w:pPr>
            <w:r>
              <w:rPr>
                <w:sz w:val="20"/>
              </w:rPr>
              <w:t xml:space="preserve">(наименование уполномоченного органа местного самоуправления)</w:t>
            </w:r>
          </w:p>
        </w:tc>
      </w:tr>
    </w:tbl>
    <w:p>
      <w:pPr>
        <w:pStyle w:val="0"/>
        <w:jc w:val="both"/>
      </w:pPr>
      <w:r>
        <w:rPr>
          <w:sz w:val="20"/>
        </w:rPr>
      </w:r>
    </w:p>
    <w:p>
      <w:pPr>
        <w:pStyle w:val="0"/>
        <w:ind w:firstLine="540"/>
        <w:jc w:val="both"/>
      </w:pPr>
      <w:r>
        <w:rPr>
          <w:sz w:val="20"/>
        </w:rPr>
        <w:t xml:space="preserve">Прошу выдать дубликат градостроительного плана земельного участка.</w:t>
      </w:r>
    </w:p>
    <w:p>
      <w:pPr>
        <w:pStyle w:val="0"/>
        <w:jc w:val="both"/>
      </w:pPr>
      <w:r>
        <w:rPr>
          <w:sz w:val="20"/>
        </w:rPr>
      </w:r>
    </w:p>
    <w:p>
      <w:pPr>
        <w:pStyle w:val="0"/>
        <w:outlineLvl w:val="2"/>
        <w:jc w:val="center"/>
      </w:pPr>
      <w:r>
        <w:rPr>
          <w:sz w:val="20"/>
        </w:rPr>
        <w:t xml:space="preserve">1. Сведения о Заявителе </w:t>
      </w:r>
      <w:hyperlink w:history="0" w:anchor="P1462" w:tooltip="6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
        <w:r>
          <w:rPr>
            <w:sz w:val="20"/>
            <w:color w:val="0000ff"/>
          </w:rPr>
          <w:t xml:space="preserve">6</w:t>
        </w:r>
      </w:hyperlink>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13"/>
        <w:gridCol w:w="2494"/>
      </w:tblGrid>
      <w:tr>
        <w:tc>
          <w:tcPr>
            <w:tcW w:w="964" w:type="dxa"/>
          </w:tcPr>
          <w:p>
            <w:pPr>
              <w:pStyle w:val="0"/>
              <w:jc w:val="center"/>
            </w:pPr>
            <w:r>
              <w:rPr>
                <w:sz w:val="20"/>
              </w:rPr>
              <w:t xml:space="preserve">1.1</w:t>
            </w:r>
          </w:p>
        </w:tc>
        <w:tc>
          <w:tcPr>
            <w:tcW w:w="5613" w:type="dxa"/>
          </w:tcPr>
          <w:p>
            <w:pPr>
              <w:pStyle w:val="0"/>
            </w:pPr>
            <w:r>
              <w:rPr>
                <w:sz w:val="20"/>
              </w:rPr>
              <w:t xml:space="preserve">Сведения о физическом лице, в случае если Заявителем является физическое лицо:</w:t>
            </w:r>
          </w:p>
        </w:tc>
        <w:tc>
          <w:tcPr>
            <w:tcW w:w="2494" w:type="dxa"/>
          </w:tcPr>
          <w:p>
            <w:pPr>
              <w:pStyle w:val="0"/>
            </w:pPr>
            <w:r>
              <w:rPr>
                <w:sz w:val="20"/>
              </w:rPr>
            </w:r>
          </w:p>
        </w:tc>
      </w:tr>
      <w:tr>
        <w:tc>
          <w:tcPr>
            <w:tcW w:w="964" w:type="dxa"/>
          </w:tcPr>
          <w:p>
            <w:pPr>
              <w:pStyle w:val="0"/>
              <w:jc w:val="center"/>
            </w:pPr>
            <w:r>
              <w:rPr>
                <w:sz w:val="20"/>
              </w:rPr>
              <w:t xml:space="preserve">1.1.1</w:t>
            </w:r>
          </w:p>
        </w:tc>
        <w:tc>
          <w:tcPr>
            <w:tcW w:w="5613" w:type="dxa"/>
          </w:tcPr>
          <w:p>
            <w:pPr>
              <w:pStyle w:val="0"/>
            </w:pPr>
            <w:r>
              <w:rPr>
                <w:sz w:val="20"/>
              </w:rPr>
              <w:t xml:space="preserve">Фамилия, имя, отчество (при наличии)</w:t>
            </w:r>
          </w:p>
        </w:tc>
        <w:tc>
          <w:tcPr>
            <w:tcW w:w="2494" w:type="dxa"/>
          </w:tcPr>
          <w:p>
            <w:pPr>
              <w:pStyle w:val="0"/>
            </w:pPr>
            <w:r>
              <w:rPr>
                <w:sz w:val="20"/>
              </w:rPr>
            </w:r>
          </w:p>
        </w:tc>
      </w:tr>
      <w:tr>
        <w:tc>
          <w:tcPr>
            <w:tcW w:w="964" w:type="dxa"/>
          </w:tcPr>
          <w:p>
            <w:pPr>
              <w:pStyle w:val="0"/>
              <w:jc w:val="center"/>
            </w:pPr>
            <w:r>
              <w:rPr>
                <w:sz w:val="20"/>
              </w:rPr>
              <w:t xml:space="preserve">1.1.2</w:t>
            </w:r>
          </w:p>
        </w:tc>
        <w:tc>
          <w:tcPr>
            <w:tcW w:w="5613" w:type="dxa"/>
          </w:tcPr>
          <w:p>
            <w:pPr>
              <w:pStyle w:val="0"/>
            </w:pPr>
            <w:r>
              <w:rPr>
                <w:sz w:val="20"/>
              </w:rPr>
              <w:t xml:space="preserve">Реквизиты документа, удостоверяющего личность (не указываются в случае, если Заявитель является индивидуальным предпринимателем)</w:t>
            </w:r>
          </w:p>
        </w:tc>
        <w:tc>
          <w:tcPr>
            <w:tcW w:w="2494" w:type="dxa"/>
          </w:tcPr>
          <w:p>
            <w:pPr>
              <w:pStyle w:val="0"/>
            </w:pPr>
            <w:r>
              <w:rPr>
                <w:sz w:val="20"/>
              </w:rPr>
            </w:r>
          </w:p>
        </w:tc>
      </w:tr>
      <w:tr>
        <w:tc>
          <w:tcPr>
            <w:tcW w:w="964" w:type="dxa"/>
          </w:tcPr>
          <w:p>
            <w:pPr>
              <w:pStyle w:val="0"/>
              <w:jc w:val="center"/>
            </w:pPr>
            <w:r>
              <w:rPr>
                <w:sz w:val="20"/>
              </w:rPr>
              <w:t xml:space="preserve">1.1.3</w:t>
            </w:r>
          </w:p>
        </w:tc>
        <w:tc>
          <w:tcPr>
            <w:tcW w:w="5613" w:type="dxa"/>
          </w:tcPr>
          <w:p>
            <w:pPr>
              <w:pStyle w:val="0"/>
            </w:pPr>
            <w:r>
              <w:rPr>
                <w:sz w:val="20"/>
              </w:rPr>
              <w:t xml:space="preserve">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494" w:type="dxa"/>
          </w:tcPr>
          <w:p>
            <w:pPr>
              <w:pStyle w:val="0"/>
            </w:pPr>
            <w:r>
              <w:rPr>
                <w:sz w:val="20"/>
              </w:rPr>
            </w:r>
          </w:p>
        </w:tc>
      </w:tr>
      <w:tr>
        <w:tc>
          <w:tcPr>
            <w:tcW w:w="964" w:type="dxa"/>
          </w:tcPr>
          <w:p>
            <w:pPr>
              <w:pStyle w:val="0"/>
              <w:jc w:val="center"/>
            </w:pPr>
            <w:r>
              <w:rPr>
                <w:sz w:val="20"/>
              </w:rPr>
              <w:t xml:space="preserve">1.2</w:t>
            </w:r>
          </w:p>
        </w:tc>
        <w:tc>
          <w:tcPr>
            <w:tcW w:w="5613" w:type="dxa"/>
          </w:tcPr>
          <w:p>
            <w:pPr>
              <w:pStyle w:val="0"/>
            </w:pPr>
            <w:r>
              <w:rPr>
                <w:sz w:val="20"/>
              </w:rPr>
              <w:t xml:space="preserve">Сведения о юридическом лице, в случае если Заявителем является юридическое лицо:</w:t>
            </w:r>
          </w:p>
        </w:tc>
        <w:tc>
          <w:tcPr>
            <w:tcW w:w="2494" w:type="dxa"/>
          </w:tcPr>
          <w:p>
            <w:pPr>
              <w:pStyle w:val="0"/>
            </w:pPr>
            <w:r>
              <w:rPr>
                <w:sz w:val="20"/>
              </w:rPr>
            </w:r>
          </w:p>
        </w:tc>
      </w:tr>
      <w:tr>
        <w:tc>
          <w:tcPr>
            <w:tcW w:w="964" w:type="dxa"/>
          </w:tcPr>
          <w:p>
            <w:pPr>
              <w:pStyle w:val="0"/>
              <w:jc w:val="center"/>
            </w:pPr>
            <w:r>
              <w:rPr>
                <w:sz w:val="20"/>
              </w:rPr>
              <w:t xml:space="preserve">1.2.1</w:t>
            </w:r>
          </w:p>
        </w:tc>
        <w:tc>
          <w:tcPr>
            <w:tcW w:w="5613" w:type="dxa"/>
          </w:tcPr>
          <w:p>
            <w:pPr>
              <w:pStyle w:val="0"/>
            </w:pPr>
            <w:r>
              <w:rPr>
                <w:sz w:val="20"/>
              </w:rPr>
              <w:t xml:space="preserve">Полное наименование</w:t>
            </w:r>
          </w:p>
        </w:tc>
        <w:tc>
          <w:tcPr>
            <w:tcW w:w="2494" w:type="dxa"/>
          </w:tcPr>
          <w:p>
            <w:pPr>
              <w:pStyle w:val="0"/>
            </w:pPr>
            <w:r>
              <w:rPr>
                <w:sz w:val="20"/>
              </w:rPr>
            </w:r>
          </w:p>
        </w:tc>
      </w:tr>
      <w:tr>
        <w:tc>
          <w:tcPr>
            <w:tcW w:w="964" w:type="dxa"/>
          </w:tcPr>
          <w:p>
            <w:pPr>
              <w:pStyle w:val="0"/>
              <w:jc w:val="center"/>
            </w:pPr>
            <w:r>
              <w:rPr>
                <w:sz w:val="20"/>
              </w:rPr>
              <w:t xml:space="preserve">1.2.2</w:t>
            </w:r>
          </w:p>
        </w:tc>
        <w:tc>
          <w:tcPr>
            <w:tcW w:w="5613" w:type="dxa"/>
          </w:tcPr>
          <w:p>
            <w:pPr>
              <w:pStyle w:val="0"/>
            </w:pPr>
            <w:r>
              <w:rPr>
                <w:sz w:val="20"/>
              </w:rPr>
              <w:t xml:space="preserve">Основной государственный регистрационный номер</w:t>
            </w:r>
          </w:p>
        </w:tc>
        <w:tc>
          <w:tcPr>
            <w:tcW w:w="2494" w:type="dxa"/>
          </w:tcPr>
          <w:p>
            <w:pPr>
              <w:pStyle w:val="0"/>
            </w:pPr>
            <w:r>
              <w:rPr>
                <w:sz w:val="20"/>
              </w:rPr>
            </w:r>
          </w:p>
        </w:tc>
      </w:tr>
      <w:tr>
        <w:tc>
          <w:tcPr>
            <w:tcW w:w="964" w:type="dxa"/>
          </w:tcPr>
          <w:p>
            <w:pPr>
              <w:pStyle w:val="0"/>
              <w:jc w:val="center"/>
            </w:pPr>
            <w:r>
              <w:rPr>
                <w:sz w:val="20"/>
              </w:rPr>
              <w:t xml:space="preserve">1.2.3</w:t>
            </w:r>
          </w:p>
        </w:tc>
        <w:tc>
          <w:tcPr>
            <w:tcW w:w="5613" w:type="dxa"/>
          </w:tcPr>
          <w:p>
            <w:pPr>
              <w:pStyle w:val="0"/>
            </w:pPr>
            <w:r>
              <w:rPr>
                <w:sz w:val="20"/>
              </w:rPr>
              <w:t xml:space="preserve">Идентификационный номер налогоплательщика - юридического лица</w:t>
            </w:r>
          </w:p>
        </w:tc>
        <w:tc>
          <w:tcPr>
            <w:tcW w:w="2494" w:type="dxa"/>
          </w:tcPr>
          <w:p>
            <w:pPr>
              <w:pStyle w:val="0"/>
            </w:pPr>
            <w:r>
              <w:rPr>
                <w:sz w:val="20"/>
              </w:rPr>
            </w:r>
          </w:p>
        </w:tc>
      </w:tr>
    </w:tbl>
    <w:p>
      <w:pPr>
        <w:pStyle w:val="0"/>
        <w:jc w:val="both"/>
      </w:pPr>
      <w:r>
        <w:rPr>
          <w:sz w:val="20"/>
        </w:rPr>
      </w:r>
    </w:p>
    <w:p>
      <w:pPr>
        <w:pStyle w:val="0"/>
        <w:outlineLvl w:val="2"/>
        <w:jc w:val="center"/>
      </w:pPr>
      <w:r>
        <w:rPr>
          <w:sz w:val="20"/>
        </w:rPr>
        <w:t xml:space="preserve">2. Сведения о выданном градостроительном плане</w:t>
      </w:r>
    </w:p>
    <w:p>
      <w:pPr>
        <w:pStyle w:val="0"/>
        <w:jc w:val="center"/>
      </w:pPr>
      <w:r>
        <w:rPr>
          <w:sz w:val="20"/>
        </w:rPr>
        <w:t xml:space="preserve">земельного участка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798"/>
        <w:gridCol w:w="2154"/>
        <w:gridCol w:w="2551"/>
      </w:tblGrid>
      <w:tr>
        <w:tc>
          <w:tcPr>
            <w:tcW w:w="567" w:type="dxa"/>
          </w:tcPr>
          <w:p>
            <w:pPr>
              <w:pStyle w:val="0"/>
              <w:jc w:val="center"/>
            </w:pPr>
            <w:r>
              <w:rPr>
                <w:sz w:val="20"/>
              </w:rPr>
              <w:t xml:space="preserve">N</w:t>
            </w:r>
          </w:p>
        </w:tc>
        <w:tc>
          <w:tcPr>
            <w:tcW w:w="3798" w:type="dxa"/>
          </w:tcPr>
          <w:p>
            <w:pPr>
              <w:pStyle w:val="0"/>
            </w:pPr>
            <w:r>
              <w:rPr>
                <w:sz w:val="20"/>
              </w:rPr>
              <w:t xml:space="preserve">Орган, выдавший градостроительный план земельного участка</w:t>
            </w:r>
          </w:p>
        </w:tc>
        <w:tc>
          <w:tcPr>
            <w:tcW w:w="2154" w:type="dxa"/>
          </w:tcPr>
          <w:p>
            <w:pPr>
              <w:pStyle w:val="0"/>
            </w:pPr>
            <w:r>
              <w:rPr>
                <w:sz w:val="20"/>
              </w:rPr>
              <w:t xml:space="preserve">Номер документа</w:t>
            </w:r>
          </w:p>
        </w:tc>
        <w:tc>
          <w:tcPr>
            <w:tcW w:w="2551" w:type="dxa"/>
          </w:tcPr>
          <w:p>
            <w:pPr>
              <w:pStyle w:val="0"/>
            </w:pPr>
            <w:r>
              <w:rPr>
                <w:sz w:val="20"/>
              </w:rPr>
              <w:t xml:space="preserve">Дата документа</w:t>
            </w:r>
          </w:p>
        </w:tc>
      </w:tr>
      <w:tr>
        <w:tc>
          <w:tcPr>
            <w:tcW w:w="567" w:type="dxa"/>
          </w:tcPr>
          <w:p>
            <w:pPr>
              <w:pStyle w:val="0"/>
            </w:pPr>
            <w:r>
              <w:rPr>
                <w:sz w:val="20"/>
              </w:rPr>
            </w:r>
          </w:p>
        </w:tc>
        <w:tc>
          <w:tcPr>
            <w:tcW w:w="3798" w:type="dxa"/>
          </w:tcPr>
          <w:p>
            <w:pPr>
              <w:pStyle w:val="0"/>
            </w:pPr>
            <w:r>
              <w:rPr>
                <w:sz w:val="20"/>
              </w:rPr>
            </w:r>
          </w:p>
        </w:tc>
        <w:tc>
          <w:tcPr>
            <w:tcW w:w="2154" w:type="dxa"/>
          </w:tcPr>
          <w:p>
            <w:pPr>
              <w:pStyle w:val="0"/>
            </w:pPr>
            <w:r>
              <w:rPr>
                <w:sz w:val="20"/>
              </w:rPr>
            </w:r>
          </w:p>
        </w:tc>
        <w:tc>
          <w:tcPr>
            <w:tcW w:w="255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757"/>
        <w:gridCol w:w="7313"/>
      </w:tblGrid>
      <w:tr>
        <w:tc>
          <w:tcPr>
            <w:tcW w:w="1757" w:type="dxa"/>
            <w:tcBorders>
              <w:top w:val="nil"/>
              <w:left w:val="nil"/>
              <w:bottom w:val="nil"/>
              <w:right w:val="nil"/>
            </w:tcBorders>
          </w:tcPr>
          <w:p>
            <w:pPr>
              <w:pStyle w:val="0"/>
            </w:pPr>
            <w:r>
              <w:rPr>
                <w:sz w:val="20"/>
              </w:rPr>
              <w:t xml:space="preserve">Приложение:</w:t>
            </w:r>
          </w:p>
        </w:tc>
        <w:tc>
          <w:tcPr>
            <w:tcW w:w="7313" w:type="dxa"/>
            <w:tcBorders>
              <w:top w:val="nil"/>
              <w:left w:val="nil"/>
              <w:bottom w:val="single" w:sz="4"/>
              <w:right w:val="nil"/>
            </w:tcBorders>
          </w:tcPr>
          <w:p>
            <w:pPr>
              <w:pStyle w:val="0"/>
            </w:pPr>
            <w:r>
              <w:rPr>
                <w:sz w:val="20"/>
              </w:rPr>
            </w:r>
          </w:p>
        </w:tc>
      </w:tr>
      <w:tr>
        <w:tc>
          <w:tcPr>
            <w:tcW w:w="1757" w:type="dxa"/>
            <w:tcBorders>
              <w:top w:val="nil"/>
              <w:left w:val="nil"/>
              <w:bottom w:val="nil"/>
              <w:right w:val="nil"/>
            </w:tcBorders>
          </w:tcPr>
          <w:p>
            <w:pPr>
              <w:pStyle w:val="0"/>
            </w:pPr>
            <w:r>
              <w:rPr>
                <w:sz w:val="20"/>
              </w:rPr>
            </w:r>
          </w:p>
        </w:tc>
        <w:tc>
          <w:tcPr>
            <w:tcW w:w="7313" w:type="dxa"/>
            <w:tcBorders>
              <w:top w:val="single" w:sz="4"/>
              <w:left w:val="nil"/>
              <w:bottom w:val="single" w:sz="4"/>
              <w:right w:val="nil"/>
            </w:tcBorders>
          </w:tcPr>
          <w:p>
            <w:pPr>
              <w:pStyle w:val="0"/>
            </w:pPr>
            <w:r>
              <w:rPr>
                <w:sz w:val="20"/>
              </w:rPr>
            </w:r>
          </w:p>
        </w:tc>
      </w:tr>
    </w:tbl>
    <w:p>
      <w:pPr>
        <w:pStyle w:val="0"/>
        <w:jc w:val="both"/>
      </w:pPr>
      <w:r>
        <w:rPr>
          <w:sz w:val="20"/>
        </w:rPr>
      </w:r>
    </w:p>
    <w:p>
      <w:pPr>
        <w:pStyle w:val="0"/>
        <w:jc w:val="both"/>
      </w:pPr>
      <w:r>
        <w:rPr>
          <w:sz w:val="20"/>
        </w:rPr>
        <w:t xml:space="preserve">Всего к заявлению (на ____ страницах) приложено ____ видов документов на ____ листах в 1 экз.</w:t>
      </w:r>
    </w:p>
    <w:p>
      <w:pPr>
        <w:pStyle w:val="0"/>
        <w:spacing w:before="200" w:lineRule="auto"/>
        <w:jc w:val="both"/>
      </w:pPr>
      <w:r>
        <w:rPr>
          <w:sz w:val="20"/>
        </w:rPr>
        <w:t xml:space="preserve">Номер телефона, адрес электронной почты для связи: _________</w:t>
      </w:r>
    </w:p>
    <w:p>
      <w:pPr>
        <w:pStyle w:val="0"/>
        <w:jc w:val="both"/>
      </w:pPr>
      <w:r>
        <w:rPr>
          <w:sz w:val="20"/>
        </w:rPr>
      </w:r>
    </w:p>
    <w:p>
      <w:pPr>
        <w:pStyle w:val="0"/>
        <w:jc w:val="both"/>
      </w:pPr>
      <w:r>
        <w:rPr>
          <w:sz w:val="20"/>
        </w:rPr>
        <w:t xml:space="preserve">Результат рассмотрения настоящего заявления прошу: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7"/>
        <w:gridCol w:w="1984"/>
      </w:tblGrid>
      <w:tr>
        <w:tc>
          <w:tcPr>
            <w:tcW w:w="7087" w:type="dxa"/>
          </w:tcPr>
          <w:p>
            <w:pPr>
              <w:pStyle w:val="0"/>
            </w:pPr>
            <w:r>
              <w:rPr>
                <w:sz w:val="20"/>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pPr>
              <w:pStyle w:val="0"/>
            </w:pPr>
            <w:r>
              <w:rPr>
                <w:sz w:val="20"/>
              </w:rPr>
            </w:r>
          </w:p>
        </w:tc>
      </w:tr>
      <w:tr>
        <w:tc>
          <w:tcPr>
            <w:tcW w:w="7087" w:type="dxa"/>
          </w:tcPr>
          <w:p>
            <w:pPr>
              <w:pStyle w:val="0"/>
            </w:pPr>
            <w:r>
              <w:rPr>
                <w:sz w:val="20"/>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w:t>
            </w:r>
          </w:p>
        </w:tc>
        <w:tc>
          <w:tcPr>
            <w:tcW w:w="1984" w:type="dxa"/>
          </w:tcPr>
          <w:p>
            <w:pPr>
              <w:pStyle w:val="0"/>
            </w:pPr>
            <w:r>
              <w:rPr>
                <w:sz w:val="20"/>
              </w:rPr>
            </w:r>
          </w:p>
        </w:tc>
      </w:tr>
      <w:tr>
        <w:tc>
          <w:tcPr>
            <w:tcW w:w="7087" w:type="dxa"/>
          </w:tcPr>
          <w:p>
            <w:pPr>
              <w:pStyle w:val="0"/>
            </w:pPr>
            <w:r>
              <w:rPr>
                <w:sz w:val="20"/>
              </w:rPr>
              <w:t xml:space="preserve">направить на бумажном носителе на почтовый адрес: ________________________________________________</w:t>
            </w:r>
          </w:p>
        </w:tc>
        <w:tc>
          <w:tcPr>
            <w:tcW w:w="1984" w:type="dxa"/>
          </w:tcPr>
          <w:p>
            <w:pPr>
              <w:pStyle w:val="0"/>
            </w:pPr>
            <w:r>
              <w:rPr>
                <w:sz w:val="20"/>
              </w:rPr>
            </w:r>
          </w:p>
        </w:tc>
      </w:tr>
      <w:tr>
        <w:tc>
          <w:tcPr>
            <w:gridSpan w:val="2"/>
            <w:tcW w:w="9071" w:type="dxa"/>
          </w:tcPr>
          <w:p>
            <w:pPr>
              <w:pStyle w:val="0"/>
              <w:jc w:val="center"/>
            </w:pPr>
            <w:r>
              <w:rPr>
                <w:sz w:val="20"/>
              </w:rPr>
              <w:t xml:space="preserve">Указывается один из перечисленных способов</w:t>
            </w:r>
          </w:p>
        </w:tc>
      </w:tr>
      <w:tr>
        <w:tc>
          <w:tcPr>
            <w:gridSpan w:val="2"/>
            <w:tcW w:w="9071" w:type="dxa"/>
          </w:tcPr>
          <w:p>
            <w:pPr>
              <w:pStyle w:val="0"/>
              <w:ind w:firstLine="283"/>
              <w:jc w:val="both"/>
            </w:pPr>
            <w:r>
              <w:rPr>
                <w:sz w:val="20"/>
              </w:rPr>
              <w:t xml:space="preserve">Предупрежден(а) об ответственности за предоставление заведомо ложной информации и недостоверных данных.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459"/>
        <w:gridCol w:w="1757"/>
        <w:gridCol w:w="340"/>
        <w:gridCol w:w="3515"/>
      </w:tblGrid>
      <w:tr>
        <w:tc>
          <w:tcPr>
            <w:tcW w:w="3459" w:type="dxa"/>
            <w:tcBorders>
              <w:top w:val="nil"/>
              <w:left w:val="nil"/>
              <w:bottom w:val="nil"/>
              <w:right w:val="nil"/>
            </w:tcBorders>
          </w:tcPr>
          <w:p>
            <w:pPr>
              <w:pStyle w:val="0"/>
            </w:pPr>
            <w:r>
              <w:rPr>
                <w:sz w:val="20"/>
              </w:rPr>
            </w:r>
          </w:p>
        </w:tc>
        <w:tc>
          <w:tcPr>
            <w:tcW w:w="1757" w:type="dxa"/>
            <w:vAlign w:val="bottom"/>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pPr>
            <w:r>
              <w:rPr>
                <w:sz w:val="20"/>
              </w:rPr>
            </w:r>
          </w:p>
        </w:tc>
        <w:tc>
          <w:tcPr>
            <w:tcW w:w="3515" w:type="dxa"/>
            <w:vAlign w:val="bottom"/>
            <w:tcBorders>
              <w:top w:val="nil"/>
              <w:left w:val="nil"/>
              <w:bottom w:val="single" w:sz="4"/>
              <w:right w:val="nil"/>
            </w:tcBorders>
          </w:tcPr>
          <w:p>
            <w:pPr>
              <w:pStyle w:val="0"/>
            </w:pPr>
            <w:r>
              <w:rPr>
                <w:sz w:val="20"/>
              </w:rPr>
            </w:r>
          </w:p>
        </w:tc>
      </w:tr>
      <w:tr>
        <w:tc>
          <w:tcPr>
            <w:tcW w:w="3459" w:type="dxa"/>
            <w:tcBorders>
              <w:top w:val="nil"/>
              <w:left w:val="nil"/>
              <w:bottom w:val="nil"/>
              <w:right w:val="nil"/>
            </w:tcBorders>
          </w:tcPr>
          <w:p>
            <w:pPr>
              <w:pStyle w:val="0"/>
            </w:pPr>
            <w:r>
              <w:rPr>
                <w:sz w:val="20"/>
              </w:rPr>
            </w:r>
          </w:p>
        </w:tc>
        <w:tc>
          <w:tcPr>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515" w:type="dxa"/>
            <w:tcBorders>
              <w:top w:val="single" w:sz="4"/>
              <w:left w:val="nil"/>
              <w:bottom w:val="nil"/>
              <w:right w:val="nil"/>
            </w:tcBorders>
          </w:tcPr>
          <w:p>
            <w:pPr>
              <w:pStyle w:val="0"/>
              <w:jc w:val="center"/>
            </w:pPr>
            <w:r>
              <w:rPr>
                <w:sz w:val="20"/>
              </w:rPr>
              <w:t xml:space="preserve">(фамилия, имя, отчество (при наличии))</w:t>
            </w:r>
          </w:p>
        </w:tc>
      </w:tr>
    </w:tbl>
    <w:p>
      <w:pPr>
        <w:pStyle w:val="0"/>
        <w:jc w:val="both"/>
      </w:pPr>
      <w:r>
        <w:rPr>
          <w:sz w:val="20"/>
        </w:rPr>
      </w:r>
    </w:p>
    <w:p>
      <w:pPr>
        <w:pStyle w:val="0"/>
        <w:jc w:val="both"/>
      </w:pPr>
      <w:r>
        <w:rPr>
          <w:sz w:val="20"/>
        </w:rPr>
        <w:t xml:space="preserve">"__" _________________ ____ г. М.П.</w:t>
      </w:r>
    </w:p>
    <w:p>
      <w:pPr>
        <w:pStyle w:val="0"/>
        <w:jc w:val="both"/>
      </w:pPr>
      <w:r>
        <w:rPr>
          <w:sz w:val="20"/>
        </w:rPr>
      </w:r>
    </w:p>
    <w:p>
      <w:pPr>
        <w:pStyle w:val="0"/>
        <w:ind w:firstLine="540"/>
        <w:jc w:val="both"/>
      </w:pPr>
      <w:r>
        <w:rPr>
          <w:sz w:val="20"/>
        </w:rPr>
        <w:t xml:space="preserve">--------------------------------</w:t>
      </w:r>
    </w:p>
    <w:bookmarkStart w:id="1462" w:name="P1462"/>
    <w:bookmarkEnd w:id="1462"/>
    <w:p>
      <w:pPr>
        <w:pStyle w:val="0"/>
        <w:spacing w:before="200" w:lineRule="auto"/>
        <w:jc w:val="both"/>
      </w:pPr>
      <w:r>
        <w:rPr>
          <w:sz w:val="20"/>
        </w:rPr>
        <w:t xml:space="preserve">6 Заявителями являются правообладатели земельных участков, а также иные лица, указанные в </w:t>
      </w:r>
      <w:hyperlink w:history="0" r:id="rId92" w:tooltip="&quot;Градостроительный кодекс Российской Федерации&quot; от 29.12.2004 N 190-ФЗ (ред. от 23.03.2026) {КонсультантПлюс}">
        <w:r>
          <w:rPr>
            <w:sz w:val="20"/>
            <w:color w:val="0000ff"/>
          </w:rPr>
          <w:t xml:space="preserve">частях 1.1</w:t>
        </w:r>
      </w:hyperlink>
      <w:r>
        <w:rPr>
          <w:sz w:val="20"/>
        </w:rPr>
        <w:t xml:space="preserve"> и </w:t>
      </w:r>
      <w:hyperlink w:history="0" r:id="rId93"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4"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Кому 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заявителя </w:t>
      </w:r>
      <w:hyperlink w:history="0" w:anchor="P1540" w:tooltip="7 Заявителями являются правообладатели земельных участков,  а  также   иные">
        <w:r>
          <w:rPr>
            <w:sz w:val="20"/>
            <w:color w:val="0000ff"/>
          </w:rPr>
          <w:t xml:space="preserve">7</w:t>
        </w:r>
      </w:hyperlink>
      <w:r>
        <w:rPr>
          <w:sz w:val="20"/>
        </w:rPr>
        <w:t xml:space="preserve">,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w:t>
      </w:r>
    </w:p>
    <w:p>
      <w:pPr>
        <w:pStyle w:val="1"/>
        <w:jc w:val="both"/>
      </w:pPr>
      <w:r>
        <w:rPr>
          <w:sz w:val="20"/>
        </w:rPr>
        <w:t xml:space="preserve">                                  полное наименование заявителя,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1488" w:name="P1488"/>
    <w:bookmarkEnd w:id="1488"/>
    <w:p>
      <w:pPr>
        <w:pStyle w:val="1"/>
        <w:jc w:val="both"/>
      </w:pPr>
      <w:r>
        <w:rPr>
          <w:sz w:val="20"/>
        </w:rPr>
        <w:t xml:space="preserve">                                  РЕШЕНИЕ</w:t>
      </w:r>
    </w:p>
    <w:p>
      <w:pPr>
        <w:pStyle w:val="1"/>
        <w:jc w:val="both"/>
      </w:pPr>
      <w:r>
        <w:rPr>
          <w:sz w:val="20"/>
        </w:rPr>
        <w:t xml:space="preserve">                       об отказе в выдаче дубликата</w:t>
      </w:r>
    </w:p>
    <w:p>
      <w:pPr>
        <w:pStyle w:val="1"/>
        <w:jc w:val="both"/>
      </w:pPr>
      <w:r>
        <w:rPr>
          <w:sz w:val="20"/>
        </w:rPr>
        <w:t xml:space="preserve">                градостроительного плана земельного участка</w:t>
      </w:r>
    </w:p>
    <w:p>
      <w:pPr>
        <w:pStyle w:val="1"/>
        <w:jc w:val="both"/>
      </w:pPr>
      <w:r>
        <w:rPr>
          <w:sz w:val="20"/>
        </w:rPr>
      </w:r>
    </w:p>
    <w:p>
      <w:pPr>
        <w:pStyle w:val="1"/>
        <w:jc w:val="both"/>
      </w:pPr>
      <w:r>
        <w:rPr>
          <w:sz w:val="20"/>
        </w:rPr>
        <w:t xml:space="preserve">          Органом местного самоуправления "Комитет по архитектуре</w:t>
      </w:r>
    </w:p>
    <w:p>
      <w:pPr>
        <w:pStyle w:val="1"/>
        <w:jc w:val="both"/>
      </w:pPr>
      <w:r>
        <w:rPr>
          <w:sz w:val="20"/>
        </w:rPr>
        <w:t xml:space="preserve">        и градостроительству Каменск-Уральского городского округа"</w:t>
      </w:r>
    </w:p>
    <w:p>
      <w:pPr>
        <w:pStyle w:val="1"/>
        <w:jc w:val="both"/>
      </w:pPr>
      <w:r>
        <w:rPr>
          <w:sz w:val="20"/>
        </w:rPr>
        <w:t xml:space="preserve">                   (наименование уполномоченного органа</w:t>
      </w:r>
    </w:p>
    <w:p>
      <w:pPr>
        <w:pStyle w:val="1"/>
        <w:jc w:val="both"/>
      </w:pPr>
      <w:r>
        <w:rPr>
          <w:sz w:val="20"/>
        </w:rPr>
        <w:t xml:space="preserve">                         местного самоуправления)</w:t>
      </w:r>
    </w:p>
    <w:p>
      <w:pPr>
        <w:pStyle w:val="1"/>
        <w:jc w:val="both"/>
      </w:pPr>
      <w:r>
        <w:rPr>
          <w:sz w:val="20"/>
        </w:rPr>
      </w:r>
    </w:p>
    <w:p>
      <w:pPr>
        <w:pStyle w:val="1"/>
        <w:jc w:val="both"/>
      </w:pPr>
      <w:r>
        <w:rPr>
          <w:sz w:val="20"/>
        </w:rPr>
        <w:t xml:space="preserve">по результатам рассмотрения заявления о выдаче дубликата градостроительного</w:t>
      </w:r>
    </w:p>
    <w:p>
      <w:pPr>
        <w:pStyle w:val="1"/>
        <w:jc w:val="both"/>
      </w:pPr>
      <w:r>
        <w:rPr>
          <w:sz w:val="20"/>
        </w:rPr>
        <w:t xml:space="preserve">плана земельного участка от ___________________ N _________________ принято</w:t>
      </w:r>
    </w:p>
    <w:p>
      <w:pPr>
        <w:pStyle w:val="1"/>
        <w:jc w:val="both"/>
      </w:pPr>
      <w:r>
        <w:rPr>
          <w:sz w:val="20"/>
        </w:rPr>
        <w:t xml:space="preserve">                                   (дата и номер регистрации)</w:t>
      </w:r>
    </w:p>
    <w:p>
      <w:pPr>
        <w:pStyle w:val="1"/>
        <w:jc w:val="both"/>
      </w:pPr>
      <w:r>
        <w:rPr>
          <w:sz w:val="20"/>
        </w:rPr>
        <w:t xml:space="preserve">решение об отказе в выдаче дубликата  градостроительного  плана  земельного</w:t>
      </w:r>
    </w:p>
    <w:p>
      <w:pPr>
        <w:pStyle w:val="1"/>
        <w:jc w:val="both"/>
      </w:pPr>
      <w:r>
        <w:rPr>
          <w:sz w:val="20"/>
        </w:rPr>
        <w:t xml:space="preserve">участка.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5102"/>
        <w:gridCol w:w="2438"/>
      </w:tblGrid>
      <w:tr>
        <w:tc>
          <w:tcPr>
            <w:tcW w:w="1531" w:type="dxa"/>
          </w:tcPr>
          <w:p>
            <w:pPr>
              <w:pStyle w:val="0"/>
            </w:pPr>
            <w:r>
              <w:rPr>
                <w:sz w:val="20"/>
              </w:rPr>
              <w:t xml:space="preserve">N пункта Регламента</w:t>
            </w:r>
          </w:p>
        </w:tc>
        <w:tc>
          <w:tcPr>
            <w:tcW w:w="5102" w:type="dxa"/>
          </w:tcPr>
          <w:p>
            <w:pPr>
              <w:pStyle w:val="0"/>
              <w:jc w:val="center"/>
            </w:pPr>
            <w:r>
              <w:rPr>
                <w:sz w:val="20"/>
              </w:rPr>
              <w:t xml:space="preserve">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2438" w:type="dxa"/>
          </w:tcPr>
          <w:p>
            <w:pPr>
              <w:pStyle w:val="0"/>
              <w:jc w:val="center"/>
            </w:pPr>
            <w:r>
              <w:rPr>
                <w:sz w:val="20"/>
              </w:rPr>
              <w:t xml:space="preserve">Разъяснение причин отказа в выдаче дубликата градостроительного плана земельного участка</w:t>
            </w:r>
          </w:p>
        </w:tc>
      </w:tr>
      <w:tr>
        <w:tc>
          <w:tcPr>
            <w:tcW w:w="1531" w:type="dxa"/>
          </w:tcPr>
          <w:p>
            <w:pPr>
              <w:pStyle w:val="0"/>
            </w:pPr>
            <w:hyperlink w:history="0" w:anchor="P563" w:tooltip="1) несоответствие Заявителя кругу лиц, указанных в пунктах 1.2, 1.3 Регламента;">
              <w:r>
                <w:rPr>
                  <w:sz w:val="20"/>
                  <w:color w:val="0000ff"/>
                </w:rPr>
                <w:t xml:space="preserve">Подпункт 1 пункт 3.26</w:t>
              </w:r>
            </w:hyperlink>
          </w:p>
        </w:tc>
        <w:tc>
          <w:tcPr>
            <w:tcW w:w="5102" w:type="dxa"/>
          </w:tcPr>
          <w:p>
            <w:pPr>
              <w:pStyle w:val="0"/>
            </w:pPr>
            <w:r>
              <w:rPr>
                <w:sz w:val="20"/>
              </w:rPr>
              <w:t xml:space="preserve">несоответствие Заявителя кругу лиц, указанных в </w:t>
            </w:r>
            <w:hyperlink w:history="0" w:anchor="P53" w:tooltip="1.2. Заявителями на получение муниципальной услуги являются правообладатели земельных участков, а также иные лица в случаях, предусмотренных частями 1.1 и 1.2 статьи 57.3 Градостроительного кодекса Российской Федерации (далее - Заявитель).">
              <w:r>
                <w:rPr>
                  <w:sz w:val="20"/>
                  <w:color w:val="0000ff"/>
                </w:rPr>
                <w:t xml:space="preserve">пунктах 1.2</w:t>
              </w:r>
            </w:hyperlink>
            <w:r>
              <w:rPr>
                <w:sz w:val="20"/>
              </w:rPr>
              <w:t xml:space="preserve">, </w:t>
            </w:r>
            <w:hyperlink w:history="0" w:anchor="P55" w:tooltip="1.3. Интересы Заявителей, указанных в пункте 1.2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r>
                <w:rPr>
                  <w:sz w:val="20"/>
                  <w:color w:val="0000ff"/>
                </w:rPr>
                <w:t xml:space="preserve">1.3</w:t>
              </w:r>
            </w:hyperlink>
            <w:r>
              <w:rPr>
                <w:sz w:val="20"/>
              </w:rPr>
              <w:t xml:space="preserve"> Административного регламента.</w:t>
            </w:r>
          </w:p>
        </w:tc>
        <w:tc>
          <w:tcPr>
            <w:tcW w:w="2438" w:type="dxa"/>
          </w:tcPr>
          <w:p>
            <w:pPr>
              <w:pStyle w:val="0"/>
            </w:pPr>
            <w:r>
              <w:rPr>
                <w:sz w:val="20"/>
              </w:rPr>
              <w:t xml:space="preserve">Указываются основания такого вывода</w:t>
            </w:r>
          </w:p>
        </w:tc>
      </w:tr>
      <w:tr>
        <w:tc>
          <w:tcPr>
            <w:tcW w:w="1531" w:type="dxa"/>
          </w:tcPr>
          <w:p>
            <w:pPr>
              <w:pStyle w:val="0"/>
            </w:pPr>
            <w:hyperlink w:history="0" w:anchor="P564" w:tooltip="2) в заявлении отсутствуют необходимые сведения для оформления дубликата градостроительного плана земельного участка;">
              <w:r>
                <w:rPr>
                  <w:sz w:val="20"/>
                  <w:color w:val="0000ff"/>
                </w:rPr>
                <w:t xml:space="preserve">Подпункт 2 пункт 3.26</w:t>
              </w:r>
            </w:hyperlink>
          </w:p>
        </w:tc>
        <w:tc>
          <w:tcPr>
            <w:tcW w:w="5102" w:type="dxa"/>
          </w:tcPr>
          <w:p>
            <w:pPr>
              <w:pStyle w:val="0"/>
            </w:pPr>
            <w:r>
              <w:rPr>
                <w:sz w:val="20"/>
              </w:rPr>
              <w:t xml:space="preserve">в заявлении отсутствуют необходимые сведения для оформления дубликата градостроительного плана земельного участка</w:t>
            </w:r>
          </w:p>
        </w:tc>
        <w:tc>
          <w:tcPr>
            <w:tcW w:w="2438" w:type="dxa"/>
          </w:tcPr>
          <w:p>
            <w:pPr>
              <w:pStyle w:val="0"/>
            </w:pPr>
            <w:r>
              <w:rPr>
                <w:sz w:val="20"/>
              </w:rPr>
              <w:t xml:space="preserve">Указываются основания такого вывода</w:t>
            </w:r>
          </w:p>
        </w:tc>
      </w:tr>
      <w:tr>
        <w:tc>
          <w:tcPr>
            <w:tcW w:w="1531" w:type="dxa"/>
          </w:tcPr>
          <w:p>
            <w:pPr>
              <w:pStyle w:val="0"/>
            </w:pPr>
            <w:hyperlink w:history="0" w:anchor="P565" w:tooltip="3) текст заявления неразборчив, не подлежит прочтению;">
              <w:r>
                <w:rPr>
                  <w:sz w:val="20"/>
                  <w:color w:val="0000ff"/>
                </w:rPr>
                <w:t xml:space="preserve">Подпункт 3 пункт 3.26</w:t>
              </w:r>
            </w:hyperlink>
          </w:p>
        </w:tc>
        <w:tc>
          <w:tcPr>
            <w:tcW w:w="5102" w:type="dxa"/>
          </w:tcPr>
          <w:p>
            <w:pPr>
              <w:pStyle w:val="0"/>
            </w:pPr>
            <w:r>
              <w:rPr>
                <w:sz w:val="20"/>
              </w:rPr>
              <w:t xml:space="preserve">текст заявления неразборчив, не подлежит прочтению</w:t>
            </w:r>
          </w:p>
        </w:tc>
        <w:tc>
          <w:tcPr>
            <w:tcW w:w="2438" w:type="dxa"/>
          </w:tcPr>
          <w:p>
            <w:pPr>
              <w:pStyle w:val="0"/>
            </w:pPr>
            <w:r>
              <w:rPr>
                <w:sz w:val="20"/>
              </w:rPr>
              <w:t xml:space="preserve">Указываются основания такого вывода</w:t>
            </w:r>
          </w:p>
        </w:tc>
      </w:tr>
      <w:tr>
        <w:tc>
          <w:tcPr>
            <w:tcW w:w="1531" w:type="dxa"/>
          </w:tcPr>
          <w:p>
            <w:pPr>
              <w:pStyle w:val="0"/>
            </w:pPr>
            <w:hyperlink w:history="0" w:anchor="P566" w:tooltip="4) градостроительный план земельного участка, дубликат которого необходимо выдать, Комитетом не выдавался;">
              <w:r>
                <w:rPr>
                  <w:sz w:val="20"/>
                  <w:color w:val="0000ff"/>
                </w:rPr>
                <w:t xml:space="preserve">Подпункт 4 пункт 3.26</w:t>
              </w:r>
            </w:hyperlink>
          </w:p>
        </w:tc>
        <w:tc>
          <w:tcPr>
            <w:tcW w:w="5102" w:type="dxa"/>
          </w:tcPr>
          <w:p>
            <w:pPr>
              <w:pStyle w:val="0"/>
            </w:pPr>
            <w:r>
              <w:rPr>
                <w:sz w:val="20"/>
              </w:rPr>
              <w:t xml:space="preserve">градостроительный план земельного участка, дубликат которого необходимо выдать, ____________________ (указать наименование органа местного самоуправления муниципального образования Свердловской области, предоставляющего муниципальную услугу) не выдавался</w:t>
            </w:r>
          </w:p>
        </w:tc>
        <w:tc>
          <w:tcPr>
            <w:tcW w:w="2438" w:type="dxa"/>
          </w:tcPr>
          <w:p>
            <w:pPr>
              <w:pStyle w:val="0"/>
            </w:pPr>
            <w:r>
              <w:rPr>
                <w:sz w:val="20"/>
              </w:rPr>
              <w:t xml:space="preserve">Указываются основания такого вывода</w:t>
            </w:r>
          </w:p>
        </w:tc>
      </w:tr>
      <w:tr>
        <w:tc>
          <w:tcPr>
            <w:tcW w:w="1531" w:type="dxa"/>
          </w:tcPr>
          <w:p>
            <w:pPr>
              <w:pStyle w:val="0"/>
            </w:pPr>
            <w:hyperlink w:history="0" w:anchor="P567" w:tooltip="5) действие градостроительного плана земельного участка истекло или прекращено.">
              <w:r>
                <w:rPr>
                  <w:sz w:val="20"/>
                  <w:color w:val="0000ff"/>
                </w:rPr>
                <w:t xml:space="preserve">Подпункт 5 пункт 3.26</w:t>
              </w:r>
            </w:hyperlink>
          </w:p>
        </w:tc>
        <w:tc>
          <w:tcPr>
            <w:tcW w:w="5102" w:type="dxa"/>
          </w:tcPr>
          <w:p>
            <w:pPr>
              <w:pStyle w:val="0"/>
            </w:pPr>
            <w:r>
              <w:rPr>
                <w:sz w:val="20"/>
              </w:rPr>
              <w:t xml:space="preserve">действие градостроительного плана земельного участка истекло или прекращено</w:t>
            </w:r>
          </w:p>
        </w:tc>
        <w:tc>
          <w:tcPr>
            <w:tcW w:w="2438" w:type="dxa"/>
          </w:tcPr>
          <w:p>
            <w:pPr>
              <w:pStyle w:val="0"/>
            </w:pPr>
            <w:r>
              <w:rPr>
                <w:sz w:val="20"/>
              </w:rPr>
              <w:t xml:space="preserve">Указываются основания такого вывода</w:t>
            </w:r>
          </w:p>
        </w:tc>
      </w:tr>
    </w:tbl>
    <w:p>
      <w:pPr>
        <w:pStyle w:val="0"/>
        <w:jc w:val="both"/>
      </w:pPr>
      <w:r>
        <w:rPr>
          <w:sz w:val="20"/>
        </w:rPr>
      </w:r>
    </w:p>
    <w:p>
      <w:pPr>
        <w:pStyle w:val="1"/>
        <w:jc w:val="both"/>
      </w:pPr>
      <w:r>
        <w:rPr>
          <w:sz w:val="20"/>
        </w:rPr>
        <w:t xml:space="preserve">    Вы   вправе   повторно  обратиться  с  заявлением  о  выдаче  дубликата</w:t>
      </w:r>
    </w:p>
    <w:p>
      <w:pPr>
        <w:pStyle w:val="1"/>
        <w:jc w:val="both"/>
      </w:pPr>
      <w:r>
        <w:rPr>
          <w:sz w:val="20"/>
        </w:rPr>
        <w:t xml:space="preserve">градостроительного  плана  земельного  участка  после  устранения указанных</w:t>
      </w:r>
    </w:p>
    <w:p>
      <w:pPr>
        <w:pStyle w:val="1"/>
        <w:jc w:val="both"/>
      </w:pPr>
      <w:r>
        <w:rPr>
          <w:sz w:val="20"/>
        </w:rPr>
        <w:t xml:space="preserve">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_________________________, а также в судебном порядке.</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информация, необходимая для устранения</w:t>
      </w:r>
    </w:p>
    <w:p>
      <w:pPr>
        <w:pStyle w:val="1"/>
        <w:jc w:val="both"/>
      </w:pPr>
      <w:r>
        <w:rPr>
          <w:sz w:val="20"/>
        </w:rPr>
        <w:t xml:space="preserve">         причин отказа в выдаче дубликата градостроительного плана</w:t>
      </w:r>
    </w:p>
    <w:p>
      <w:pPr>
        <w:pStyle w:val="1"/>
        <w:jc w:val="both"/>
      </w:pPr>
      <w:r>
        <w:rPr>
          <w:sz w:val="20"/>
        </w:rPr>
        <w:t xml:space="preserve">        земельного участка, а также иная дополнительная информация</w:t>
      </w:r>
    </w:p>
    <w:p>
      <w:pPr>
        <w:pStyle w:val="1"/>
        <w:jc w:val="both"/>
      </w:pPr>
      <w:r>
        <w:rPr>
          <w:sz w:val="20"/>
        </w:rPr>
        <w:t xml:space="preserve">                               при наличии)</w:t>
      </w:r>
    </w:p>
    <w:p>
      <w:pPr>
        <w:pStyle w:val="1"/>
        <w:jc w:val="both"/>
      </w:pPr>
      <w:r>
        <w:rPr>
          <w:sz w:val="20"/>
        </w:rPr>
      </w:r>
    </w:p>
    <w:p>
      <w:pPr>
        <w:pStyle w:val="1"/>
        <w:jc w:val="both"/>
      </w:pPr>
      <w:r>
        <w:rPr>
          <w:sz w:val="20"/>
        </w:rPr>
        <w:t xml:space="preserve">_________________ _____________ ___________________________________________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w:t>
      </w:r>
    </w:p>
    <w:bookmarkStart w:id="1540" w:name="P1540"/>
    <w:bookmarkEnd w:id="1540"/>
    <w:p>
      <w:pPr>
        <w:pStyle w:val="1"/>
        <w:jc w:val="both"/>
      </w:pPr>
      <w:r>
        <w:rPr>
          <w:sz w:val="20"/>
        </w:rPr>
        <w:t xml:space="preserve">7 Заявителями являются правообладатели земельных участков,  а  также   иные</w:t>
      </w:r>
    </w:p>
    <w:p>
      <w:pPr>
        <w:pStyle w:val="1"/>
        <w:jc w:val="both"/>
      </w:pPr>
      <w:r>
        <w:rPr>
          <w:sz w:val="20"/>
        </w:rPr>
        <w:t xml:space="preserve">лица,  указанные  в </w:t>
      </w:r>
      <w:hyperlink w:history="0" r:id="rId95" w:tooltip="&quot;Градостроительный кодекс Российской Федерации&quot; от 29.12.2004 N 190-ФЗ (ред. от 23.03.2026) {КонсультантПлюс}">
        <w:r>
          <w:rPr>
            <w:sz w:val="20"/>
            <w:color w:val="0000ff"/>
          </w:rPr>
          <w:t xml:space="preserve">частях 1.1</w:t>
        </w:r>
      </w:hyperlink>
      <w:r>
        <w:rPr>
          <w:sz w:val="20"/>
        </w:rPr>
        <w:t xml:space="preserve"> и </w:t>
      </w:r>
      <w:hyperlink w:history="0" r:id="rId96"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w:t>
      </w:r>
    </w:p>
    <w:p>
      <w:pPr>
        <w:pStyle w:val="1"/>
        <w:jc w:val="both"/>
      </w:pPr>
      <w:r>
        <w:rPr>
          <w:sz w:val="20"/>
        </w:rPr>
        <w:t xml:space="preserve">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7" w:tooltip="Приказ Комитета по архитектуре и градостроительству Каменск-Уральского городского округа от 01.07.2025 N 108 &quot;О внесении изменений в Административный регламент предоставления муниципальной услуги &quot;Выдача градостроительного плана земельного участка&quot; {КонсультантПлюс}">
              <w:r>
                <w:rPr>
                  <w:sz w:val="20"/>
                  <w:color w:val="0000ff"/>
                </w:rPr>
                <w:t xml:space="preserve">Приказа</w:t>
              </w:r>
            </w:hyperlink>
            <w:r>
              <w:rPr>
                <w:sz w:val="20"/>
                <w:color w:val="392c69"/>
              </w:rPr>
              <w:t xml:space="preserve"> Комитета по архитектуре и градостроительству</w:t>
            </w:r>
          </w:p>
          <w:p>
            <w:pPr>
              <w:pStyle w:val="0"/>
              <w:jc w:val="center"/>
            </w:pPr>
            <w:r>
              <w:rPr>
                <w:sz w:val="20"/>
                <w:color w:val="392c69"/>
              </w:rPr>
              <w:t xml:space="preserve">Каменск-Уральского городского округа от 01.07.2025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557" w:name="P1557"/>
    <w:bookmarkEnd w:id="1557"/>
    <w:p>
      <w:pPr>
        <w:pStyle w:val="0"/>
        <w:jc w:val="center"/>
      </w:pPr>
      <w:r>
        <w:rPr>
          <w:sz w:val="20"/>
        </w:rPr>
        <w:t xml:space="preserve">ЗАЯВЛЕНИЕ</w:t>
      </w:r>
    </w:p>
    <w:p>
      <w:pPr>
        <w:pStyle w:val="0"/>
        <w:jc w:val="center"/>
      </w:pPr>
      <w:r>
        <w:rPr>
          <w:sz w:val="20"/>
        </w:rPr>
        <w:t xml:space="preserve">об оставлении заявления о выдаче градостроительного плана</w:t>
      </w:r>
    </w:p>
    <w:p>
      <w:pPr>
        <w:pStyle w:val="0"/>
        <w:jc w:val="center"/>
      </w:pPr>
      <w:r>
        <w:rPr>
          <w:sz w:val="20"/>
        </w:rPr>
        <w:t xml:space="preserve">земельного участка без рассмотрения</w:t>
      </w:r>
    </w:p>
    <w:p>
      <w:pPr>
        <w:pStyle w:val="0"/>
        <w:jc w:val="both"/>
      </w:pPr>
      <w:r>
        <w:rPr>
          <w:sz w:val="20"/>
        </w:rPr>
      </w:r>
    </w:p>
    <w:p>
      <w:pPr>
        <w:pStyle w:val="0"/>
        <w:jc w:val="right"/>
      </w:pPr>
      <w:r>
        <w:rPr>
          <w:sz w:val="20"/>
        </w:rPr>
        <w:t xml:space="preserve">"__" __________ 20__ г.</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9071"/>
      </w:tblGrid>
      <w:tr>
        <w:tc>
          <w:tcPr>
            <w:tcW w:w="9071" w:type="dxa"/>
            <w:tcBorders>
              <w:top w:val="nil"/>
              <w:left w:val="nil"/>
              <w:right w:val="nil"/>
            </w:tcBorders>
          </w:tcPr>
          <w:p>
            <w:pPr>
              <w:pStyle w:val="0"/>
              <w:jc w:val="center"/>
            </w:pPr>
            <w:r>
              <w:rPr>
                <w:sz w:val="20"/>
              </w:rPr>
              <w:t xml:space="preserve">В орган местного самоуправления "Комитет по архитектуре и градостроительству</w:t>
            </w:r>
          </w:p>
        </w:tc>
      </w:tr>
      <w:tr>
        <w:tc>
          <w:tcPr>
            <w:tcW w:w="9071" w:type="dxa"/>
            <w:tcBorders>
              <w:left w:val="nil"/>
              <w:right w:val="nil"/>
            </w:tcBorders>
          </w:tcPr>
          <w:p>
            <w:pPr>
              <w:pStyle w:val="0"/>
              <w:jc w:val="center"/>
            </w:pPr>
            <w:r>
              <w:rPr>
                <w:sz w:val="20"/>
              </w:rPr>
              <w:t xml:space="preserve">Каменск-Уральского городского округа"</w:t>
            </w:r>
          </w:p>
        </w:tc>
      </w:tr>
      <w:tr>
        <w:tc>
          <w:tcPr>
            <w:tcW w:w="9071" w:type="dxa"/>
            <w:tcBorders>
              <w:left w:val="nil"/>
              <w:bottom w:val="nil"/>
              <w:right w:val="nil"/>
            </w:tcBorders>
          </w:tcPr>
          <w:p>
            <w:pPr>
              <w:pStyle w:val="0"/>
              <w:jc w:val="center"/>
            </w:pPr>
            <w:r>
              <w:rPr>
                <w:sz w:val="20"/>
              </w:rPr>
              <w:t xml:space="preserve">(наименование уполномоченного органа местного самоуправления)</w:t>
            </w:r>
          </w:p>
        </w:tc>
      </w:tr>
    </w:tbl>
    <w:p>
      <w:pPr>
        <w:pStyle w:val="0"/>
        <w:jc w:val="both"/>
      </w:pPr>
      <w:r>
        <w:rPr>
          <w:sz w:val="20"/>
        </w:rPr>
      </w:r>
    </w:p>
    <w:p>
      <w:pPr>
        <w:pStyle w:val="0"/>
        <w:ind w:firstLine="540"/>
        <w:jc w:val="both"/>
      </w:pPr>
      <w:r>
        <w:rPr>
          <w:sz w:val="20"/>
        </w:rPr>
        <w:t xml:space="preserve">Прошу оставить заявление о выдаче градостроительного плана земельного участка от ___________ N ____________ без рассмотрения.</w:t>
      </w:r>
    </w:p>
    <w:p>
      <w:pPr>
        <w:pStyle w:val="0"/>
        <w:jc w:val="both"/>
      </w:pPr>
      <w:r>
        <w:rPr>
          <w:sz w:val="20"/>
        </w:rPr>
      </w:r>
    </w:p>
    <w:p>
      <w:pPr>
        <w:pStyle w:val="0"/>
        <w:outlineLvl w:val="2"/>
        <w:jc w:val="center"/>
      </w:pPr>
      <w:r>
        <w:rPr>
          <w:sz w:val="20"/>
        </w:rPr>
        <w:t xml:space="preserve">1. Сведения о Заявителе </w:t>
      </w:r>
      <w:hyperlink w:history="0" w:anchor="P1630" w:tooltip="8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
        <w:r>
          <w:rPr>
            <w:sz w:val="20"/>
            <w:color w:val="0000ff"/>
          </w:rPr>
          <w:t xml:space="preserve">8</w:t>
        </w:r>
      </w:hyperlink>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13"/>
        <w:gridCol w:w="2494"/>
      </w:tblGrid>
      <w:tr>
        <w:tc>
          <w:tcPr>
            <w:tcW w:w="964" w:type="dxa"/>
          </w:tcPr>
          <w:p>
            <w:pPr>
              <w:pStyle w:val="0"/>
              <w:jc w:val="center"/>
            </w:pPr>
            <w:r>
              <w:rPr>
                <w:sz w:val="20"/>
              </w:rPr>
              <w:t xml:space="preserve">1.1</w:t>
            </w:r>
          </w:p>
        </w:tc>
        <w:tc>
          <w:tcPr>
            <w:tcW w:w="5613" w:type="dxa"/>
          </w:tcPr>
          <w:p>
            <w:pPr>
              <w:pStyle w:val="0"/>
            </w:pPr>
            <w:r>
              <w:rPr>
                <w:sz w:val="20"/>
              </w:rPr>
              <w:t xml:space="preserve">Сведения о физическом лице, в случае если Заявителем является физическое лицо:</w:t>
            </w:r>
          </w:p>
        </w:tc>
        <w:tc>
          <w:tcPr>
            <w:tcW w:w="2494" w:type="dxa"/>
          </w:tcPr>
          <w:p>
            <w:pPr>
              <w:pStyle w:val="0"/>
            </w:pPr>
            <w:r>
              <w:rPr>
                <w:sz w:val="20"/>
              </w:rPr>
            </w:r>
          </w:p>
        </w:tc>
      </w:tr>
      <w:tr>
        <w:tc>
          <w:tcPr>
            <w:tcW w:w="964" w:type="dxa"/>
          </w:tcPr>
          <w:p>
            <w:pPr>
              <w:pStyle w:val="0"/>
              <w:jc w:val="center"/>
            </w:pPr>
            <w:r>
              <w:rPr>
                <w:sz w:val="20"/>
              </w:rPr>
              <w:t xml:space="preserve">1.1.1</w:t>
            </w:r>
          </w:p>
        </w:tc>
        <w:tc>
          <w:tcPr>
            <w:tcW w:w="5613" w:type="dxa"/>
          </w:tcPr>
          <w:p>
            <w:pPr>
              <w:pStyle w:val="0"/>
            </w:pPr>
            <w:r>
              <w:rPr>
                <w:sz w:val="20"/>
              </w:rPr>
              <w:t xml:space="preserve">Фамилия, имя, отчество (при наличии)</w:t>
            </w:r>
          </w:p>
        </w:tc>
        <w:tc>
          <w:tcPr>
            <w:tcW w:w="2494" w:type="dxa"/>
          </w:tcPr>
          <w:p>
            <w:pPr>
              <w:pStyle w:val="0"/>
            </w:pPr>
            <w:r>
              <w:rPr>
                <w:sz w:val="20"/>
              </w:rPr>
            </w:r>
          </w:p>
        </w:tc>
      </w:tr>
      <w:tr>
        <w:tc>
          <w:tcPr>
            <w:tcW w:w="964" w:type="dxa"/>
          </w:tcPr>
          <w:p>
            <w:pPr>
              <w:pStyle w:val="0"/>
              <w:jc w:val="center"/>
            </w:pPr>
            <w:r>
              <w:rPr>
                <w:sz w:val="20"/>
              </w:rPr>
              <w:t xml:space="preserve">1.1.2</w:t>
            </w:r>
          </w:p>
        </w:tc>
        <w:tc>
          <w:tcPr>
            <w:tcW w:w="5613" w:type="dxa"/>
          </w:tcPr>
          <w:p>
            <w:pPr>
              <w:pStyle w:val="0"/>
            </w:pPr>
            <w:r>
              <w:rPr>
                <w:sz w:val="20"/>
              </w:rPr>
              <w:t xml:space="preserve">Реквизиты документа, удостоверяющего личность (не указываются в случае, если Заявитель является индивидуальным предпринимателем)</w:t>
            </w:r>
          </w:p>
        </w:tc>
        <w:tc>
          <w:tcPr>
            <w:tcW w:w="2494" w:type="dxa"/>
          </w:tcPr>
          <w:p>
            <w:pPr>
              <w:pStyle w:val="0"/>
            </w:pPr>
            <w:r>
              <w:rPr>
                <w:sz w:val="20"/>
              </w:rPr>
            </w:r>
          </w:p>
        </w:tc>
      </w:tr>
      <w:tr>
        <w:tc>
          <w:tcPr>
            <w:tcW w:w="964" w:type="dxa"/>
          </w:tcPr>
          <w:p>
            <w:pPr>
              <w:pStyle w:val="0"/>
              <w:jc w:val="center"/>
            </w:pPr>
            <w:r>
              <w:rPr>
                <w:sz w:val="20"/>
              </w:rPr>
              <w:t xml:space="preserve">1.1.3</w:t>
            </w:r>
          </w:p>
        </w:tc>
        <w:tc>
          <w:tcPr>
            <w:tcW w:w="5613" w:type="dxa"/>
          </w:tcPr>
          <w:p>
            <w:pPr>
              <w:pStyle w:val="0"/>
            </w:pPr>
            <w:r>
              <w:rPr>
                <w:sz w:val="20"/>
              </w:rPr>
              <w:t xml:space="preserve">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494" w:type="dxa"/>
          </w:tcPr>
          <w:p>
            <w:pPr>
              <w:pStyle w:val="0"/>
            </w:pPr>
            <w:r>
              <w:rPr>
                <w:sz w:val="20"/>
              </w:rPr>
            </w:r>
          </w:p>
        </w:tc>
      </w:tr>
      <w:tr>
        <w:tc>
          <w:tcPr>
            <w:tcW w:w="964" w:type="dxa"/>
          </w:tcPr>
          <w:p>
            <w:pPr>
              <w:pStyle w:val="0"/>
              <w:jc w:val="center"/>
            </w:pPr>
            <w:r>
              <w:rPr>
                <w:sz w:val="20"/>
              </w:rPr>
              <w:t xml:space="preserve">1.2</w:t>
            </w:r>
          </w:p>
        </w:tc>
        <w:tc>
          <w:tcPr>
            <w:tcW w:w="5613" w:type="dxa"/>
          </w:tcPr>
          <w:p>
            <w:pPr>
              <w:pStyle w:val="0"/>
            </w:pPr>
            <w:r>
              <w:rPr>
                <w:sz w:val="20"/>
              </w:rPr>
              <w:t xml:space="preserve">Сведения о юридическом лице, в случае если Заявителем является юридическое лицо:</w:t>
            </w:r>
          </w:p>
        </w:tc>
        <w:tc>
          <w:tcPr>
            <w:tcW w:w="2494" w:type="dxa"/>
          </w:tcPr>
          <w:p>
            <w:pPr>
              <w:pStyle w:val="0"/>
            </w:pPr>
            <w:r>
              <w:rPr>
                <w:sz w:val="20"/>
              </w:rPr>
            </w:r>
          </w:p>
        </w:tc>
      </w:tr>
      <w:tr>
        <w:tc>
          <w:tcPr>
            <w:tcW w:w="964" w:type="dxa"/>
          </w:tcPr>
          <w:p>
            <w:pPr>
              <w:pStyle w:val="0"/>
              <w:jc w:val="center"/>
            </w:pPr>
            <w:r>
              <w:rPr>
                <w:sz w:val="20"/>
              </w:rPr>
              <w:t xml:space="preserve">1.2.1</w:t>
            </w:r>
          </w:p>
        </w:tc>
        <w:tc>
          <w:tcPr>
            <w:tcW w:w="5613" w:type="dxa"/>
          </w:tcPr>
          <w:p>
            <w:pPr>
              <w:pStyle w:val="0"/>
            </w:pPr>
            <w:r>
              <w:rPr>
                <w:sz w:val="20"/>
              </w:rPr>
              <w:t xml:space="preserve">Полное наименование</w:t>
            </w:r>
          </w:p>
        </w:tc>
        <w:tc>
          <w:tcPr>
            <w:tcW w:w="2494" w:type="dxa"/>
          </w:tcPr>
          <w:p>
            <w:pPr>
              <w:pStyle w:val="0"/>
            </w:pPr>
            <w:r>
              <w:rPr>
                <w:sz w:val="20"/>
              </w:rPr>
            </w:r>
          </w:p>
        </w:tc>
      </w:tr>
      <w:tr>
        <w:tc>
          <w:tcPr>
            <w:tcW w:w="964" w:type="dxa"/>
          </w:tcPr>
          <w:p>
            <w:pPr>
              <w:pStyle w:val="0"/>
              <w:jc w:val="center"/>
            </w:pPr>
            <w:r>
              <w:rPr>
                <w:sz w:val="20"/>
              </w:rPr>
              <w:t xml:space="preserve">1.2.2</w:t>
            </w:r>
          </w:p>
        </w:tc>
        <w:tc>
          <w:tcPr>
            <w:tcW w:w="5613" w:type="dxa"/>
          </w:tcPr>
          <w:p>
            <w:pPr>
              <w:pStyle w:val="0"/>
            </w:pPr>
            <w:r>
              <w:rPr>
                <w:sz w:val="20"/>
              </w:rPr>
              <w:t xml:space="preserve">Основной государственный регистрационный номер</w:t>
            </w:r>
          </w:p>
        </w:tc>
        <w:tc>
          <w:tcPr>
            <w:tcW w:w="2494" w:type="dxa"/>
          </w:tcPr>
          <w:p>
            <w:pPr>
              <w:pStyle w:val="0"/>
            </w:pPr>
            <w:r>
              <w:rPr>
                <w:sz w:val="20"/>
              </w:rPr>
            </w:r>
          </w:p>
        </w:tc>
      </w:tr>
      <w:tr>
        <w:tc>
          <w:tcPr>
            <w:tcW w:w="964" w:type="dxa"/>
          </w:tcPr>
          <w:p>
            <w:pPr>
              <w:pStyle w:val="0"/>
              <w:jc w:val="center"/>
            </w:pPr>
            <w:r>
              <w:rPr>
                <w:sz w:val="20"/>
              </w:rPr>
              <w:t xml:space="preserve">1.2.3</w:t>
            </w:r>
          </w:p>
        </w:tc>
        <w:tc>
          <w:tcPr>
            <w:tcW w:w="5613" w:type="dxa"/>
          </w:tcPr>
          <w:p>
            <w:pPr>
              <w:pStyle w:val="0"/>
            </w:pPr>
            <w:r>
              <w:rPr>
                <w:sz w:val="20"/>
              </w:rPr>
              <w:t xml:space="preserve">Идентификационный номер налогоплательщика - юридического лица</w:t>
            </w:r>
          </w:p>
        </w:tc>
        <w:tc>
          <w:tcPr>
            <w:tcW w:w="249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701"/>
        <w:gridCol w:w="7370"/>
      </w:tblGrid>
      <w:tr>
        <w:tc>
          <w:tcPr>
            <w:tcW w:w="1701" w:type="dxa"/>
            <w:tcBorders>
              <w:top w:val="nil"/>
              <w:left w:val="nil"/>
              <w:bottom w:val="nil"/>
              <w:right w:val="nil"/>
            </w:tcBorders>
          </w:tcPr>
          <w:p>
            <w:pPr>
              <w:pStyle w:val="0"/>
            </w:pPr>
            <w:r>
              <w:rPr>
                <w:sz w:val="20"/>
              </w:rPr>
              <w:t xml:space="preserve">Приложение:</w:t>
            </w:r>
          </w:p>
        </w:tc>
        <w:tc>
          <w:tcPr>
            <w:tcW w:w="7370" w:type="dxa"/>
            <w:tcBorders>
              <w:top w:val="nil"/>
              <w:left w:val="nil"/>
              <w:bottom w:val="single" w:sz="4"/>
              <w:right w:val="nil"/>
            </w:tcBorders>
          </w:tcPr>
          <w:p>
            <w:pPr>
              <w:pStyle w:val="0"/>
            </w:pPr>
            <w:r>
              <w:rPr>
                <w:sz w:val="20"/>
              </w:rPr>
            </w:r>
          </w:p>
        </w:tc>
      </w:tr>
      <w:tr>
        <w:tc>
          <w:tcPr>
            <w:tcW w:w="1701" w:type="dxa"/>
            <w:tcBorders>
              <w:top w:val="nil"/>
              <w:left w:val="nil"/>
              <w:bottom w:val="nil"/>
              <w:right w:val="nil"/>
            </w:tcBorders>
          </w:tcPr>
          <w:p>
            <w:pPr>
              <w:pStyle w:val="0"/>
            </w:pPr>
            <w:r>
              <w:rPr>
                <w:sz w:val="20"/>
              </w:rPr>
            </w:r>
          </w:p>
        </w:tc>
        <w:tc>
          <w:tcPr>
            <w:tcW w:w="7370" w:type="dxa"/>
            <w:tcBorders>
              <w:top w:val="single" w:sz="4"/>
              <w:left w:val="nil"/>
              <w:bottom w:val="single" w:sz="4"/>
              <w:right w:val="nil"/>
            </w:tcBorders>
          </w:tcPr>
          <w:p>
            <w:pPr>
              <w:pStyle w:val="0"/>
            </w:pPr>
            <w:r>
              <w:rPr>
                <w:sz w:val="20"/>
              </w:rPr>
            </w:r>
          </w:p>
        </w:tc>
      </w:tr>
    </w:tbl>
    <w:p>
      <w:pPr>
        <w:pStyle w:val="0"/>
        <w:jc w:val="both"/>
      </w:pPr>
      <w:r>
        <w:rPr>
          <w:sz w:val="20"/>
        </w:rPr>
      </w:r>
    </w:p>
    <w:p>
      <w:pPr>
        <w:pStyle w:val="0"/>
        <w:jc w:val="both"/>
      </w:pPr>
      <w:r>
        <w:rPr>
          <w:sz w:val="20"/>
        </w:rPr>
        <w:t xml:space="preserve">Всего к заявлению (на ____ страницах) приложено ____ видов документов на ____ листах в 1 экз.</w:t>
      </w:r>
    </w:p>
    <w:p>
      <w:pPr>
        <w:pStyle w:val="0"/>
        <w:jc w:val="both"/>
      </w:pPr>
      <w:r>
        <w:rPr>
          <w:sz w:val="20"/>
        </w:rPr>
      </w:r>
    </w:p>
    <w:p>
      <w:pPr>
        <w:pStyle w:val="0"/>
        <w:jc w:val="both"/>
      </w:pPr>
      <w:r>
        <w:rPr>
          <w:sz w:val="20"/>
        </w:rPr>
        <w:t xml:space="preserve">Номер телефона, адрес электронной почты для связи: _________</w:t>
      </w:r>
    </w:p>
    <w:p>
      <w:pPr>
        <w:pStyle w:val="0"/>
        <w:jc w:val="both"/>
      </w:pPr>
      <w:r>
        <w:rPr>
          <w:sz w:val="20"/>
        </w:rPr>
      </w:r>
    </w:p>
    <w:p>
      <w:pPr>
        <w:pStyle w:val="0"/>
        <w:jc w:val="both"/>
      </w:pPr>
      <w:r>
        <w:rPr>
          <w:sz w:val="20"/>
        </w:rPr>
        <w:t xml:space="preserve">Результат рассмотрения настоящего заявления прошу: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7"/>
        <w:gridCol w:w="1984"/>
      </w:tblGrid>
      <w:tr>
        <w:tc>
          <w:tcPr>
            <w:tcW w:w="7087" w:type="dxa"/>
          </w:tcPr>
          <w:p>
            <w:pPr>
              <w:pStyle w:val="0"/>
            </w:pPr>
            <w:r>
              <w:rPr>
                <w:sz w:val="20"/>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pPr>
              <w:pStyle w:val="0"/>
            </w:pPr>
            <w:r>
              <w:rPr>
                <w:sz w:val="20"/>
              </w:rPr>
            </w:r>
          </w:p>
        </w:tc>
      </w:tr>
      <w:tr>
        <w:tc>
          <w:tcPr>
            <w:tcW w:w="7087" w:type="dxa"/>
          </w:tcPr>
          <w:p>
            <w:pPr>
              <w:pStyle w:val="0"/>
            </w:pPr>
            <w:r>
              <w:rPr>
                <w:sz w:val="20"/>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pPr>
              <w:pStyle w:val="0"/>
            </w:pPr>
            <w:r>
              <w:rPr>
                <w:sz w:val="20"/>
              </w:rPr>
              <w:t xml:space="preserve">________________________________________________</w:t>
            </w:r>
          </w:p>
        </w:tc>
        <w:tc>
          <w:tcPr>
            <w:tcW w:w="1984" w:type="dxa"/>
          </w:tcPr>
          <w:p>
            <w:pPr>
              <w:pStyle w:val="0"/>
            </w:pPr>
            <w:r>
              <w:rPr>
                <w:sz w:val="20"/>
              </w:rPr>
            </w:r>
          </w:p>
        </w:tc>
      </w:tr>
      <w:tr>
        <w:tc>
          <w:tcPr>
            <w:tcW w:w="7087" w:type="dxa"/>
          </w:tcPr>
          <w:p>
            <w:pPr>
              <w:pStyle w:val="0"/>
            </w:pPr>
            <w:r>
              <w:rPr>
                <w:sz w:val="20"/>
              </w:rPr>
              <w:t xml:space="preserve">направить на бумажном носителе на почтовый адрес: ________________________________________________</w:t>
            </w:r>
          </w:p>
        </w:tc>
        <w:tc>
          <w:tcPr>
            <w:tcW w:w="1984" w:type="dxa"/>
          </w:tcPr>
          <w:p>
            <w:pPr>
              <w:pStyle w:val="0"/>
            </w:pPr>
            <w:r>
              <w:rPr>
                <w:sz w:val="20"/>
              </w:rPr>
            </w:r>
          </w:p>
        </w:tc>
      </w:tr>
      <w:tr>
        <w:tc>
          <w:tcPr>
            <w:gridSpan w:val="2"/>
            <w:tcW w:w="9071" w:type="dxa"/>
          </w:tcPr>
          <w:p>
            <w:pPr>
              <w:pStyle w:val="0"/>
              <w:jc w:val="center"/>
            </w:pPr>
            <w:r>
              <w:rPr>
                <w:sz w:val="20"/>
              </w:rPr>
              <w:t xml:space="preserve">Указывается один из перечисленных способов</w:t>
            </w:r>
          </w:p>
        </w:tc>
      </w:tr>
    </w:tbl>
    <w:p>
      <w:pPr>
        <w:pStyle w:val="0"/>
        <w:jc w:val="both"/>
      </w:pPr>
      <w:r>
        <w:rPr>
          <w:sz w:val="20"/>
        </w:rPr>
      </w:r>
    </w:p>
    <w:p>
      <w:pPr>
        <w:pStyle w:val="0"/>
        <w:ind w:firstLine="540"/>
        <w:jc w:val="both"/>
      </w:pPr>
      <w:r>
        <w:rPr>
          <w:sz w:val="20"/>
        </w:rPr>
        <w:t xml:space="preserve">Предупрежден(а) об ответственности за предоставление заведомо ложной информации и недостоверных данных.</w:t>
      </w:r>
    </w:p>
    <w:p>
      <w:pPr>
        <w:pStyle w:val="0"/>
        <w:jc w:val="both"/>
      </w:pPr>
      <w:r>
        <w:rPr>
          <w:sz w:val="20"/>
        </w:rPr>
      </w:r>
    </w:p>
    <w:tbl>
      <w:tblPr>
        <w:tblInd w:w="0" w:type="dxa"/>
        <w:tblLayout w:type="fixed"/>
        <w:tblCellMar>
          <w:top w:w="102" w:type="dxa"/>
          <w:left w:w="62" w:type="dxa"/>
          <w:bottom w:w="102" w:type="dxa"/>
          <w:right w:w="62" w:type="dxa"/>
        </w:tblCellMar>
      </w:tblPr>
      <w:tblGrid>
        <w:gridCol w:w="3459"/>
        <w:gridCol w:w="1757"/>
        <w:gridCol w:w="340"/>
        <w:gridCol w:w="3515"/>
      </w:tblGrid>
      <w:tr>
        <w:tc>
          <w:tcPr>
            <w:tcW w:w="3459" w:type="dxa"/>
            <w:tcBorders>
              <w:top w:val="nil"/>
              <w:left w:val="nil"/>
              <w:bottom w:val="nil"/>
              <w:right w:val="nil"/>
            </w:tcBorders>
          </w:tcPr>
          <w:p>
            <w:pPr>
              <w:pStyle w:val="0"/>
            </w:pPr>
            <w:r>
              <w:rPr>
                <w:sz w:val="20"/>
              </w:rPr>
            </w:r>
          </w:p>
        </w:tc>
        <w:tc>
          <w:tcPr>
            <w:tcW w:w="1757" w:type="dxa"/>
            <w:vAlign w:val="bottom"/>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pPr>
            <w:r>
              <w:rPr>
                <w:sz w:val="20"/>
              </w:rPr>
            </w:r>
          </w:p>
        </w:tc>
        <w:tc>
          <w:tcPr>
            <w:tcW w:w="3515" w:type="dxa"/>
            <w:vAlign w:val="bottom"/>
            <w:tcBorders>
              <w:top w:val="nil"/>
              <w:left w:val="nil"/>
              <w:bottom w:val="single" w:sz="4"/>
              <w:right w:val="nil"/>
            </w:tcBorders>
          </w:tcPr>
          <w:p>
            <w:pPr>
              <w:pStyle w:val="0"/>
            </w:pPr>
            <w:r>
              <w:rPr>
                <w:sz w:val="20"/>
              </w:rPr>
            </w:r>
          </w:p>
        </w:tc>
      </w:tr>
      <w:tr>
        <w:tc>
          <w:tcPr>
            <w:tcW w:w="3459" w:type="dxa"/>
            <w:tcBorders>
              <w:top w:val="nil"/>
              <w:left w:val="nil"/>
              <w:bottom w:val="nil"/>
              <w:right w:val="nil"/>
            </w:tcBorders>
          </w:tcPr>
          <w:p>
            <w:pPr>
              <w:pStyle w:val="0"/>
            </w:pPr>
            <w:r>
              <w:rPr>
                <w:sz w:val="20"/>
              </w:rPr>
            </w:r>
          </w:p>
        </w:tc>
        <w:tc>
          <w:tcPr>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515" w:type="dxa"/>
            <w:tcBorders>
              <w:top w:val="single" w:sz="4"/>
              <w:left w:val="nil"/>
              <w:bottom w:val="nil"/>
              <w:right w:val="nil"/>
            </w:tcBorders>
          </w:tcPr>
          <w:p>
            <w:pPr>
              <w:pStyle w:val="0"/>
              <w:jc w:val="center"/>
            </w:pPr>
            <w:r>
              <w:rPr>
                <w:sz w:val="20"/>
              </w:rPr>
              <w:t xml:space="preserve">(фамилия, имя, отчество (при наличии))</w:t>
            </w:r>
          </w:p>
        </w:tc>
      </w:tr>
    </w:tbl>
    <w:p>
      <w:pPr>
        <w:pStyle w:val="0"/>
        <w:jc w:val="both"/>
      </w:pPr>
      <w:r>
        <w:rPr>
          <w:sz w:val="20"/>
        </w:rPr>
      </w:r>
    </w:p>
    <w:p>
      <w:pPr>
        <w:pStyle w:val="0"/>
        <w:jc w:val="both"/>
      </w:pPr>
      <w:r>
        <w:rPr>
          <w:sz w:val="20"/>
        </w:rPr>
        <w:t xml:space="preserve">"__" _________________ ____ г. М.П.</w:t>
      </w:r>
    </w:p>
    <w:p>
      <w:pPr>
        <w:pStyle w:val="0"/>
        <w:jc w:val="both"/>
      </w:pPr>
      <w:r>
        <w:rPr>
          <w:sz w:val="20"/>
        </w:rPr>
      </w:r>
    </w:p>
    <w:p>
      <w:pPr>
        <w:pStyle w:val="0"/>
        <w:ind w:firstLine="540"/>
        <w:jc w:val="both"/>
      </w:pPr>
      <w:r>
        <w:rPr>
          <w:sz w:val="20"/>
        </w:rPr>
        <w:t xml:space="preserve">--------------------------------</w:t>
      </w:r>
    </w:p>
    <w:bookmarkStart w:id="1630" w:name="P1630"/>
    <w:bookmarkEnd w:id="1630"/>
    <w:p>
      <w:pPr>
        <w:pStyle w:val="0"/>
        <w:spacing w:before="200" w:lineRule="auto"/>
        <w:jc w:val="both"/>
      </w:pPr>
      <w:r>
        <w:rPr>
          <w:sz w:val="20"/>
        </w:rPr>
        <w:t xml:space="preserve">8 Заявителями являются правообладатели земельных участков, а также иные лица, указанные в </w:t>
      </w:r>
      <w:hyperlink w:history="0" r:id="rId98" w:tooltip="&quot;Градостроительный кодекс Российской Федерации&quot; от 29.12.2004 N 190-ФЗ (ред. от 23.03.2026) {КонсультантПлюс}">
        <w:r>
          <w:rPr>
            <w:sz w:val="20"/>
            <w:color w:val="0000ff"/>
          </w:rPr>
          <w:t xml:space="preserve">частях 1.1</w:t>
        </w:r>
      </w:hyperlink>
      <w:r>
        <w:rPr>
          <w:sz w:val="20"/>
        </w:rPr>
        <w:t xml:space="preserve"> и </w:t>
      </w:r>
      <w:hyperlink w:history="0" r:id="rId99" w:tooltip="&quot;Градостроительный кодекс Российской Федерации&quot; от 29.12.2004 N 190-ФЗ (ред. от 23.03.2026) {КонсультантПлюс}">
        <w:r>
          <w:rPr>
            <w:sz w:val="20"/>
            <w:color w:val="0000ff"/>
          </w:rPr>
          <w:t xml:space="preserve">1.2 статьи 57.3</w:t>
        </w:r>
      </w:hyperlink>
      <w:r>
        <w:rPr>
          <w:sz w:val="20"/>
        </w:rPr>
        <w:t xml:space="preserve"> Градостроительного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градостроительного плана</w:t>
      </w:r>
    </w:p>
    <w:p>
      <w:pPr>
        <w:pStyle w:val="0"/>
        <w:jc w:val="right"/>
      </w:pPr>
      <w:r>
        <w:rPr>
          <w:sz w:val="20"/>
        </w:rPr>
        <w:t xml:space="preserve">земельного участка"</w:t>
      </w:r>
    </w:p>
    <w:p>
      <w:pPr>
        <w:pStyle w:val="0"/>
        <w:jc w:val="both"/>
      </w:pPr>
      <w:r>
        <w:rPr>
          <w:sz w:val="20"/>
        </w:rPr>
      </w:r>
    </w:p>
    <w:p>
      <w:pPr>
        <w:pStyle w:val="1"/>
        <w:jc w:val="both"/>
      </w:pPr>
      <w:r>
        <w:rPr>
          <w:sz w:val="20"/>
        </w:rPr>
        <w:t xml:space="preserve">                        Кому 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заявителя 9,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w:t>
      </w:r>
    </w:p>
    <w:p>
      <w:pPr>
        <w:pStyle w:val="1"/>
        <w:jc w:val="both"/>
      </w:pPr>
      <w:r>
        <w:rPr>
          <w:sz w:val="20"/>
        </w:rPr>
        <w:t xml:space="preserve">                                  полное наименование заявителя,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1653" w:name="P1653"/>
    <w:bookmarkEnd w:id="1653"/>
    <w:p>
      <w:pPr>
        <w:pStyle w:val="1"/>
        <w:jc w:val="both"/>
      </w:pPr>
      <w:r>
        <w:rPr>
          <w:sz w:val="20"/>
        </w:rPr>
        <w:t xml:space="preserve">                                  РЕШЕНИЕ</w:t>
      </w:r>
    </w:p>
    <w:p>
      <w:pPr>
        <w:pStyle w:val="1"/>
        <w:jc w:val="both"/>
      </w:pPr>
      <w:r>
        <w:rPr>
          <w:sz w:val="20"/>
        </w:rPr>
        <w:t xml:space="preserve">         об оставлении заявления о выдаче градостроительного плана</w:t>
      </w:r>
    </w:p>
    <w:p>
      <w:pPr>
        <w:pStyle w:val="1"/>
        <w:jc w:val="both"/>
      </w:pPr>
      <w:r>
        <w:rPr>
          <w:sz w:val="20"/>
        </w:rPr>
        <w:t xml:space="preserve">                    земельного участка без рассмотрения</w:t>
      </w:r>
    </w:p>
    <w:p>
      <w:pPr>
        <w:pStyle w:val="1"/>
        <w:jc w:val="both"/>
      </w:pPr>
      <w:r>
        <w:rPr>
          <w:sz w:val="20"/>
        </w:rPr>
      </w:r>
    </w:p>
    <w:p>
      <w:pPr>
        <w:pStyle w:val="1"/>
        <w:jc w:val="both"/>
      </w:pPr>
      <w:r>
        <w:rPr>
          <w:sz w:val="20"/>
        </w:rPr>
        <w:t xml:space="preserve">    На основании Вашего заявления от ____________ N _________ об оставлении</w:t>
      </w:r>
    </w:p>
    <w:p>
      <w:pPr>
        <w:pStyle w:val="1"/>
        <w:jc w:val="both"/>
      </w:pPr>
      <w:r>
        <w:rPr>
          <w:sz w:val="20"/>
        </w:rPr>
        <w:t xml:space="preserve">                                    (дата и номер регистрации)</w:t>
      </w:r>
    </w:p>
    <w:p>
      <w:pPr>
        <w:pStyle w:val="1"/>
        <w:jc w:val="both"/>
      </w:pPr>
      <w:r>
        <w:rPr>
          <w:sz w:val="20"/>
        </w:rPr>
        <w:t xml:space="preserve">заявления о  выдаче  градостроительного  плана   земельного   участка   без</w:t>
      </w:r>
    </w:p>
    <w:p>
      <w:pPr>
        <w:pStyle w:val="1"/>
        <w:jc w:val="both"/>
      </w:pPr>
      <w:r>
        <w:rPr>
          <w:sz w:val="20"/>
        </w:rPr>
        <w:t xml:space="preserve">рассмотрения</w:t>
      </w:r>
    </w:p>
    <w:p>
      <w:pPr>
        <w:pStyle w:val="1"/>
        <w:jc w:val="both"/>
      </w:pPr>
      <w:r>
        <w:rPr>
          <w:sz w:val="20"/>
        </w:rPr>
      </w:r>
    </w:p>
    <w:p>
      <w:pPr>
        <w:pStyle w:val="1"/>
        <w:jc w:val="both"/>
      </w:pPr>
      <w:r>
        <w:rPr>
          <w:sz w:val="20"/>
        </w:rPr>
        <w:t xml:space="preserve">органом местного самоуправления "Комитет по архитектуре</w:t>
      </w:r>
    </w:p>
    <w:p>
      <w:pPr>
        <w:pStyle w:val="1"/>
        <w:jc w:val="both"/>
      </w:pPr>
      <w:r>
        <w:rPr>
          <w:sz w:val="20"/>
        </w:rPr>
        <w:t xml:space="preserve">и градостроительству Каменск-Уральского городского округа"</w:t>
      </w:r>
    </w:p>
    <w:p>
      <w:pPr>
        <w:pStyle w:val="1"/>
        <w:jc w:val="both"/>
      </w:pPr>
      <w:r>
        <w:rPr>
          <w:sz w:val="20"/>
        </w:rPr>
        <w:t xml:space="preserve">(наименование уполномоченного органа</w:t>
      </w:r>
    </w:p>
    <w:p>
      <w:pPr>
        <w:pStyle w:val="1"/>
        <w:jc w:val="both"/>
      </w:pPr>
      <w:r>
        <w:rPr>
          <w:sz w:val="20"/>
        </w:rPr>
        <w:t xml:space="preserve"> местного самоуправления)</w:t>
      </w:r>
    </w:p>
    <w:p>
      <w:pPr>
        <w:pStyle w:val="1"/>
        <w:jc w:val="both"/>
      </w:pPr>
      <w:r>
        <w:rPr>
          <w:sz w:val="20"/>
        </w:rPr>
        <w:t xml:space="preserve">принято решение об оставлении заявления о выдаче градостроительного плана</w:t>
      </w:r>
    </w:p>
    <w:p>
      <w:pPr>
        <w:pStyle w:val="1"/>
        <w:jc w:val="both"/>
      </w:pPr>
      <w:r>
        <w:rPr>
          <w:sz w:val="20"/>
        </w:rPr>
        <w:t xml:space="preserve">земельного участка от _____________ N __________ без рассмотрения.</w:t>
      </w:r>
    </w:p>
    <w:p>
      <w:pPr>
        <w:pStyle w:val="1"/>
        <w:jc w:val="both"/>
      </w:pPr>
      <w:r>
        <w:rPr>
          <w:sz w:val="20"/>
        </w:rPr>
        <w:t xml:space="preserve">                      (дата и номер регистрации)</w:t>
      </w:r>
    </w:p>
    <w:p>
      <w:pPr>
        <w:pStyle w:val="1"/>
        <w:jc w:val="both"/>
      </w:pPr>
      <w:r>
        <w:rPr>
          <w:sz w:val="20"/>
        </w:rPr>
      </w:r>
    </w:p>
    <w:p>
      <w:pPr>
        <w:pStyle w:val="1"/>
        <w:jc w:val="both"/>
      </w:pPr>
      <w:r>
        <w:rPr>
          <w:sz w:val="20"/>
        </w:rPr>
        <w:t xml:space="preserve">_________________ _____________ ___________________________________________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Дата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Комитета по архитектуре и градостроительству Каменск-Уральского городского округа от 22.12.2022 N 174</w:t>
            <w:br/>
            <w:t>(ред. от 01...</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405582&amp;dst=100005" TargetMode = "External"/><Relationship Id="rId9" Type="http://schemas.openxmlformats.org/officeDocument/2006/relationships/hyperlink" Target="https://login.consultant.ru/link/?req=doc&amp;base=LAW&amp;n=523235&amp;dst=100094" TargetMode = "External"/><Relationship Id="rId10" Type="http://schemas.openxmlformats.org/officeDocument/2006/relationships/hyperlink" Target="https://login.consultant.ru/link/?req=doc&amp;base=RLAW071&amp;n=419640&amp;dst=100024" TargetMode = "External"/><Relationship Id="rId11" Type="http://schemas.openxmlformats.org/officeDocument/2006/relationships/hyperlink" Target="https://login.consultant.ru/link/?req=doc&amp;base=RLAW071&amp;n=275877" TargetMode = "External"/><Relationship Id="rId12" Type="http://schemas.openxmlformats.org/officeDocument/2006/relationships/hyperlink" Target="https://login.consultant.ru/link/?req=doc&amp;base=RLAW071&amp;n=275772" TargetMode = "External"/><Relationship Id="rId13" Type="http://schemas.openxmlformats.org/officeDocument/2006/relationships/hyperlink" Target="https://login.consultant.ru/link/?req=doc&amp;base=RLAW071&amp;n=405582&amp;dst=100005" TargetMode = "External"/><Relationship Id="rId14" Type="http://schemas.openxmlformats.org/officeDocument/2006/relationships/hyperlink" Target="https://login.consultant.ru/link/?req=doc&amp;base=LAW&amp;n=529678&amp;dst=3192" TargetMode = "External"/><Relationship Id="rId15" Type="http://schemas.openxmlformats.org/officeDocument/2006/relationships/hyperlink" Target="https://login.consultant.ru/link/?req=doc&amp;base=LAW&amp;n=529678&amp;dst=4738" TargetMode = "External"/><Relationship Id="rId16" Type="http://schemas.openxmlformats.org/officeDocument/2006/relationships/hyperlink" Target="https://login.consultant.ru/link/?req=doc&amp;base=RLAW071&amp;n=405582&amp;dst=100006" TargetMode = "External"/><Relationship Id="rId17" Type="http://schemas.openxmlformats.org/officeDocument/2006/relationships/hyperlink" Target="https://login.consultant.ru/link/?req=doc&amp;base=RLAW071&amp;n=405582&amp;dst=100008" TargetMode = "External"/><Relationship Id="rId18" Type="http://schemas.openxmlformats.org/officeDocument/2006/relationships/hyperlink" Target="https://www.gosuslugi.ru/" TargetMode = "External"/><Relationship Id="rId19" Type="http://schemas.openxmlformats.org/officeDocument/2006/relationships/hyperlink" Target="https://architect.kamensk-uralskiy.ru/" TargetMode = "External"/><Relationship Id="rId20" Type="http://schemas.openxmlformats.org/officeDocument/2006/relationships/hyperlink" Target="https://login.consultant.ru/link/?req=doc&amp;base=LAW&amp;n=494960" TargetMode = "External"/><Relationship Id="rId21" Type="http://schemas.openxmlformats.org/officeDocument/2006/relationships/hyperlink" Target="https://login.consultant.ru/link/?req=doc&amp;base=LAW&amp;n=521885&amp;dst=100023" TargetMode = "External"/><Relationship Id="rId22" Type="http://schemas.openxmlformats.org/officeDocument/2006/relationships/hyperlink" Target="https://login.consultant.ru/link/?req=doc&amp;base=RLAW071&amp;n=301805&amp;dst=100012" TargetMode = "External"/><Relationship Id="rId23" Type="http://schemas.openxmlformats.org/officeDocument/2006/relationships/hyperlink" Target="https://architect.kamensk-uralskiy.ru/" TargetMode = "External"/><Relationship Id="rId24" Type="http://schemas.openxmlformats.org/officeDocument/2006/relationships/hyperlink" Target="https://www.gosuslugi.ru/" TargetMode = "External"/><Relationship Id="rId25" Type="http://schemas.openxmlformats.org/officeDocument/2006/relationships/hyperlink" Target="https://login.consultant.ru/link/?req=doc&amp;base=LAW&amp;n=419037" TargetMode = "External"/><Relationship Id="rId26" Type="http://schemas.openxmlformats.org/officeDocument/2006/relationships/hyperlink" Target="https://login.consultant.ru/link/?req=doc&amp;base=LAW&amp;n=523235&amp;dst=43" TargetMode = "External"/><Relationship Id="rId27" Type="http://schemas.openxmlformats.org/officeDocument/2006/relationships/hyperlink" Target="https://login.consultant.ru/link/?req=doc&amp;base=LAW&amp;n=419037" TargetMode = "External"/><Relationship Id="rId28" Type="http://schemas.openxmlformats.org/officeDocument/2006/relationships/hyperlink" Target="https://login.consultant.ru/link/?req=doc&amp;base=LAW&amp;n=511602&amp;dst=100069" TargetMode = "External"/><Relationship Id="rId29" Type="http://schemas.openxmlformats.org/officeDocument/2006/relationships/hyperlink" Target="https://login.consultant.ru/link/?req=doc&amp;base=LAW&amp;n=531243&amp;dst=100013" TargetMode = "External"/><Relationship Id="rId30" Type="http://schemas.openxmlformats.org/officeDocument/2006/relationships/hyperlink" Target="https://login.consultant.ru/link/?req=doc&amp;base=LAW&amp;n=442096&amp;dst=100010" TargetMode = "External"/><Relationship Id="rId31" Type="http://schemas.openxmlformats.org/officeDocument/2006/relationships/hyperlink" Target="https://login.consultant.ru/link/?req=doc&amp;base=LAW&amp;n=501278" TargetMode = "External"/><Relationship Id="rId32" Type="http://schemas.openxmlformats.org/officeDocument/2006/relationships/hyperlink" Target="https://login.consultant.ru/link/?req=doc&amp;base=LAW&amp;n=475220" TargetMode = "External"/><Relationship Id="rId33" Type="http://schemas.openxmlformats.org/officeDocument/2006/relationships/hyperlink" Target="https://login.consultant.ru/link/?req=doc&amp;base=LAW&amp;n=529678&amp;dst=3688" TargetMode = "External"/><Relationship Id="rId34" Type="http://schemas.openxmlformats.org/officeDocument/2006/relationships/hyperlink" Target="https://login.consultant.ru/link/?req=doc&amp;base=LAW&amp;n=529678&amp;dst=3192" TargetMode = "External"/><Relationship Id="rId35" Type="http://schemas.openxmlformats.org/officeDocument/2006/relationships/hyperlink" Target="https://login.consultant.ru/link/?req=doc&amp;base=LAW&amp;n=529678&amp;dst=4738" TargetMode = "External"/><Relationship Id="rId36" Type="http://schemas.openxmlformats.org/officeDocument/2006/relationships/hyperlink" Target="https://login.consultant.ru/link/?req=doc&amp;base=RLAW071&amp;n=405582&amp;dst=100010" TargetMode = "External"/><Relationship Id="rId37" Type="http://schemas.openxmlformats.org/officeDocument/2006/relationships/hyperlink" Target="https://login.consultant.ru/link/?req=doc&amp;base=LAW&amp;n=529678&amp;dst=4739" TargetMode = "External"/><Relationship Id="rId38" Type="http://schemas.openxmlformats.org/officeDocument/2006/relationships/hyperlink" Target="https://login.consultant.ru/link/?req=doc&amp;base=RLAW071&amp;n=405582&amp;dst=100012" TargetMode = "External"/><Relationship Id="rId39" Type="http://schemas.openxmlformats.org/officeDocument/2006/relationships/hyperlink" Target="https://login.consultant.ru/link/?req=doc&amp;base=LAW&amp;n=529678&amp;dst=3364" TargetMode = "External"/><Relationship Id="rId40" Type="http://schemas.openxmlformats.org/officeDocument/2006/relationships/hyperlink" Target="https://login.consultant.ru/link/?req=doc&amp;base=LAW&amp;n=419037" TargetMode = "External"/><Relationship Id="rId41" Type="http://schemas.openxmlformats.org/officeDocument/2006/relationships/hyperlink" Target="https://login.consultant.ru/link/?req=doc&amp;base=LAW&amp;n=523235&amp;dst=43" TargetMode = "External"/><Relationship Id="rId42" Type="http://schemas.openxmlformats.org/officeDocument/2006/relationships/hyperlink" Target="https://login.consultant.ru/link/?req=doc&amp;base=LAW&amp;n=523235&amp;dst=359" TargetMode = "External"/><Relationship Id="rId43" Type="http://schemas.openxmlformats.org/officeDocument/2006/relationships/hyperlink" Target="https://login.consultant.ru/link/?req=doc&amp;base=LAW&amp;n=529678&amp;dst=3192" TargetMode = "External"/><Relationship Id="rId44" Type="http://schemas.openxmlformats.org/officeDocument/2006/relationships/hyperlink" Target="https://login.consultant.ru/link/?req=doc&amp;base=LAW&amp;n=529678&amp;dst=4738" TargetMode = "External"/><Relationship Id="rId45" Type="http://schemas.openxmlformats.org/officeDocument/2006/relationships/hyperlink" Target="https://login.consultant.ru/link/?req=doc&amp;base=RLAW071&amp;n=405582&amp;dst=100013" TargetMode = "External"/><Relationship Id="rId46" Type="http://schemas.openxmlformats.org/officeDocument/2006/relationships/hyperlink" Target="https://login.consultant.ru/link/?req=doc&amp;base=LAW&amp;n=529678" TargetMode = "External"/><Relationship Id="rId47" Type="http://schemas.openxmlformats.org/officeDocument/2006/relationships/hyperlink" Target="https://login.consultant.ru/link/?req=doc&amp;base=LAW&amp;n=529678&amp;dst=3192" TargetMode = "External"/><Relationship Id="rId48" Type="http://schemas.openxmlformats.org/officeDocument/2006/relationships/hyperlink" Target="https://login.consultant.ru/link/?req=doc&amp;base=LAW&amp;n=529678&amp;dst=4738" TargetMode = "External"/><Relationship Id="rId49" Type="http://schemas.openxmlformats.org/officeDocument/2006/relationships/hyperlink" Target="https://login.consultant.ru/link/?req=doc&amp;base=RLAW071&amp;n=405582&amp;dst=100013" TargetMode = "External"/><Relationship Id="rId50" Type="http://schemas.openxmlformats.org/officeDocument/2006/relationships/hyperlink" Target="https://login.consultant.ru/link/?req=doc&amp;base=LAW&amp;n=523235&amp;dst=244" TargetMode = "External"/><Relationship Id="rId51" Type="http://schemas.openxmlformats.org/officeDocument/2006/relationships/hyperlink" Target="https://login.consultant.ru/link/?req=doc&amp;base=LAW&amp;n=529678&amp;dst=3687" TargetMode = "External"/><Relationship Id="rId52" Type="http://schemas.openxmlformats.org/officeDocument/2006/relationships/hyperlink" Target="https://login.consultant.ru/link/?req=doc&amp;base=LAW&amp;n=523235&amp;dst=86" TargetMode = "External"/><Relationship Id="rId53" Type="http://schemas.openxmlformats.org/officeDocument/2006/relationships/hyperlink" Target="https://login.consultant.ru/link/?req=doc&amp;base=LAW&amp;n=476787&amp;dst=100014" TargetMode = "External"/><Relationship Id="rId54" Type="http://schemas.openxmlformats.org/officeDocument/2006/relationships/hyperlink" Target="https://login.consultant.ru/link/?req=doc&amp;base=LAW&amp;n=419037" TargetMode = "External"/><Relationship Id="rId55" Type="http://schemas.openxmlformats.org/officeDocument/2006/relationships/hyperlink" Target="https://login.consultant.ru/link/?req=doc&amp;base=LAW&amp;n=197748" TargetMode = "External"/><Relationship Id="rId56" Type="http://schemas.openxmlformats.org/officeDocument/2006/relationships/hyperlink" Target="https://login.consultant.ru/link/?req=doc&amp;base=LAW&amp;n=443427&amp;dst=49" TargetMode = "External"/><Relationship Id="rId57" Type="http://schemas.openxmlformats.org/officeDocument/2006/relationships/hyperlink" Target="https://login.consultant.ru/link/?req=doc&amp;base=LAW&amp;n=523235&amp;dst=107" TargetMode = "External"/><Relationship Id="rId58" Type="http://schemas.openxmlformats.org/officeDocument/2006/relationships/hyperlink" Target="https://login.consultant.ru/link/?req=doc&amp;base=LAW&amp;n=311791" TargetMode = "External"/><Relationship Id="rId59" Type="http://schemas.openxmlformats.org/officeDocument/2006/relationships/hyperlink" Target="https://login.consultant.ru/link/?req=doc&amp;base=LAW&amp;n=475220" TargetMode = "External"/><Relationship Id="rId60" Type="http://schemas.openxmlformats.org/officeDocument/2006/relationships/hyperlink" Target="https://login.consultant.ru/link/?req=doc&amp;base=LAW&amp;n=523235&amp;dst=218" TargetMode = "External"/><Relationship Id="rId61" Type="http://schemas.openxmlformats.org/officeDocument/2006/relationships/hyperlink" Target="http://mfc66.ru/" TargetMode = "External"/><Relationship Id="rId62" Type="http://schemas.openxmlformats.org/officeDocument/2006/relationships/hyperlink" Target="https://digital.midural.ru/" TargetMode = "External"/><Relationship Id="rId63" Type="http://schemas.openxmlformats.org/officeDocument/2006/relationships/hyperlink" Target="https://login.consultant.ru/link/?req=doc&amp;base=LAW&amp;n=523235&amp;dst=219" TargetMode = "External"/><Relationship Id="rId64" Type="http://schemas.openxmlformats.org/officeDocument/2006/relationships/hyperlink" Target="https://login.consultant.ru/link/?req=doc&amp;base=LAW&amp;n=523235&amp;dst=124" TargetMode = "External"/><Relationship Id="rId65" Type="http://schemas.openxmlformats.org/officeDocument/2006/relationships/hyperlink" Target="https://login.consultant.ru/link/?req=doc&amp;base=LAW&amp;n=311791" TargetMode = "External"/><Relationship Id="rId66" Type="http://schemas.openxmlformats.org/officeDocument/2006/relationships/hyperlink" Target="https://login.consultant.ru/link/?req=doc&amp;base=RLAW071&amp;n=372099" TargetMode = "External"/><Relationship Id="rId67" Type="http://schemas.openxmlformats.org/officeDocument/2006/relationships/hyperlink" Target="https://login.consultant.ru/link/?req=doc&amp;base=RLAW071&amp;n=312865" TargetMode = "External"/><Relationship Id="rId68" Type="http://schemas.openxmlformats.org/officeDocument/2006/relationships/hyperlink" Target="https://www.gosuslugi.ru/" TargetMode = "External"/><Relationship Id="rId69" Type="http://schemas.openxmlformats.org/officeDocument/2006/relationships/hyperlink" Target="https://login.consultant.ru/link/?req=doc&amp;base=RLAW071&amp;n=405582&amp;dst=100014" TargetMode = "External"/><Relationship Id="rId70" Type="http://schemas.openxmlformats.org/officeDocument/2006/relationships/hyperlink" Target="https://login.consultant.ru/link/?req=doc&amp;base=LAW&amp;n=529678&amp;dst=1909" TargetMode = "External"/><Relationship Id="rId71" Type="http://schemas.openxmlformats.org/officeDocument/2006/relationships/hyperlink" Target="https://login.consultant.ru/link/?req=doc&amp;base=LAW&amp;n=529678&amp;dst=3192" TargetMode = "External"/><Relationship Id="rId72" Type="http://schemas.openxmlformats.org/officeDocument/2006/relationships/hyperlink" Target="https://login.consultant.ru/link/?req=doc&amp;base=LAW&amp;n=529678&amp;dst=4738" TargetMode = "External"/><Relationship Id="rId73" Type="http://schemas.openxmlformats.org/officeDocument/2006/relationships/hyperlink" Target="https://login.consultant.ru/link/?req=doc&amp;base=LAW&amp;n=529678&amp;dst=3192" TargetMode = "External"/><Relationship Id="rId74" Type="http://schemas.openxmlformats.org/officeDocument/2006/relationships/hyperlink" Target="https://login.consultant.ru/link/?req=doc&amp;base=LAW&amp;n=529678&amp;dst=4738" TargetMode = "External"/><Relationship Id="rId75" Type="http://schemas.openxmlformats.org/officeDocument/2006/relationships/hyperlink" Target="https://login.consultant.ru/link/?req=doc&amp;base=LAW&amp;n=529678&amp;dst=3192" TargetMode = "External"/><Relationship Id="rId76" Type="http://schemas.openxmlformats.org/officeDocument/2006/relationships/hyperlink" Target="https://login.consultant.ru/link/?req=doc&amp;base=LAW&amp;n=529678&amp;dst=4738" TargetMode = "External"/><Relationship Id="rId77" Type="http://schemas.openxmlformats.org/officeDocument/2006/relationships/hyperlink" Target="https://login.consultant.ru/link/?req=doc&amp;base=RLAW071&amp;n=405582&amp;dst=100014" TargetMode = "External"/><Relationship Id="rId78" Type="http://schemas.openxmlformats.org/officeDocument/2006/relationships/hyperlink" Target="https://login.consultant.ru/link/?req=doc&amp;base=LAW&amp;n=529678&amp;dst=3192" TargetMode = "External"/><Relationship Id="rId79" Type="http://schemas.openxmlformats.org/officeDocument/2006/relationships/hyperlink" Target="https://login.consultant.ru/link/?req=doc&amp;base=LAW&amp;n=529678&amp;dst=4738" TargetMode = "External"/><Relationship Id="rId80" Type="http://schemas.openxmlformats.org/officeDocument/2006/relationships/hyperlink" Target="https://login.consultant.ru/link/?req=doc&amp;base=RLAW071&amp;n=405582&amp;dst=100013" TargetMode = "External"/><Relationship Id="rId81" Type="http://schemas.openxmlformats.org/officeDocument/2006/relationships/hyperlink" Target="https://login.consultant.ru/link/?req=doc&amp;base=LAW&amp;n=529678&amp;dst=3192" TargetMode = "External"/><Relationship Id="rId82" Type="http://schemas.openxmlformats.org/officeDocument/2006/relationships/hyperlink" Target="https://login.consultant.ru/link/?req=doc&amp;base=LAW&amp;n=529678&amp;dst=4738" TargetMode = "External"/><Relationship Id="rId83" Type="http://schemas.openxmlformats.org/officeDocument/2006/relationships/hyperlink" Target="https://login.consultant.ru/link/?req=doc&amp;base=LAW&amp;n=529678" TargetMode = "External"/><Relationship Id="rId84" Type="http://schemas.openxmlformats.org/officeDocument/2006/relationships/hyperlink" Target="https://login.consultant.ru/link/?req=doc&amp;base=LAW&amp;n=529678&amp;dst=3192" TargetMode = "External"/><Relationship Id="rId85" Type="http://schemas.openxmlformats.org/officeDocument/2006/relationships/hyperlink" Target="https://login.consultant.ru/link/?req=doc&amp;base=LAW&amp;n=529678&amp;dst=4738" TargetMode = "External"/><Relationship Id="rId86" Type="http://schemas.openxmlformats.org/officeDocument/2006/relationships/hyperlink" Target="https://login.consultant.ru/link/?req=doc&amp;base=LAW&amp;n=529678&amp;dst=3192" TargetMode = "External"/><Relationship Id="rId87" Type="http://schemas.openxmlformats.org/officeDocument/2006/relationships/hyperlink" Target="https://login.consultant.ru/link/?req=doc&amp;base=LAW&amp;n=529678&amp;dst=4738" TargetMode = "External"/><Relationship Id="rId88" Type="http://schemas.openxmlformats.org/officeDocument/2006/relationships/hyperlink" Target="https://login.consultant.ru/link/?req=doc&amp;base=RLAW071&amp;n=405582&amp;dst=100014" TargetMode = "External"/><Relationship Id="rId89" Type="http://schemas.openxmlformats.org/officeDocument/2006/relationships/hyperlink" Target="https://login.consultant.ru/link/?req=doc&amp;base=LAW&amp;n=529678&amp;dst=3192" TargetMode = "External"/><Relationship Id="rId90" Type="http://schemas.openxmlformats.org/officeDocument/2006/relationships/hyperlink" Target="https://login.consultant.ru/link/?req=doc&amp;base=LAW&amp;n=529678&amp;dst=4738" TargetMode = "External"/><Relationship Id="rId91" Type="http://schemas.openxmlformats.org/officeDocument/2006/relationships/hyperlink" Target="https://login.consultant.ru/link/?req=doc&amp;base=RLAW071&amp;n=405582&amp;dst=100014" TargetMode = "External"/><Relationship Id="rId92" Type="http://schemas.openxmlformats.org/officeDocument/2006/relationships/hyperlink" Target="https://login.consultant.ru/link/?req=doc&amp;base=LAW&amp;n=529678&amp;dst=3192" TargetMode = "External"/><Relationship Id="rId93" Type="http://schemas.openxmlformats.org/officeDocument/2006/relationships/hyperlink" Target="https://login.consultant.ru/link/?req=doc&amp;base=LAW&amp;n=529678&amp;dst=4738" TargetMode = "External"/><Relationship Id="rId94" Type="http://schemas.openxmlformats.org/officeDocument/2006/relationships/hyperlink" Target="https://login.consultant.ru/link/?req=doc&amp;base=RLAW071&amp;n=405582&amp;dst=100014" TargetMode = "External"/><Relationship Id="rId95" Type="http://schemas.openxmlformats.org/officeDocument/2006/relationships/hyperlink" Target="https://login.consultant.ru/link/?req=doc&amp;base=LAW&amp;n=529678&amp;dst=3192" TargetMode = "External"/><Relationship Id="rId96" Type="http://schemas.openxmlformats.org/officeDocument/2006/relationships/hyperlink" Target="https://login.consultant.ru/link/?req=doc&amp;base=LAW&amp;n=529678&amp;dst=4738" TargetMode = "External"/><Relationship Id="rId97" Type="http://schemas.openxmlformats.org/officeDocument/2006/relationships/hyperlink" Target="https://login.consultant.ru/link/?req=doc&amp;base=RLAW071&amp;n=405582&amp;dst=100014" TargetMode = "External"/><Relationship Id="rId98" Type="http://schemas.openxmlformats.org/officeDocument/2006/relationships/hyperlink" Target="https://login.consultant.ru/link/?req=doc&amp;base=LAW&amp;n=529678&amp;dst=3192" TargetMode = "External"/><Relationship Id="rId99" Type="http://schemas.openxmlformats.org/officeDocument/2006/relationships/hyperlink" Target="https://login.consultant.ru/link/?req=doc&amp;base=LAW&amp;n=529678&amp;dst=473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по архитектуре и градостроительству Каменск-Уральского городского округа от 22.12.2022 N 174
(ред. от 01.07.2025)
"Об утверждении Административного регламента предоставления муниципальной услуги "Выдача градостроительного плана земельного участка"</dc:title>
  <dcterms:created xsi:type="dcterms:W3CDTF">2026-05-06T06:21:03Z</dcterms:created>
</cp:coreProperties>
</file>