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0"/>
              </w:rPr>
              <w:t xml:space="preserve">Приказ Минэкономики и терразвития СО от 28.11.2019 N 78</w:t>
              <w:br/>
              <w:t xml:space="preserve">(ред. от 15.02.2023)</w:t>
              <w:br/>
              <w:t xml:space="preserve">"Об утверждении типовых форм документов для проведения оценки регулирующего воздействия и внесении отдельных изменений в Приказ Министерства экономики и территориального развития Свердловской области от 29.03.2018 N 17 "Об утверждении типовых форм уведомления о проведении публичных консультаций, заключения об оценке регулирующего воздействия и методических рекомендаций по их составлению, методики оценки стандартных издержек субъектов предпринимательской и иной экономической деятельности, возникающих в связи с исполнением требований регулирования, а также методических рекомендаций по проведению публичных консультаций"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12.03.2026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ЭКОНОМИКИ И ТЕРРИТОРИАЛЬНОГО РАЗВИТИЯ</w:t>
      </w:r>
    </w:p>
    <w:p>
      <w:pPr>
        <w:pStyle w:val="2"/>
        <w:jc w:val="center"/>
      </w:pPr>
      <w:r>
        <w:rPr>
          <w:sz w:val="20"/>
        </w:rPr>
        <w:t xml:space="preserve">СВЕРДЛОВСКОЙ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28 ноября 2019 г. N 78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ТИПОВЫХ ФОРМ ДОКУМЕНТОВ ДЛЯ ПРОВЕДЕНИЯ ОЦЕНКИ</w:t>
      </w:r>
    </w:p>
    <w:p>
      <w:pPr>
        <w:pStyle w:val="2"/>
        <w:jc w:val="center"/>
      </w:pPr>
      <w:r>
        <w:rPr>
          <w:sz w:val="20"/>
        </w:rPr>
        <w:t xml:space="preserve">РЕГУЛИРУЮЩЕГО ВОЗДЕЙСТВИЯ И ВНЕСЕНИИ ОТДЕЛЬНЫХ ИЗМЕНЕНИЙ</w:t>
      </w:r>
    </w:p>
    <w:p>
      <w:pPr>
        <w:pStyle w:val="2"/>
        <w:jc w:val="center"/>
      </w:pPr>
      <w:r>
        <w:rPr>
          <w:sz w:val="20"/>
        </w:rPr>
        <w:t xml:space="preserve">В ПРИКАЗ МИНИСТЕРСТВА ЭКОНОМИКИ И ТЕРРИТОРИАЛЬНОГО РАЗВИТИЯ</w:t>
      </w:r>
    </w:p>
    <w:p>
      <w:pPr>
        <w:pStyle w:val="2"/>
        <w:jc w:val="center"/>
      </w:pPr>
      <w:r>
        <w:rPr>
          <w:sz w:val="20"/>
        </w:rPr>
        <w:t xml:space="preserve">СВЕРДЛОВСКОЙ ОБЛАСТИ ОТ 29.03.2018 N 17</w:t>
      </w:r>
    </w:p>
    <w:p>
      <w:pPr>
        <w:pStyle w:val="2"/>
        <w:jc w:val="center"/>
      </w:pPr>
      <w:r>
        <w:rPr>
          <w:sz w:val="20"/>
        </w:rPr>
        <w:t xml:space="preserve">"ОБ УТВЕРЖДЕНИИ ТИПОВЫХ ФОРМ УВЕДОМЛЕНИЯ О ПРОВЕДЕНИИ</w:t>
      </w:r>
    </w:p>
    <w:p>
      <w:pPr>
        <w:pStyle w:val="2"/>
        <w:jc w:val="center"/>
      </w:pPr>
      <w:r>
        <w:rPr>
          <w:sz w:val="20"/>
        </w:rPr>
        <w:t xml:space="preserve">ПУБЛИЧНЫХ КОНСУЛЬТАЦИЙ, ЗАКЛЮЧЕНИЯ ОБ ОЦЕНКЕ</w:t>
      </w:r>
    </w:p>
    <w:p>
      <w:pPr>
        <w:pStyle w:val="2"/>
        <w:jc w:val="center"/>
      </w:pPr>
      <w:r>
        <w:rPr>
          <w:sz w:val="20"/>
        </w:rPr>
        <w:t xml:space="preserve">РЕГУЛИРУЮЩЕГО ВОЗДЕЙСТВИЯ И МЕТОДИЧЕСКИХ РЕКОМЕНДАЦИЙ</w:t>
      </w:r>
    </w:p>
    <w:p>
      <w:pPr>
        <w:pStyle w:val="2"/>
        <w:jc w:val="center"/>
      </w:pPr>
      <w:r>
        <w:rPr>
          <w:sz w:val="20"/>
        </w:rPr>
        <w:t xml:space="preserve">ПО ИХ СОСТАВЛЕНИЮ, МЕТОДИКИ ОЦЕНКИ СТАНДАРТНЫХ ИЗДЕРЖЕК</w:t>
      </w:r>
    </w:p>
    <w:p>
      <w:pPr>
        <w:pStyle w:val="2"/>
        <w:jc w:val="center"/>
      </w:pPr>
      <w:r>
        <w:rPr>
          <w:sz w:val="20"/>
        </w:rPr>
        <w:t xml:space="preserve">СУБЪЕКТОВ ПРЕДПРИНИМАТЕЛЬСКОЙ И ИНОЙ ЭКОНОМИЧЕСКОЙ</w:t>
      </w:r>
    </w:p>
    <w:p>
      <w:pPr>
        <w:pStyle w:val="2"/>
        <w:jc w:val="center"/>
      </w:pPr>
      <w:r>
        <w:rPr>
          <w:sz w:val="20"/>
        </w:rPr>
        <w:t xml:space="preserve">ДЕЯТЕЛЬНОСТИ, ВОЗНИКАЮЩИХ В СВЯЗИ С ИСПОЛНЕНИЕМ ТРЕБОВАНИЙ</w:t>
      </w:r>
    </w:p>
    <w:p>
      <w:pPr>
        <w:pStyle w:val="2"/>
        <w:jc w:val="center"/>
      </w:pPr>
      <w:r>
        <w:rPr>
          <w:sz w:val="20"/>
        </w:rPr>
        <w:t xml:space="preserve">РЕГУЛИРОВАНИЯ, А ТАКЖЕ МЕТОДИЧЕСКИХ РЕКОМЕНДАЦИЙ</w:t>
      </w:r>
    </w:p>
    <w:p>
      <w:pPr>
        <w:pStyle w:val="2"/>
        <w:jc w:val="center"/>
      </w:pPr>
      <w:r>
        <w:rPr>
          <w:sz w:val="20"/>
        </w:rPr>
        <w:t xml:space="preserve">ПО ПРОВЕДЕНИЮ ПУБЛИЧНЫХ КОНСУЛЬТАЦИЙ"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Минэкономики и терразвития СО от 27.05.2022 </w:t>
            </w:r>
            <w:hyperlink w:history="0" r:id="rId8" w:tooltip="Приказ Минэкономики и терразвития СО от 27.05.2022 N 41 &quot;О внесении изменения в Приказ Министерства экономики и территориального развития Свердловской области от 28.11.2019 N 78 &quot;Об утверждении типовых форм документов для проведения оценки регулирующего воздействия и внесении отдельных изменений в Приказ Министерства экономики и территориального развития Свердловской области от 29.03.2018 N 17 &quot;Об утверждении типовых форм уведомления о проведении публичных консультаций, заключения об оценке регулирующего во {КонсультантПлюс}">
              <w:r>
                <w:rPr>
                  <w:sz w:val="20"/>
                  <w:color w:val="0000ff"/>
                </w:rPr>
                <w:t xml:space="preserve">N 41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15.02.2023 </w:t>
            </w:r>
            <w:hyperlink w:history="0" r:id="rId9" w:tooltip="Приказ Минэкономики и терразвития СО от 15.02.2023 N 2-НПА &quot;О внесении изменений в Приказ Министерства экономики и территориального развития Свердловской области от 28.11.2019 N 78 &quot;Об утверждении типовых форм документов для проведения оценки регулирующего воздействия и внесении отдельных изменений в Приказ Министерства экономики и территориального развития Свердловской области от 29.03.2018 N 17 &quot;Об утверждении типовых форм уведомления о проведении публичных консультаций, заключения об оценке регулирующего {КонсультантПлюс}">
              <w:r>
                <w:rPr>
                  <w:sz w:val="20"/>
                  <w:color w:val="0000ff"/>
                </w:rPr>
                <w:t xml:space="preserve">N 2-НПА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10" w:tooltip="Постановление Правительства Свердловской области от 26.11.2014 N 1051-ПП (ред. от 03.10.2024) &quot;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&quot; (вместе с &quot;Порядком проведения оценки регулирующего воздействия проектов нормативных правовых актов Свердловской области&quot;, &quot;Порядком размещения документов на сайте в информационно-телекоммуникационной сети &quot;Интернет&quot;, предназначенном для размещения инф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Свердловской области от 26.11.2014 N 1051-ПП "О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области", в целях совершенствования механизмов проведения оценки регулирующего воздействия в Свердловской области и методической поддержки разработчиков проектов нормативных правовых актов приказываю: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1 - 2. Утратили силу. - </w:t>
      </w:r>
      <w:hyperlink w:history="0" r:id="rId11" w:tooltip="Приказ Минэкономики и терразвития СО от 27.05.2022 N 41 &quot;О внесении изменения в Приказ Министерства экономики и территориального развития Свердловской области от 28.11.2019 N 78 &quot;Об утверждении типовых форм документов для проведения оценки регулирующего воздействия и внесении отдельных изменений в Приказ Министерства экономики и территориального развития Свердловской области от 29.03.2018 N 17 &quot;Об утверждении типовых форм уведомления о проведении публичных консультаций, заключения об оценке регулирующего во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Минэкономики и терразвития СО от 27.05.2022 N 41.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Утвердить форму сравнительной </w:t>
      </w:r>
      <w:hyperlink w:history="0" w:anchor="P152" w:tooltip="Сравнительная таблица">
        <w:r>
          <w:rPr>
            <w:sz w:val="20"/>
            <w:color w:val="0000ff"/>
          </w:rPr>
          <w:t xml:space="preserve">таблицы</w:t>
        </w:r>
      </w:hyperlink>
      <w:r>
        <w:rPr>
          <w:sz w:val="20"/>
        </w:rPr>
        <w:t xml:space="preserve"> по проекту нормативного правового акта (прилагается).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Внести в </w:t>
      </w:r>
      <w:hyperlink w:history="0" r:id="rId12" w:tooltip="Приказ Минэкономики и терразвития СО от 29.03.2018 N 17 &quot;Об утверждении типовых форм уведомления о проведении публичных консультаций, заключения об оценке регулирующего воздействия и Методических рекомендаций по их составлению, Методики оценки стандартных издержек субъектов предпринимательской и иной экономической деятельности, возникающих в связи с исполнением требований регулирования, а также Методических рекомендаций по проведению публичных консультаций&quot; ------------ Недействующая редакция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экономики и территориального развития Свердловской области от 29.03.2018 N 17 "Об утверждении типовых форм уведомления о проведении публичных консультаций, заключения об оценке регулирующего воздействия и методических рекомендаций по их составлению, методики оценки стандартных издержек субъектов предпринимательской и иной экономической деятельности, возникающих в связи с исполнением требований регулирования, а также методических рекомендаций по проведению публичных консультаций" ("Официальный интернет-портал правовой информации Свердловской области" (</w:t>
      </w:r>
      <w:hyperlink w:history="0" r:id="rId13">
        <w:r>
          <w:rPr>
            <w:sz w:val="20"/>
            <w:color w:val="0000ff"/>
          </w:rPr>
          <w:t xml:space="preserve">www.pravo.gov66.ru</w:t>
        </w:r>
      </w:hyperlink>
      <w:r>
        <w:rPr>
          <w:sz w:val="20"/>
        </w:rPr>
        <w:t xml:space="preserve">), 2018, 11 апреля, N 17090), следующие изменения: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в </w:t>
      </w:r>
      <w:hyperlink w:history="0" r:id="rId14" w:tooltip="Приказ Минэкономики и терразвития СО от 29.03.2018 N 17 &quot;Об утверждении типовых форм уведомления о проведении публичных консультаций, заключения об оценке регулирующего воздействия и Методических рекомендаций по их составлению, Методики оценки стандартных издержек субъектов предпринимательской и иной экономической деятельности, возникающих в связи с исполнением требований регулирования, а также Методических рекомендаций по проведению публичных консультаций&quot; ------------ Недействующая редакция {КонсультантПлюс}">
        <w:r>
          <w:rPr>
            <w:sz w:val="20"/>
            <w:color w:val="0000ff"/>
          </w:rPr>
          <w:t xml:space="preserve">наименовании</w:t>
        </w:r>
      </w:hyperlink>
      <w:r>
        <w:rPr>
          <w:sz w:val="20"/>
        </w:rPr>
        <w:t xml:space="preserve"> слова "типовых форм уведомления о проведении публичных консультаций, заключения об оценке регулирующего воздействия и"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</w:t>
      </w:r>
      <w:hyperlink w:history="0" r:id="rId15" w:tooltip="Приказ Минэкономики и терразвития СО от 29.03.2018 N 17 &quot;Об утверждении типовых форм уведомления о проведении публичных консультаций, заключения об оценке регулирующего воздействия и Методических рекомендаций по их составлению, Методики оценки стандартных издержек субъектов предпринимательской и иной экономической деятельности, возникающих в связи с исполнением требований регулирования, а также Методических рекомендаций по проведению публичных консультаций&quot; ------------ Недействующая редакция {КонсультантПлюс}">
        <w:r>
          <w:rPr>
            <w:sz w:val="20"/>
            <w:color w:val="0000ff"/>
          </w:rPr>
          <w:t xml:space="preserve">пункты 1</w:t>
        </w:r>
      </w:hyperlink>
      <w:r>
        <w:rPr>
          <w:sz w:val="20"/>
        </w:rPr>
        <w:t xml:space="preserve"> и </w:t>
      </w:r>
      <w:hyperlink w:history="0" r:id="rId16" w:tooltip="Приказ Минэкономики и терразвития СО от 29.03.2018 N 17 &quot;Об утверждении типовых форм уведомления о проведении публичных консультаций, заключения об оценке регулирующего воздействия и Методических рекомендаций по их составлению, Методики оценки стандартных издержек субъектов предпринимательской и иной экономической деятельности, возникающих в связи с исполнением требований регулирования, а также Методических рекомендаций по проведению публичных консультаций&quot; ------------ Недействующая редакция {КонсультантПлюс}">
        <w:r>
          <w:rPr>
            <w:sz w:val="20"/>
            <w:color w:val="0000ff"/>
          </w:rPr>
          <w:t xml:space="preserve">2</w:t>
        </w:r>
      </w:hyperlink>
      <w:r>
        <w:rPr>
          <w:sz w:val="20"/>
        </w:rPr>
        <w:t xml:space="preserve"> признать утратившими силу;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в </w:t>
      </w:r>
      <w:hyperlink w:history="0" r:id="rId17" w:tooltip="Приказ Минэкономики и терразвития СО от 29.03.2018 N 17 &quot;Об утверждении типовых форм уведомления о проведении публичных консультаций, заключения об оценке регулирующего воздействия и Методических рекомендаций по их составлению, Методики оценки стандартных издержек субъектов предпринимательской и иной экономической деятельности, возникающих в связи с исполнением требований регулирования, а также Методических рекомендаций по проведению публичных консультаций&quot; ------------ Недействующая редакция {КонсультантПлюс}">
        <w:r>
          <w:rPr>
            <w:sz w:val="20"/>
            <w:color w:val="0000ff"/>
          </w:rPr>
          <w:t xml:space="preserve">пункте 5</w:t>
        </w:r>
      </w:hyperlink>
      <w:r>
        <w:rPr>
          <w:sz w:val="20"/>
        </w:rPr>
        <w:t xml:space="preserve"> слова "(И.И. Рахмеева)" заменить словами "(М.В. Крохалева)".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Контроль за исполнением настоящего Приказа возложить на Заместителя Министра экономики и территориального развития Свердловской области Т.В. Гладкову.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8" w:tooltip="Приказ Минэкономики и терразвития СО от 15.02.2023 N 2-НПА &quot;О внесении изменений в Приказ Министерства экономики и территориального развития Свердловской области от 28.11.2019 N 78 &quot;Об утверждении типовых форм документов для проведения оценки регулирующего воздействия и внесении отдельных изменений в Приказ Министерства экономики и территориального развития Свердловской области от 29.03.2018 N 17 &quot;Об утверждении типовых форм уведомления о проведении публичных консультаций, заключения об оценке регулирующего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Минэкономики и терразвития СО от 15.02.2023 N 2-НПА)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Настоящий Приказ опубликовать на "Официальном интернет-портале правовой информации Свердловской области" (</w:t>
      </w:r>
      <w:hyperlink w:history="0" r:id="rId19">
        <w:r>
          <w:rPr>
            <w:sz w:val="20"/>
            <w:color w:val="0000ff"/>
          </w:rPr>
          <w:t xml:space="preserve">www.pravo.gov66.ru</w:t>
        </w:r>
      </w:hyperlink>
      <w:r>
        <w:rPr>
          <w:sz w:val="20"/>
        </w:rPr>
        <w:t xml:space="preserve">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Исполняющий обязанности</w:t>
      </w:r>
    </w:p>
    <w:p>
      <w:pPr>
        <w:pStyle w:val="0"/>
        <w:jc w:val="right"/>
      </w:pPr>
      <w:r>
        <w:rPr>
          <w:sz w:val="20"/>
        </w:rPr>
        <w:t xml:space="preserve">Министра</w:t>
      </w:r>
    </w:p>
    <w:p>
      <w:pPr>
        <w:pStyle w:val="0"/>
        <w:jc w:val="right"/>
      </w:pPr>
      <w:r>
        <w:rPr>
          <w:sz w:val="20"/>
        </w:rPr>
        <w:t xml:space="preserve">Т.В.ГЛАДКОВА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Приказом</w:t>
      </w:r>
    </w:p>
    <w:p>
      <w:pPr>
        <w:pStyle w:val="0"/>
        <w:jc w:val="right"/>
      </w:pPr>
      <w:r>
        <w:rPr>
          <w:sz w:val="20"/>
        </w:rPr>
        <w:t xml:space="preserve">Министерства экономики и</w:t>
      </w:r>
    </w:p>
    <w:p>
      <w:pPr>
        <w:pStyle w:val="0"/>
        <w:jc w:val="right"/>
      </w:pPr>
      <w:r>
        <w:rPr>
          <w:sz w:val="20"/>
        </w:rPr>
        <w:t xml:space="preserve">территориального развития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28 ноября 2019 г. N 78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УВЕДОМЛЕНИЕ</w:t>
      </w:r>
    </w:p>
    <w:p>
      <w:pPr>
        <w:pStyle w:val="0"/>
        <w:jc w:val="center"/>
      </w:pPr>
      <w:r>
        <w:rPr>
          <w:sz w:val="20"/>
        </w:rPr>
        <w:t xml:space="preserve">О ПРОВЕДЕНИИ ПУБЛИЧНЫХ КОНСУЛЬТАЦИЙ ДЛЯ ПРОЕКТОВ</w:t>
      </w:r>
    </w:p>
    <w:p>
      <w:pPr>
        <w:pStyle w:val="0"/>
        <w:jc w:val="center"/>
      </w:pPr>
      <w:r>
        <w:rPr>
          <w:sz w:val="20"/>
        </w:rPr>
        <w:t xml:space="preserve">НОРМАТИВНЫХ ПРАВОВЫХ АКТОВ НИЗКОЙ СТЕПЕНИ</w:t>
      </w:r>
    </w:p>
    <w:p>
      <w:pPr>
        <w:pStyle w:val="0"/>
        <w:jc w:val="center"/>
      </w:pPr>
      <w:r>
        <w:rPr>
          <w:sz w:val="20"/>
        </w:rPr>
        <w:t xml:space="preserve">РЕГУЛИРУЮЩЕГО ВОЗДЕЙСТВИЯ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Утратило силу. - </w:t>
      </w:r>
      <w:hyperlink w:history="0" r:id="rId20" w:tooltip="Приказ Минэкономики и терразвития СО от 27.05.2022 N 41 &quot;О внесении изменения в Приказ Министерства экономики и территориального развития Свердловской области от 28.11.2019 N 78 &quot;Об утверждении типовых форм документов для проведения оценки регулирующего воздействия и внесении отдельных изменений в Приказ Министерства экономики и территориального развития Свердловской области от 29.03.2018 N 17 &quot;Об утверждении типовых форм уведомления о проведении публичных консультаций, заключения об оценке регулирующего во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Минэкономики и терразвития СО от 27.05.2022 N 41.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Приказом</w:t>
      </w:r>
    </w:p>
    <w:p>
      <w:pPr>
        <w:pStyle w:val="0"/>
        <w:jc w:val="right"/>
      </w:pPr>
      <w:r>
        <w:rPr>
          <w:sz w:val="20"/>
        </w:rPr>
        <w:t xml:space="preserve">Министерства экономики и</w:t>
      </w:r>
    </w:p>
    <w:p>
      <w:pPr>
        <w:pStyle w:val="0"/>
        <w:jc w:val="right"/>
      </w:pPr>
      <w:r>
        <w:rPr>
          <w:sz w:val="20"/>
        </w:rPr>
        <w:t xml:space="preserve">территориального развития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28 ноября 2019 г. N 78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УВЕДОМЛЕНИЕ</w:t>
      </w:r>
    </w:p>
    <w:p>
      <w:pPr>
        <w:pStyle w:val="0"/>
        <w:jc w:val="center"/>
      </w:pPr>
      <w:r>
        <w:rPr>
          <w:sz w:val="20"/>
        </w:rPr>
        <w:t xml:space="preserve">О ПРОВЕДЕНИИ ПУБЛИЧНЫХ КОНСУЛЬТАЦИЙ ДЛЯ ПРОЕКТОВ</w:t>
      </w:r>
    </w:p>
    <w:p>
      <w:pPr>
        <w:pStyle w:val="0"/>
        <w:jc w:val="center"/>
      </w:pPr>
      <w:r>
        <w:rPr>
          <w:sz w:val="20"/>
        </w:rPr>
        <w:t xml:space="preserve">НОРМАТИВНЫХ ПРАВОВЫХ АКТОВ СРЕДНЕЙ И ВЫСОКОЙ СТЕПЕНИ</w:t>
      </w:r>
    </w:p>
    <w:p>
      <w:pPr>
        <w:pStyle w:val="0"/>
        <w:jc w:val="center"/>
      </w:pPr>
      <w:r>
        <w:rPr>
          <w:sz w:val="20"/>
        </w:rPr>
        <w:t xml:space="preserve">РЕГУЛИРУЮЩЕГО ВОЗДЕЙСТВИЯ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Утратило силу. - </w:t>
      </w:r>
      <w:hyperlink w:history="0" r:id="rId21" w:tooltip="Приказ Минэкономики и терразвития СО от 27.05.2022 N 41 &quot;О внесении изменения в Приказ Министерства экономики и территориального развития Свердловской области от 28.11.2019 N 78 &quot;Об утверждении типовых форм документов для проведения оценки регулирующего воздействия и внесении отдельных изменений в Приказ Министерства экономики и территориального развития Свердловской области от 29.03.2018 N 17 &quot;Об утверждении типовых форм уведомления о проведении публичных консультаций, заключения об оценке регулирующего во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Минэкономики и терразвития СО от 27.05.2022 N 41.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Приказом</w:t>
      </w:r>
    </w:p>
    <w:p>
      <w:pPr>
        <w:pStyle w:val="0"/>
        <w:jc w:val="right"/>
      </w:pPr>
      <w:r>
        <w:rPr>
          <w:sz w:val="20"/>
        </w:rPr>
        <w:t xml:space="preserve">Министерства экономики и</w:t>
      </w:r>
    </w:p>
    <w:p>
      <w:pPr>
        <w:pStyle w:val="0"/>
        <w:jc w:val="right"/>
      </w:pPr>
      <w:r>
        <w:rPr>
          <w:sz w:val="20"/>
        </w:rPr>
        <w:t xml:space="preserve">территориального развития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28 ноября 2019 г. N 78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ЗАКЛЮЧЕНИЕ</w:t>
      </w:r>
    </w:p>
    <w:p>
      <w:pPr>
        <w:pStyle w:val="0"/>
        <w:jc w:val="center"/>
      </w:pPr>
      <w:r>
        <w:rPr>
          <w:sz w:val="20"/>
        </w:rPr>
        <w:t xml:space="preserve">ОБ ОЦЕНКЕ РЕГУЛИРУЮЩЕГО ВОЗДЕЙСТВИЯ</w:t>
      </w:r>
    </w:p>
    <w:p>
      <w:pPr>
        <w:pStyle w:val="0"/>
        <w:jc w:val="center"/>
      </w:pPr>
      <w:r>
        <w:rPr>
          <w:sz w:val="20"/>
        </w:rPr>
        <w:t xml:space="preserve">ДЛЯ ПРОЕКТОВ НОРМАТИВНЫХ ПРАВОВЫХ АКТОВ</w:t>
      </w:r>
    </w:p>
    <w:p>
      <w:pPr>
        <w:pStyle w:val="0"/>
        <w:jc w:val="center"/>
      </w:pPr>
      <w:r>
        <w:rPr>
          <w:sz w:val="20"/>
        </w:rPr>
        <w:t xml:space="preserve">С НИЗКОЙ СТЕПЕНЬЮ РЕГУЛИРУЮЩЕГО ВОЗДЕЙСТВИЯ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Утратило силу. - </w:t>
      </w:r>
      <w:hyperlink w:history="0" r:id="rId22" w:tooltip="Приказ Минэкономики и терразвития СО от 27.05.2022 N 41 &quot;О внесении изменения в Приказ Министерства экономики и территориального развития Свердловской области от 28.11.2019 N 78 &quot;Об утверждении типовых форм документов для проведения оценки регулирующего воздействия и внесении отдельных изменений в Приказ Министерства экономики и территориального развития Свердловской области от 29.03.2018 N 17 &quot;Об утверждении типовых форм уведомления о проведении публичных консультаций, заключения об оценке регулирующего во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Минэкономики и терразвития СО от 27.05.2022 N 41.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Приказом</w:t>
      </w:r>
    </w:p>
    <w:p>
      <w:pPr>
        <w:pStyle w:val="0"/>
        <w:jc w:val="right"/>
      </w:pPr>
      <w:r>
        <w:rPr>
          <w:sz w:val="20"/>
        </w:rPr>
        <w:t xml:space="preserve">Министерства экономики и</w:t>
      </w:r>
    </w:p>
    <w:p>
      <w:pPr>
        <w:pStyle w:val="0"/>
        <w:jc w:val="right"/>
      </w:pPr>
      <w:r>
        <w:rPr>
          <w:sz w:val="20"/>
        </w:rPr>
        <w:t xml:space="preserve">территориального развития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28 ноября 2019 г. N 78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ЗАКЛЮЧЕНИЕ</w:t>
      </w:r>
    </w:p>
    <w:p>
      <w:pPr>
        <w:pStyle w:val="0"/>
        <w:jc w:val="center"/>
      </w:pPr>
      <w:r>
        <w:rPr>
          <w:sz w:val="20"/>
        </w:rPr>
        <w:t xml:space="preserve">ОБ ОЦЕНКЕ РЕГУЛИРУЮЩЕГО ВОЗДЕЙСТВИЯ</w:t>
      </w:r>
    </w:p>
    <w:p>
      <w:pPr>
        <w:pStyle w:val="0"/>
        <w:jc w:val="center"/>
      </w:pPr>
      <w:r>
        <w:rPr>
          <w:sz w:val="20"/>
        </w:rPr>
        <w:t xml:space="preserve">ДЛЯ ПРОЕКТОВ НОРМАТИВНЫХ ПРАВОВЫХ АКТОВ</w:t>
      </w:r>
    </w:p>
    <w:p>
      <w:pPr>
        <w:pStyle w:val="0"/>
        <w:jc w:val="center"/>
      </w:pPr>
      <w:r>
        <w:rPr>
          <w:sz w:val="20"/>
        </w:rPr>
        <w:t xml:space="preserve">СО СРЕДНЕЙ И ВЫСОКОЙ СТЕПЕНЬЮ РЕГУЛИРУЮЩЕГО ВОЗДЕЙСТВИЯ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Утратило силу. - </w:t>
      </w:r>
      <w:hyperlink w:history="0" r:id="rId23" w:tooltip="Приказ Минэкономики и терразвития СО от 27.05.2022 N 41 &quot;О внесении изменения в Приказ Министерства экономики и территориального развития Свердловской области от 28.11.2019 N 78 &quot;Об утверждении типовых форм документов для проведения оценки регулирующего воздействия и внесении отдельных изменений в Приказ Министерства экономики и территориального развития Свердловской области от 29.03.2018 N 17 &quot;Об утверждении типовых форм уведомления о проведении публичных консультаций, заключения об оценке регулирующего во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Минэкономики и терразвития СО от 27.05.2022 N 41.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Приказом</w:t>
      </w:r>
    </w:p>
    <w:p>
      <w:pPr>
        <w:pStyle w:val="0"/>
        <w:jc w:val="right"/>
      </w:pPr>
      <w:r>
        <w:rPr>
          <w:sz w:val="20"/>
        </w:rPr>
        <w:t xml:space="preserve">Министерства экономики и</w:t>
      </w:r>
    </w:p>
    <w:p>
      <w:pPr>
        <w:pStyle w:val="0"/>
        <w:jc w:val="right"/>
      </w:pPr>
      <w:r>
        <w:rPr>
          <w:sz w:val="20"/>
        </w:rPr>
        <w:t xml:space="preserve">территориального развития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28 ноября 2019 г. N 78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ЗАКЛЮЧЕНИЕ</w:t>
      </w:r>
    </w:p>
    <w:p>
      <w:pPr>
        <w:pStyle w:val="0"/>
        <w:jc w:val="center"/>
      </w:pPr>
      <w:r>
        <w:rPr>
          <w:sz w:val="20"/>
        </w:rPr>
        <w:t xml:space="preserve">ОБ ОЦЕНКЕ РЕГУЛИРУЮЩЕГО ВОЗДЕЙСТВИЯ</w:t>
      </w:r>
    </w:p>
    <w:p>
      <w:pPr>
        <w:pStyle w:val="0"/>
        <w:jc w:val="center"/>
      </w:pPr>
      <w:r>
        <w:rPr>
          <w:sz w:val="20"/>
        </w:rPr>
        <w:t xml:space="preserve">БЕЗ СТАДИИ ПУБЛИЧНЫХ КОНСУЛЬТАЦИЙ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Утратило силу. - </w:t>
      </w:r>
      <w:hyperlink w:history="0" r:id="rId24" w:tooltip="Приказ Минэкономики и терразвития СО от 27.05.2022 N 41 &quot;О внесении изменения в Приказ Министерства экономики и территориального развития Свердловской области от 28.11.2019 N 78 &quot;Об утверждении типовых форм документов для проведения оценки регулирующего воздействия и внесении отдельных изменений в Приказ Министерства экономики и территориального развития Свердловской области от 29.03.2018 N 17 &quot;Об утверждении типовых форм уведомления о проведении публичных консультаций, заключения об оценке регулирующего во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Минэкономики и терразвития СО от 27.05.2022 N 41.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Утверждена</w:t>
      </w:r>
    </w:p>
    <w:p>
      <w:pPr>
        <w:pStyle w:val="0"/>
        <w:jc w:val="right"/>
      </w:pPr>
      <w:r>
        <w:rPr>
          <w:sz w:val="20"/>
        </w:rPr>
        <w:t xml:space="preserve">Приказом</w:t>
      </w:r>
    </w:p>
    <w:p>
      <w:pPr>
        <w:pStyle w:val="0"/>
        <w:jc w:val="right"/>
      </w:pPr>
      <w:r>
        <w:rPr>
          <w:sz w:val="20"/>
        </w:rPr>
        <w:t xml:space="preserve">Министерства экономики и</w:t>
      </w:r>
    </w:p>
    <w:p>
      <w:pPr>
        <w:pStyle w:val="0"/>
        <w:jc w:val="right"/>
      </w:pPr>
      <w:r>
        <w:rPr>
          <w:sz w:val="20"/>
        </w:rPr>
        <w:t xml:space="preserve">территориального развития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28 ноября 2019 г. N 78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25" w:tooltip="Приказ Минэкономики и терразвития СО от 15.02.2023 N 2-НПА &quot;О внесении изменений в Приказ Министерства экономики и территориального развития Свердловской области от 28.11.2019 N 78 &quot;Об утверждении типовых форм документов для проведения оценки регулирующего воздействия и внесении отдельных изменений в Приказ Министерства экономики и территориального развития Свердловской области от 29.03.2018 N 17 &quot;Об утверждении типовых форм уведомления о проведении публичных консультаций, заключения об оценке регулирующего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Минэкономики и терразвития СО от 15.02.2023 N 2-НПА)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bookmarkStart w:id="152" w:name="P152"/>
    <w:bookmarkEnd w:id="152"/>
    <w:p>
      <w:pPr>
        <w:pStyle w:val="0"/>
        <w:jc w:val="center"/>
      </w:pPr>
      <w:r>
        <w:rPr>
          <w:sz w:val="20"/>
        </w:rPr>
        <w:t xml:space="preserve">Сравнительная таблица</w:t>
      </w:r>
    </w:p>
    <w:p>
      <w:pPr>
        <w:pStyle w:val="0"/>
        <w:jc w:val="center"/>
      </w:pPr>
      <w:r>
        <w:rPr>
          <w:sz w:val="20"/>
        </w:rPr>
        <w:t xml:space="preserve">по проекту нормативного правового акта Свердловской области</w:t>
      </w:r>
    </w:p>
    <w:p>
      <w:pPr>
        <w:pStyle w:val="0"/>
        <w:jc w:val="center"/>
      </w:pPr>
      <w:r>
        <w:rPr>
          <w:sz w:val="20"/>
        </w:rPr>
        <w:t xml:space="preserve">__________________________________________________</w:t>
      </w:r>
    </w:p>
    <w:p>
      <w:pPr>
        <w:pStyle w:val="0"/>
        <w:jc w:val="center"/>
      </w:pPr>
      <w:r>
        <w:rPr>
          <w:sz w:val="20"/>
        </w:rPr>
        <w:t xml:space="preserve">(вид и наименование проекта акта)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6"/>
          <w:headerReference w:type="first" r:id="rId6"/>
          <w:footerReference w:type="default" r:id="rId7"/>
          <w:footerReference w:type="first" r:id="rId7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"/>
        <w:gridCol w:w="3288"/>
        <w:gridCol w:w="1757"/>
        <w:gridCol w:w="1757"/>
        <w:gridCol w:w="1928"/>
        <w:gridCol w:w="1757"/>
        <w:gridCol w:w="2211"/>
      </w:tblGrid>
      <w:tr>
        <w:tc>
          <w:tcPr>
            <w:tcW w:w="90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строки</w:t>
            </w:r>
          </w:p>
        </w:tc>
        <w:tc>
          <w:tcPr>
            <w:tcW w:w="328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Структурный элемент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Действующая редакция нормативного правового акта Свердловской области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Структурный элемент федерального нормативного правового акта</w:t>
            </w:r>
          </w:p>
        </w:tc>
        <w:tc>
          <w:tcPr>
            <w:tcW w:w="192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Положения федерального нормативного правового акта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Структурный элемент проекта нормативного правового акта Свердловской области</w:t>
            </w:r>
          </w:p>
        </w:tc>
        <w:tc>
          <w:tcPr>
            <w:tcW w:w="2211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Редакция проекта нормативного правового акта Свердловской области</w:t>
            </w:r>
          </w:p>
        </w:tc>
      </w:tr>
      <w:tr>
        <w:tc>
          <w:tcPr>
            <w:gridSpan w:val="7"/>
            <w:tcW w:w="13605" w:type="dxa"/>
            <w:vAlign w:val="center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1. Предлагаемые изменения проекта нормативного правового акта Свердловской области, попадающие под оценку регулирующего воздействия.</w:t>
            </w:r>
          </w:p>
        </w:tc>
      </w:tr>
      <w:tr>
        <w:tc>
          <w:tcPr>
            <w:tcW w:w="90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</w:t>
            </w:r>
          </w:p>
        </w:tc>
        <w:tc>
          <w:tcPr>
            <w:tcW w:w="3288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(Например, п.п. 3 п. 1 ст. 8)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57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28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57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11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7"/>
            <w:tcW w:w="13605" w:type="dxa"/>
            <w:vAlign w:val="center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2. Предлагаемые изменения проекта нормативного правового акта Свердловской области, не попадающие под оценку регулирующего воздействия.</w:t>
            </w:r>
          </w:p>
        </w:tc>
      </w:tr>
      <w:tr>
        <w:tc>
          <w:tcPr>
            <w:tcW w:w="90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2.1.</w:t>
            </w:r>
          </w:p>
        </w:tc>
        <w:tc>
          <w:tcPr>
            <w:tcW w:w="3288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57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57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28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57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11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6"/>
      <w:headerReference w:type="first" r:id="rId26"/>
      <w:footerReference w:type="default" r:id="rId27"/>
      <w:footerReference w:type="first" r:id="rId27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Минэкономики и терразвития СО от 28.11.2019 N 78</w:t>
            <w:br/>
            <w:t>(ред. от 15.02.2023)</w:t>
            <w:br/>
            <w:t>"Об утверждении типовых форм документов для...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Минэкономики и терразвития СО от 28.11.2019 N 78</w:t>
            <w:br/>
            <w:t>(ред. от 15.02.2023)</w:t>
            <w:br/>
            <w:t>"Об утверждении типовых форм документов для...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LAW071&amp;n=329878&amp;dst=100005" TargetMode = "External"/><Relationship Id="rId9" Type="http://schemas.openxmlformats.org/officeDocument/2006/relationships/hyperlink" Target="https://login.consultant.ru/link/?req=doc&amp;base=RLAW071&amp;n=346912&amp;dst=100005" TargetMode = "External"/><Relationship Id="rId10" Type="http://schemas.openxmlformats.org/officeDocument/2006/relationships/hyperlink" Target="https://login.consultant.ru/link/?req=doc&amp;base=RLAW071&amp;n=387333&amp;dst=100509" TargetMode = "External"/><Relationship Id="rId11" Type="http://schemas.openxmlformats.org/officeDocument/2006/relationships/hyperlink" Target="https://login.consultant.ru/link/?req=doc&amp;base=RLAW071&amp;n=329878&amp;dst=100006" TargetMode = "External"/><Relationship Id="rId12" Type="http://schemas.openxmlformats.org/officeDocument/2006/relationships/hyperlink" Target="https://login.consultant.ru/link/?req=doc&amp;base=RLAW071&amp;n=222784" TargetMode = "External"/><Relationship Id="rId13" Type="http://schemas.openxmlformats.org/officeDocument/2006/relationships/hyperlink" Target="www.pravo.gov66.ru" TargetMode = "External"/><Relationship Id="rId14" Type="http://schemas.openxmlformats.org/officeDocument/2006/relationships/hyperlink" Target="https://login.consultant.ru/link/?req=doc&amp;base=RLAW071&amp;n=222784&amp;dst=100003" TargetMode = "External"/><Relationship Id="rId15" Type="http://schemas.openxmlformats.org/officeDocument/2006/relationships/hyperlink" Target="https://login.consultant.ru/link/?req=doc&amp;base=RLAW071&amp;n=222784&amp;dst=100005" TargetMode = "External"/><Relationship Id="rId16" Type="http://schemas.openxmlformats.org/officeDocument/2006/relationships/hyperlink" Target="https://login.consultant.ru/link/?req=doc&amp;base=RLAW071&amp;n=222784&amp;dst=100008" TargetMode = "External"/><Relationship Id="rId17" Type="http://schemas.openxmlformats.org/officeDocument/2006/relationships/hyperlink" Target="https://login.consultant.ru/link/?req=doc&amp;base=RLAW071&amp;n=222784&amp;dst=100016" TargetMode = "External"/><Relationship Id="rId18" Type="http://schemas.openxmlformats.org/officeDocument/2006/relationships/hyperlink" Target="https://login.consultant.ru/link/?req=doc&amp;base=RLAW071&amp;n=346912&amp;dst=100006" TargetMode = "External"/><Relationship Id="rId19" Type="http://schemas.openxmlformats.org/officeDocument/2006/relationships/hyperlink" Target="www.pravo.gov66.ru" TargetMode = "External"/><Relationship Id="rId20" Type="http://schemas.openxmlformats.org/officeDocument/2006/relationships/hyperlink" Target="https://login.consultant.ru/link/?req=doc&amp;base=RLAW071&amp;n=329878&amp;dst=100006" TargetMode = "External"/><Relationship Id="rId21" Type="http://schemas.openxmlformats.org/officeDocument/2006/relationships/hyperlink" Target="https://login.consultant.ru/link/?req=doc&amp;base=RLAW071&amp;n=329878&amp;dst=100006" TargetMode = "External"/><Relationship Id="rId22" Type="http://schemas.openxmlformats.org/officeDocument/2006/relationships/hyperlink" Target="https://login.consultant.ru/link/?req=doc&amp;base=RLAW071&amp;n=329878&amp;dst=100006" TargetMode = "External"/><Relationship Id="rId23" Type="http://schemas.openxmlformats.org/officeDocument/2006/relationships/hyperlink" Target="https://login.consultant.ru/link/?req=doc&amp;base=RLAW071&amp;n=329878&amp;dst=100006" TargetMode = "External"/><Relationship Id="rId24" Type="http://schemas.openxmlformats.org/officeDocument/2006/relationships/hyperlink" Target="https://login.consultant.ru/link/?req=doc&amp;base=RLAW071&amp;n=329878&amp;dst=100006" TargetMode = "External"/><Relationship Id="rId25" Type="http://schemas.openxmlformats.org/officeDocument/2006/relationships/hyperlink" Target="https://login.consultant.ru/link/?req=doc&amp;base=RLAW071&amp;n=346912&amp;dst=100007" TargetMode = "External"/><Relationship Id="rId26" Type="http://schemas.openxmlformats.org/officeDocument/2006/relationships/header" Target="header2.xml"/><Relationship Id="rId27" Type="http://schemas.openxmlformats.org/officeDocument/2006/relationships/footer" Target="footer2.xm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foot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4025.00.52</Application>
  <Company>КонсультантПлюс Версия 4025.00.52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Минэкономики и терразвития СО от 28.11.2019 N 78
(ред. от 15.02.2023)
"Об утверждении типовых форм документов для проведения оценки регулирующего воздействия и внесении отдельных изменений в Приказ Министерства экономики и территориального развития Свердловской области от 29.03.2018 N 17 "Об утверждении типовых форм уведомления о проведении публичных консультаций, заключения об оценке регулирующего воздействия и методических рекомендаций по их составлению, методики оценки стандартных издержек субъект</dc:title>
  <dcterms:created xsi:type="dcterms:W3CDTF">2026-03-12T03:22:16Z</dcterms:created>
</cp:coreProperties>
</file>