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96D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Отчет</w:t>
      </w:r>
    </w:p>
    <w:p w:rsidR="003F696D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о достижении к</w:t>
      </w:r>
      <w:r w:rsidR="007D55AA">
        <w:rPr>
          <w:rFonts w:ascii="Liberation Serif" w:hAnsi="Liberation Serif"/>
          <w:bCs/>
          <w:sz w:val="28"/>
          <w:szCs w:val="28"/>
        </w:rPr>
        <w:t>онтрольны</w:t>
      </w:r>
      <w:r>
        <w:rPr>
          <w:rFonts w:ascii="Liberation Serif" w:hAnsi="Liberation Serif"/>
          <w:bCs/>
          <w:sz w:val="28"/>
          <w:szCs w:val="28"/>
        </w:rPr>
        <w:t xml:space="preserve">х значений </w:t>
      </w:r>
      <w:r w:rsidR="007D55AA">
        <w:rPr>
          <w:rFonts w:ascii="Liberation Serif" w:hAnsi="Liberation Serif"/>
          <w:bCs/>
          <w:sz w:val="28"/>
          <w:szCs w:val="28"/>
        </w:rPr>
        <w:t>ключевых показателей</w:t>
      </w:r>
    </w:p>
    <w:p w:rsidR="007F7F22" w:rsidRDefault="007D55AA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 xml:space="preserve"> социально-экономического развития</w:t>
      </w:r>
      <w:r w:rsidR="003F696D">
        <w:rPr>
          <w:rFonts w:ascii="Liberation Serif" w:hAnsi="Liberation Serif"/>
          <w:bCs/>
          <w:sz w:val="28"/>
          <w:szCs w:val="28"/>
        </w:rPr>
        <w:t xml:space="preserve"> </w:t>
      </w:r>
      <w:r>
        <w:rPr>
          <w:rFonts w:ascii="Liberation Serif" w:hAnsi="Liberation Serif"/>
          <w:bCs/>
          <w:sz w:val="28"/>
          <w:szCs w:val="28"/>
        </w:rPr>
        <w:t xml:space="preserve">Каменск-Уральского городского округа </w:t>
      </w:r>
    </w:p>
    <w:p w:rsidR="007F7F22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з</w:t>
      </w:r>
      <w:r w:rsidR="007D55AA">
        <w:rPr>
          <w:rFonts w:ascii="Liberation Serif" w:hAnsi="Liberation Serif"/>
          <w:bCs/>
          <w:sz w:val="28"/>
          <w:szCs w:val="28"/>
        </w:rPr>
        <w:t>а</w:t>
      </w:r>
      <w:r>
        <w:rPr>
          <w:rFonts w:ascii="Liberation Serif" w:hAnsi="Liberation Serif"/>
          <w:bCs/>
          <w:sz w:val="28"/>
          <w:szCs w:val="28"/>
        </w:rPr>
        <w:t xml:space="preserve"> </w:t>
      </w:r>
      <w:r w:rsidR="001D5AC5">
        <w:rPr>
          <w:rFonts w:ascii="Liberation Serif" w:hAnsi="Liberation Serif"/>
          <w:sz w:val="24"/>
          <w:szCs w:val="24"/>
        </w:rPr>
        <w:t>9 месяцев</w:t>
      </w:r>
      <w:r w:rsidR="00167339" w:rsidRPr="00C4579E">
        <w:rPr>
          <w:rFonts w:ascii="Liberation Serif" w:hAnsi="Liberation Serif"/>
          <w:sz w:val="24"/>
          <w:szCs w:val="24"/>
        </w:rPr>
        <w:t xml:space="preserve"> </w:t>
      </w:r>
      <w:r w:rsidR="007D55AA">
        <w:rPr>
          <w:rFonts w:ascii="Liberation Serif" w:hAnsi="Liberation Serif"/>
          <w:bCs/>
          <w:sz w:val="28"/>
          <w:szCs w:val="28"/>
        </w:rPr>
        <w:t>202</w:t>
      </w:r>
      <w:r w:rsidR="00CC4EC9">
        <w:rPr>
          <w:rFonts w:ascii="Liberation Serif" w:hAnsi="Liberation Serif"/>
          <w:bCs/>
          <w:sz w:val="28"/>
          <w:szCs w:val="28"/>
        </w:rPr>
        <w:t>5</w:t>
      </w:r>
      <w:r w:rsidR="007D55AA">
        <w:rPr>
          <w:rFonts w:ascii="Liberation Serif" w:hAnsi="Liberation Serif"/>
          <w:bCs/>
          <w:sz w:val="28"/>
          <w:szCs w:val="28"/>
        </w:rPr>
        <w:t xml:space="preserve"> год</w:t>
      </w:r>
      <w:r>
        <w:rPr>
          <w:rFonts w:ascii="Liberation Serif" w:hAnsi="Liberation Serif"/>
          <w:bCs/>
          <w:sz w:val="28"/>
          <w:szCs w:val="28"/>
        </w:rPr>
        <w:t>а</w:t>
      </w:r>
    </w:p>
    <w:p w:rsidR="007F7F22" w:rsidRDefault="007F7F22">
      <w:pPr>
        <w:jc w:val="center"/>
        <w:rPr>
          <w:rFonts w:ascii="Liberation Serif" w:hAnsi="Liberation Serif"/>
          <w:bCs/>
          <w:sz w:val="28"/>
          <w:szCs w:val="28"/>
        </w:rPr>
      </w:pPr>
    </w:p>
    <w:tbl>
      <w:tblPr>
        <w:tblStyle w:val="ac"/>
        <w:tblW w:w="9965" w:type="dxa"/>
        <w:jc w:val="center"/>
        <w:tblLayout w:type="fixed"/>
        <w:tblLook w:val="04A0" w:firstRow="1" w:lastRow="0" w:firstColumn="1" w:lastColumn="0" w:noHBand="0" w:noVBand="1"/>
      </w:tblPr>
      <w:tblGrid>
        <w:gridCol w:w="674"/>
        <w:gridCol w:w="3938"/>
        <w:gridCol w:w="1484"/>
        <w:gridCol w:w="1460"/>
        <w:gridCol w:w="1645"/>
        <w:gridCol w:w="764"/>
      </w:tblGrid>
      <w:tr w:rsidR="0024468D" w:rsidTr="00224D01">
        <w:trPr>
          <w:tblHeader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jc w:val="center"/>
              <w:rPr>
                <w:rFonts w:ascii="Liberation Serif" w:hAnsi="Liberation Serif" w:cs="Times New Roman CYR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№ стр.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Показатель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ind w:left="-74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Единицы измерения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3472C3" w:rsidRDefault="0024468D" w:rsidP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472C3">
              <w:rPr>
                <w:rFonts w:ascii="Liberation Serif" w:hAnsi="Liberation Serif"/>
                <w:sz w:val="24"/>
                <w:szCs w:val="24"/>
              </w:rPr>
              <w:t>Контрольное значение</w:t>
            </w:r>
          </w:p>
          <w:p w:rsidR="0024468D" w:rsidRPr="003472C3" w:rsidRDefault="0024468D" w:rsidP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472C3">
              <w:rPr>
                <w:rFonts w:ascii="Liberation Serif" w:hAnsi="Liberation Serif"/>
                <w:sz w:val="24"/>
                <w:szCs w:val="24"/>
              </w:rPr>
              <w:t>на 202</w:t>
            </w:r>
            <w:r w:rsidR="00CC4EC9" w:rsidRPr="003472C3">
              <w:rPr>
                <w:rFonts w:ascii="Liberation Serif" w:hAnsi="Liberation Serif"/>
                <w:sz w:val="24"/>
                <w:szCs w:val="24"/>
              </w:rPr>
              <w:t>5</w:t>
            </w:r>
            <w:r w:rsidRPr="003472C3">
              <w:rPr>
                <w:rFonts w:ascii="Liberation Serif" w:hAnsi="Liberation Serif"/>
                <w:sz w:val="24"/>
                <w:szCs w:val="24"/>
              </w:rPr>
              <w:t xml:space="preserve"> год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CA027A" w:rsidRDefault="0024468D" w:rsidP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Факт</w:t>
            </w:r>
          </w:p>
          <w:p w:rsidR="0024468D" w:rsidRPr="00CA027A" w:rsidRDefault="0024468D" w:rsidP="001D5AC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 xml:space="preserve">за </w:t>
            </w:r>
            <w:r w:rsidR="001D5AC5" w:rsidRPr="00CA027A">
              <w:rPr>
                <w:rFonts w:ascii="Liberation Serif" w:hAnsi="Liberation Serif"/>
                <w:sz w:val="24"/>
                <w:szCs w:val="24"/>
              </w:rPr>
              <w:t>9 месяцев</w:t>
            </w:r>
            <w:r w:rsidRPr="00CA027A">
              <w:rPr>
                <w:rFonts w:ascii="Liberation Serif" w:hAnsi="Liberation Serif"/>
                <w:sz w:val="24"/>
                <w:szCs w:val="24"/>
              </w:rPr>
              <w:t xml:space="preserve"> 202</w:t>
            </w:r>
            <w:r w:rsidR="00CC4EC9" w:rsidRPr="00CA027A">
              <w:rPr>
                <w:rFonts w:ascii="Liberation Serif" w:hAnsi="Liberation Serif"/>
                <w:sz w:val="24"/>
                <w:szCs w:val="24"/>
              </w:rPr>
              <w:t>5</w:t>
            </w:r>
            <w:r w:rsidRPr="00CA027A">
              <w:rPr>
                <w:rFonts w:ascii="Liberation Serif" w:hAnsi="Liberation Serif"/>
                <w:sz w:val="24"/>
                <w:szCs w:val="24"/>
              </w:rPr>
              <w:t xml:space="preserve"> года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CA027A" w:rsidRDefault="0024468D" w:rsidP="003472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CA027A">
              <w:rPr>
                <w:rFonts w:ascii="Liberation Serif" w:hAnsi="Liberation Serif"/>
                <w:sz w:val="24"/>
                <w:szCs w:val="24"/>
              </w:rPr>
              <w:t>Откл</w:t>
            </w:r>
            <w:proofErr w:type="spellEnd"/>
            <w:r w:rsidR="003472C3" w:rsidRPr="00CA027A">
              <w:rPr>
                <w:rFonts w:ascii="Liberation Serif" w:hAnsi="Liberation Serif"/>
                <w:sz w:val="24"/>
                <w:szCs w:val="24"/>
              </w:rPr>
              <w:t>.</w:t>
            </w:r>
            <w:r w:rsidRPr="00CA027A">
              <w:rPr>
                <w:rFonts w:ascii="Liberation Serif" w:hAnsi="Liberation Serif"/>
                <w:sz w:val="24"/>
                <w:szCs w:val="24"/>
              </w:rPr>
              <w:t>, %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  <w:tcBorders>
              <w:top w:val="single" w:sz="4" w:space="0" w:color="auto"/>
            </w:tcBorders>
          </w:tcPr>
          <w:p w:rsidR="0024468D" w:rsidRDefault="0024468D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  <w:tcBorders>
              <w:top w:val="single" w:sz="4" w:space="0" w:color="auto"/>
            </w:tcBorders>
          </w:tcPr>
          <w:p w:rsidR="0024468D" w:rsidRPr="002B37BA" w:rsidRDefault="0024468D" w:rsidP="005855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b/>
                <w:sz w:val="24"/>
                <w:szCs w:val="24"/>
              </w:rPr>
              <w:t>1. Развитие человеческого потенциала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2B37BA" w:rsidRDefault="0024468D" w:rsidP="00B44F1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b/>
                <w:sz w:val="24"/>
                <w:szCs w:val="24"/>
              </w:rPr>
              <w:t>1.1. Демографическая ситуация, семья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2B37BA" w:rsidRDefault="0024468D" w:rsidP="00B44F1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b/>
                <w:sz w:val="24"/>
                <w:szCs w:val="24"/>
              </w:rPr>
              <w:t>1.1.1. Показатели демографического развития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родившихся</w:t>
            </w:r>
            <w:proofErr w:type="gramEnd"/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1 165</w:t>
            </w:r>
          </w:p>
        </w:tc>
        <w:tc>
          <w:tcPr>
            <w:tcW w:w="1645" w:type="dxa"/>
          </w:tcPr>
          <w:p w:rsidR="00CC4EC9" w:rsidRPr="002B37BA" w:rsidRDefault="00224D01" w:rsidP="00224D01">
            <w:pPr>
              <w:ind w:left="-129" w:right="-143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промежуточные стат. данные не представляются</w:t>
            </w:r>
          </w:p>
        </w:tc>
        <w:tc>
          <w:tcPr>
            <w:tcW w:w="764" w:type="dxa"/>
          </w:tcPr>
          <w:p w:rsidR="00CC4EC9" w:rsidRPr="002B37BA" w:rsidRDefault="00C4579E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родившихся на 1000 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7,1</w:t>
            </w:r>
          </w:p>
        </w:tc>
        <w:tc>
          <w:tcPr>
            <w:tcW w:w="1645" w:type="dxa"/>
          </w:tcPr>
          <w:p w:rsidR="00C4579E" w:rsidRPr="002B37BA" w:rsidRDefault="00C4579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умерших</w:t>
            </w:r>
            <w:proofErr w:type="gramEnd"/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2 100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умерших на 1000 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12,9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-935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 на 1000 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-5,7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Миграционный прирост (убыль) населения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123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прибывших</w:t>
            </w:r>
            <w:proofErr w:type="gramEnd"/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2 302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выбывших</w:t>
            </w:r>
            <w:proofErr w:type="gramEnd"/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2 179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1 132</w:t>
            </w:r>
          </w:p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 на 1000 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6,9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 xml:space="preserve">802 </w:t>
            </w:r>
          </w:p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 на 1000 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4,9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Отношение числа браков к числу разводов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1,41</w:t>
            </w:r>
          </w:p>
        </w:tc>
        <w:tc>
          <w:tcPr>
            <w:tcW w:w="1645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2B37BA" w:rsidRDefault="00C4579E" w:rsidP="00C4579E">
            <w:pPr>
              <w:jc w:val="center"/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1D5AC5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b/>
                <w:sz w:val="24"/>
                <w:szCs w:val="24"/>
              </w:rPr>
              <w:t>1.5. Физическая культура и спорт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1D5AC5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b/>
                <w:sz w:val="24"/>
                <w:szCs w:val="24"/>
              </w:rPr>
              <w:t>1.5.1. Показатели развития физической культуры и спорта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Pr="001D5AC5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sz w:val="24"/>
                <w:szCs w:val="24"/>
              </w:rPr>
              <w:t>Проведение городских физкультурно-массовых мероприятий</w:t>
            </w:r>
          </w:p>
        </w:tc>
        <w:tc>
          <w:tcPr>
            <w:tcW w:w="1484" w:type="dxa"/>
          </w:tcPr>
          <w:p w:rsidR="0024468D" w:rsidRPr="001D5AC5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1D5AC5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sz w:val="24"/>
                <w:szCs w:val="24"/>
              </w:rPr>
              <w:t>80</w:t>
            </w:r>
          </w:p>
        </w:tc>
        <w:tc>
          <w:tcPr>
            <w:tcW w:w="1645" w:type="dxa"/>
            <w:shd w:val="clear" w:color="auto" w:fill="auto"/>
          </w:tcPr>
          <w:p w:rsidR="00D722D2" w:rsidRPr="001D5AC5" w:rsidRDefault="001D5AC5" w:rsidP="00D529B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sz w:val="24"/>
                <w:szCs w:val="24"/>
              </w:rPr>
              <w:t>78</w:t>
            </w:r>
          </w:p>
        </w:tc>
        <w:tc>
          <w:tcPr>
            <w:tcW w:w="764" w:type="dxa"/>
          </w:tcPr>
          <w:p w:rsidR="0024468D" w:rsidRPr="001D5AC5" w:rsidRDefault="001D5AC5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sz w:val="24"/>
                <w:szCs w:val="24"/>
              </w:rPr>
              <w:t>97,5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Pr="001D5AC5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sz w:val="24"/>
                <w:szCs w:val="24"/>
              </w:rPr>
              <w:t>Проведение городских спортивных соревнований</w:t>
            </w:r>
          </w:p>
        </w:tc>
        <w:tc>
          <w:tcPr>
            <w:tcW w:w="1484" w:type="dxa"/>
          </w:tcPr>
          <w:p w:rsidR="0024468D" w:rsidRPr="001D5AC5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1D5AC5" w:rsidRDefault="00CC4EC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sz w:val="24"/>
                <w:szCs w:val="24"/>
              </w:rPr>
              <w:t>36</w:t>
            </w:r>
            <w:r w:rsidR="0024468D" w:rsidRPr="001D5AC5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645" w:type="dxa"/>
            <w:shd w:val="clear" w:color="auto" w:fill="auto"/>
          </w:tcPr>
          <w:p w:rsidR="0024468D" w:rsidRPr="001D5AC5" w:rsidRDefault="001D5AC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sz w:val="24"/>
                <w:szCs w:val="24"/>
              </w:rPr>
              <w:t>272</w:t>
            </w:r>
          </w:p>
        </w:tc>
        <w:tc>
          <w:tcPr>
            <w:tcW w:w="764" w:type="dxa"/>
          </w:tcPr>
          <w:p w:rsidR="0024468D" w:rsidRPr="001D5AC5" w:rsidRDefault="001D5AC5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D5AC5">
              <w:rPr>
                <w:rFonts w:ascii="Liberation Serif" w:hAnsi="Liberation Serif"/>
                <w:sz w:val="24"/>
                <w:szCs w:val="24"/>
              </w:rPr>
              <w:t>75,6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b/>
                <w:sz w:val="24"/>
                <w:szCs w:val="24"/>
              </w:rPr>
              <w:t>2. Развитие экономического потенциала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b/>
                <w:sz w:val="24"/>
                <w:szCs w:val="24"/>
              </w:rPr>
              <w:t>2.1. Общеэкономические показатели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 w:cs="Times New Roman CYR"/>
                <w:b/>
                <w:sz w:val="24"/>
                <w:szCs w:val="24"/>
              </w:rPr>
              <w:t>2.1.1. Основные показатели экономического развития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737074">
              <w:rPr>
                <w:rFonts w:ascii="Liberation Serif" w:hAnsi="Liberation Serif"/>
                <w:sz w:val="24"/>
                <w:szCs w:val="24"/>
                <w:lang w:val="en-US"/>
              </w:rPr>
              <w:t>415 898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244 372,4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58,8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2</w:t>
            </w:r>
            <w:r w:rsidRPr="00737074">
              <w:rPr>
                <w:rFonts w:ascii="Liberation Serif" w:hAnsi="Liberation Serif"/>
                <w:sz w:val="24"/>
                <w:szCs w:val="24"/>
                <w:lang w:val="en-US"/>
              </w:rPr>
              <w:t>37 666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154 809,1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65,1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737074">
              <w:rPr>
                <w:rFonts w:ascii="Liberation Serif" w:hAnsi="Liberation Serif"/>
                <w:sz w:val="24"/>
                <w:szCs w:val="24"/>
                <w:lang w:val="en-US"/>
              </w:rPr>
              <w:t>4 536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3 039,1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67,0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370</w:t>
            </w:r>
          </w:p>
        </w:tc>
        <w:tc>
          <w:tcPr>
            <w:tcW w:w="1645" w:type="dxa"/>
          </w:tcPr>
          <w:p w:rsidR="00CC4EC9" w:rsidRPr="00FC17FF" w:rsidRDefault="00224D01" w:rsidP="00224D01">
            <w:pPr>
              <w:ind w:left="-129" w:right="-143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 xml:space="preserve">стат. данные не </w:t>
            </w:r>
            <w:r w:rsidRPr="00FC17FF">
              <w:rPr>
                <w:rFonts w:ascii="Liberation Serif" w:hAnsi="Liberation Serif"/>
                <w:sz w:val="24"/>
                <w:szCs w:val="24"/>
              </w:rPr>
              <w:lastRenderedPageBreak/>
              <w:t>представляются</w:t>
            </w:r>
          </w:p>
        </w:tc>
        <w:tc>
          <w:tcPr>
            <w:tcW w:w="764" w:type="dxa"/>
          </w:tcPr>
          <w:p w:rsidR="00CC4EC9" w:rsidRPr="00FC17FF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lastRenderedPageBreak/>
              <w:t>-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торговля оптовая и розничная; ремонт автотранспортных средств и мотоциклов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143</w:t>
            </w:r>
            <w:r w:rsidR="006A2FED" w:rsidRPr="00737074">
              <w:rPr>
                <w:rFonts w:ascii="Liberation Serif" w:hAnsi="Liberation Serif"/>
                <w:sz w:val="24"/>
                <w:szCs w:val="24"/>
              </w:rPr>
              <w:t> </w:t>
            </w:r>
            <w:r w:rsidRPr="00737074">
              <w:rPr>
                <w:rFonts w:ascii="Liberation Serif" w:hAnsi="Liberation Serif"/>
                <w:sz w:val="24"/>
                <w:szCs w:val="24"/>
              </w:rPr>
              <w:t>967</w:t>
            </w:r>
          </w:p>
        </w:tc>
        <w:tc>
          <w:tcPr>
            <w:tcW w:w="1645" w:type="dxa"/>
          </w:tcPr>
          <w:p w:rsidR="00CC4EC9" w:rsidRPr="00FC17FF" w:rsidRDefault="00FC17FF" w:rsidP="000A6D0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62 125,3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43,2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486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285,0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58,6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105,2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81,3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77,3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104</w:t>
            </w:r>
            <w:r w:rsidRPr="00045B0E">
              <w:rPr>
                <w:rFonts w:ascii="Liberation Serif" w:hAnsi="Liberation Serif"/>
                <w:sz w:val="24"/>
                <w:szCs w:val="24"/>
              </w:rPr>
              <w:t>,7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89,6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85,8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102</w:t>
            </w:r>
            <w:r>
              <w:rPr>
                <w:rFonts w:ascii="Liberation Serif" w:hAnsi="Liberation Serif"/>
                <w:sz w:val="24"/>
                <w:szCs w:val="24"/>
              </w:rPr>
              <w:t>,7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106,2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103,4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</w:t>
            </w:r>
            <w:r>
              <w:rPr>
                <w:rFonts w:ascii="Liberation Serif" w:hAnsi="Liberation Serif"/>
                <w:sz w:val="24"/>
                <w:szCs w:val="24"/>
              </w:rPr>
              <w:t>5,2</w:t>
            </w:r>
          </w:p>
        </w:tc>
        <w:tc>
          <w:tcPr>
            <w:tcW w:w="1645" w:type="dxa"/>
          </w:tcPr>
          <w:p w:rsidR="00CC4EC9" w:rsidRPr="00FC17FF" w:rsidRDefault="00224D01" w:rsidP="00224D01">
            <w:pPr>
              <w:ind w:left="-164" w:right="-17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стат. данные не представляются</w:t>
            </w:r>
          </w:p>
        </w:tc>
        <w:tc>
          <w:tcPr>
            <w:tcW w:w="764" w:type="dxa"/>
          </w:tcPr>
          <w:p w:rsidR="00CC4EC9" w:rsidRPr="00FC17FF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оптовая и розничная; ремонт автотранспортных средств и мотоциклов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</w:t>
            </w:r>
            <w:r>
              <w:rPr>
                <w:rFonts w:ascii="Liberation Serif" w:hAnsi="Liberation Serif"/>
                <w:sz w:val="24"/>
                <w:szCs w:val="24"/>
              </w:rPr>
              <w:t>7,2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59,7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55,7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106,</w:t>
            </w:r>
            <w:r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645" w:type="dxa"/>
          </w:tcPr>
          <w:p w:rsidR="00CC4EC9" w:rsidRPr="00FC17FF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84,5</w:t>
            </w:r>
          </w:p>
        </w:tc>
        <w:tc>
          <w:tcPr>
            <w:tcW w:w="764" w:type="dxa"/>
          </w:tcPr>
          <w:p w:rsidR="00CC4EC9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79,5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  <w:vMerge w:val="restart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 w:val="restart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Инвестиции в основной капитал организаций 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16 320,0</w:t>
            </w:r>
          </w:p>
        </w:tc>
        <w:tc>
          <w:tcPr>
            <w:tcW w:w="1645" w:type="dxa"/>
          </w:tcPr>
          <w:p w:rsidR="00CC4EC9" w:rsidRPr="00CA027A" w:rsidRDefault="00CA027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11 247,0</w:t>
            </w:r>
          </w:p>
        </w:tc>
        <w:tc>
          <w:tcPr>
            <w:tcW w:w="764" w:type="dxa"/>
          </w:tcPr>
          <w:p w:rsidR="00CC4EC9" w:rsidRPr="00CA027A" w:rsidRDefault="00CA027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68,9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  <w:vMerge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/>
            <w:vAlign w:val="center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% к предыдущему году 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104,6</w:t>
            </w:r>
          </w:p>
        </w:tc>
        <w:tc>
          <w:tcPr>
            <w:tcW w:w="1645" w:type="dxa"/>
          </w:tcPr>
          <w:p w:rsidR="00CC4EC9" w:rsidRPr="00CA027A" w:rsidRDefault="00CA027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96,9</w:t>
            </w:r>
          </w:p>
        </w:tc>
        <w:tc>
          <w:tcPr>
            <w:tcW w:w="764" w:type="dxa"/>
          </w:tcPr>
          <w:p w:rsidR="00CC4EC9" w:rsidRPr="00CA027A" w:rsidRDefault="00CA027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92,6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Сальдированный финансовый результат (прибыль минус убыток)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EE321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19 313,5</w:t>
            </w:r>
          </w:p>
        </w:tc>
        <w:tc>
          <w:tcPr>
            <w:tcW w:w="1645" w:type="dxa"/>
          </w:tcPr>
          <w:p w:rsidR="00CC4EC9" w:rsidRPr="00CA027A" w:rsidRDefault="00CA027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6 522,9</w:t>
            </w:r>
          </w:p>
        </w:tc>
        <w:tc>
          <w:tcPr>
            <w:tcW w:w="764" w:type="dxa"/>
          </w:tcPr>
          <w:p w:rsidR="00CC4EC9" w:rsidRPr="00CA027A" w:rsidRDefault="00CA027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33,8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субъектов малого и среднего предпринимательства, включая индивидуальных предпринимателей</w:t>
            </w:r>
          </w:p>
        </w:tc>
        <w:tc>
          <w:tcPr>
            <w:tcW w:w="1484" w:type="dxa"/>
          </w:tcPr>
          <w:p w:rsidR="0024468D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CC4EC9" w:rsidRDefault="0024468D" w:rsidP="00CC4EC9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CC4EC9">
              <w:rPr>
                <w:rFonts w:ascii="Liberation Serif" w:hAnsi="Liberation Serif"/>
                <w:sz w:val="24"/>
                <w:szCs w:val="24"/>
              </w:rPr>
              <w:t xml:space="preserve">4 </w:t>
            </w:r>
            <w:r w:rsidR="00CC4EC9" w:rsidRPr="00CC4EC9">
              <w:rPr>
                <w:rFonts w:ascii="Liberation Serif" w:hAnsi="Liberation Serif"/>
                <w:sz w:val="24"/>
                <w:szCs w:val="24"/>
              </w:rPr>
              <w:t>810</w:t>
            </w:r>
          </w:p>
        </w:tc>
        <w:tc>
          <w:tcPr>
            <w:tcW w:w="1645" w:type="dxa"/>
          </w:tcPr>
          <w:p w:rsidR="0024468D" w:rsidRPr="000C674D" w:rsidRDefault="000C674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C674D">
              <w:rPr>
                <w:rFonts w:ascii="Liberation Serif" w:hAnsi="Liberation Serif"/>
                <w:sz w:val="24"/>
                <w:szCs w:val="24"/>
              </w:rPr>
              <w:t>4 830</w:t>
            </w:r>
          </w:p>
        </w:tc>
        <w:tc>
          <w:tcPr>
            <w:tcW w:w="764" w:type="dxa"/>
          </w:tcPr>
          <w:p w:rsidR="0024468D" w:rsidRPr="000C674D" w:rsidRDefault="000C674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C674D">
              <w:rPr>
                <w:rFonts w:ascii="Liberation Serif" w:hAnsi="Liberation Serif"/>
                <w:sz w:val="24"/>
                <w:szCs w:val="24"/>
              </w:rPr>
              <w:t>100,4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0C4143">
            <w:pPr>
              <w:ind w:firstLine="34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b/>
                <w:sz w:val="24"/>
                <w:szCs w:val="24"/>
              </w:rPr>
              <w:t>2.2. Потребительский рынок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b/>
                <w:sz w:val="24"/>
                <w:szCs w:val="24"/>
              </w:rPr>
              <w:t>2.2.1. Основные показатели развития потребительского рынка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b/>
                <w:sz w:val="24"/>
                <w:szCs w:val="24"/>
              </w:rPr>
              <w:t>2.2.1.1. Розничная торговля</w:t>
            </w:r>
          </w:p>
        </w:tc>
      </w:tr>
      <w:tr w:rsidR="00BD3895" w:rsidTr="00224D01">
        <w:trPr>
          <w:jc w:val="center"/>
        </w:trPr>
        <w:tc>
          <w:tcPr>
            <w:tcW w:w="674" w:type="dxa"/>
            <w:vMerge w:val="restart"/>
          </w:tcPr>
          <w:p w:rsidR="00BD3895" w:rsidRDefault="00BD389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 w:val="restart"/>
          </w:tcPr>
          <w:p w:rsidR="00BD3895" w:rsidRPr="00CA027A" w:rsidRDefault="00BD3895">
            <w:pPr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 xml:space="preserve">Оборот розничной торговли в действующих ценах </w:t>
            </w:r>
          </w:p>
        </w:tc>
        <w:tc>
          <w:tcPr>
            <w:tcW w:w="1484" w:type="dxa"/>
          </w:tcPr>
          <w:p w:rsidR="00BD3895" w:rsidRPr="00CA027A" w:rsidRDefault="00BD389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BD3895" w:rsidRPr="00CA027A" w:rsidRDefault="00BD3895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29 688</w:t>
            </w:r>
          </w:p>
        </w:tc>
        <w:tc>
          <w:tcPr>
            <w:tcW w:w="1645" w:type="dxa"/>
          </w:tcPr>
          <w:p w:rsidR="00BD3895" w:rsidRPr="00CA027A" w:rsidRDefault="00CA027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23 252</w:t>
            </w:r>
          </w:p>
        </w:tc>
        <w:tc>
          <w:tcPr>
            <w:tcW w:w="764" w:type="dxa"/>
          </w:tcPr>
          <w:p w:rsidR="00BD3895" w:rsidRPr="00CA027A" w:rsidRDefault="00CA027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78,3</w:t>
            </w:r>
          </w:p>
        </w:tc>
      </w:tr>
      <w:tr w:rsidR="00BD3895" w:rsidTr="00224D01">
        <w:trPr>
          <w:jc w:val="center"/>
        </w:trPr>
        <w:tc>
          <w:tcPr>
            <w:tcW w:w="674" w:type="dxa"/>
            <w:vMerge/>
          </w:tcPr>
          <w:p w:rsidR="00BD3895" w:rsidRDefault="00BD389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/>
            <w:vAlign w:val="center"/>
          </w:tcPr>
          <w:p w:rsidR="00BD3895" w:rsidRPr="00CA027A" w:rsidRDefault="00BD389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BD3895" w:rsidRPr="00CA027A" w:rsidRDefault="00BD389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BD3895" w:rsidRPr="00CA027A" w:rsidRDefault="00BD3895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109,2</w:t>
            </w:r>
          </w:p>
        </w:tc>
        <w:tc>
          <w:tcPr>
            <w:tcW w:w="1645" w:type="dxa"/>
          </w:tcPr>
          <w:p w:rsidR="00BD3895" w:rsidRPr="00CA027A" w:rsidRDefault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11</w:t>
            </w:r>
            <w:r w:rsidR="00CA027A" w:rsidRPr="00CA027A">
              <w:rPr>
                <w:rFonts w:ascii="Liberation Serif" w:hAnsi="Liberation Serif"/>
                <w:sz w:val="24"/>
                <w:szCs w:val="24"/>
              </w:rPr>
              <w:t>4,7</w:t>
            </w:r>
          </w:p>
        </w:tc>
        <w:tc>
          <w:tcPr>
            <w:tcW w:w="764" w:type="dxa"/>
          </w:tcPr>
          <w:p w:rsidR="00BD3895" w:rsidRPr="00CA027A" w:rsidRDefault="005E7109" w:rsidP="00CA027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105,</w:t>
            </w:r>
            <w:r w:rsidR="00CA027A" w:rsidRPr="00CA027A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b/>
                <w:sz w:val="24"/>
                <w:szCs w:val="24"/>
              </w:rPr>
              <w:t>2.2.1.2. Общественное питание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Pr="005E7109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 xml:space="preserve">Оборот общественного питания в действующих ценах </w:t>
            </w:r>
          </w:p>
        </w:tc>
        <w:tc>
          <w:tcPr>
            <w:tcW w:w="1484" w:type="dxa"/>
          </w:tcPr>
          <w:p w:rsidR="0024468D" w:rsidRPr="005E7109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E7109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2</w:t>
            </w:r>
            <w:r w:rsidR="00BD3895" w:rsidRPr="005E7109">
              <w:rPr>
                <w:rFonts w:ascii="Liberation Serif" w:hAnsi="Liberation Serif"/>
                <w:sz w:val="24"/>
                <w:szCs w:val="24"/>
              </w:rPr>
              <w:t>77</w:t>
            </w:r>
          </w:p>
        </w:tc>
        <w:tc>
          <w:tcPr>
            <w:tcW w:w="1645" w:type="dxa"/>
          </w:tcPr>
          <w:p w:rsidR="0024468D" w:rsidRPr="00CA027A" w:rsidRDefault="00CA027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474</w:t>
            </w:r>
          </w:p>
        </w:tc>
        <w:tc>
          <w:tcPr>
            <w:tcW w:w="764" w:type="dxa"/>
          </w:tcPr>
          <w:p w:rsidR="0024468D" w:rsidRPr="00CA027A" w:rsidRDefault="00CA027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171,1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b/>
                <w:sz w:val="24"/>
                <w:szCs w:val="24"/>
              </w:rPr>
              <w:t>2.3. Базовые отрасли материального производства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A027A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b/>
                <w:sz w:val="24"/>
                <w:szCs w:val="24"/>
              </w:rPr>
              <w:t>2.3.1. Промышленное производство и сельское хозяйство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 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CC4EC9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246 940,0</w:t>
            </w:r>
          </w:p>
        </w:tc>
        <w:tc>
          <w:tcPr>
            <w:tcW w:w="1645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161 637,5</w:t>
            </w:r>
          </w:p>
        </w:tc>
        <w:tc>
          <w:tcPr>
            <w:tcW w:w="764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65,5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FE1B39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209 092,8</w:t>
            </w:r>
          </w:p>
        </w:tc>
        <w:tc>
          <w:tcPr>
            <w:tcW w:w="1645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133 838,1</w:t>
            </w:r>
          </w:p>
        </w:tc>
        <w:tc>
          <w:tcPr>
            <w:tcW w:w="764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64,0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FE1B39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3 763,4</w:t>
            </w:r>
          </w:p>
        </w:tc>
        <w:tc>
          <w:tcPr>
            <w:tcW w:w="1645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2 819,0</w:t>
            </w:r>
          </w:p>
        </w:tc>
        <w:tc>
          <w:tcPr>
            <w:tcW w:w="764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74,9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FC17FF" w:rsidRPr="00FE1B39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105,0</w:t>
            </w:r>
          </w:p>
        </w:tc>
        <w:tc>
          <w:tcPr>
            <w:tcW w:w="1645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94,3</w:t>
            </w:r>
          </w:p>
        </w:tc>
        <w:tc>
          <w:tcPr>
            <w:tcW w:w="764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89,8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FC17FF" w:rsidRPr="00FE1B39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103,5</w:t>
            </w:r>
          </w:p>
        </w:tc>
        <w:tc>
          <w:tcPr>
            <w:tcW w:w="1645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90,8</w:t>
            </w:r>
          </w:p>
        </w:tc>
        <w:tc>
          <w:tcPr>
            <w:tcW w:w="764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87,7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FC17FF" w:rsidRPr="00CC4EC9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BD3895">
              <w:rPr>
                <w:rFonts w:ascii="Liberation Serif" w:hAnsi="Liberation Serif"/>
                <w:sz w:val="24"/>
                <w:szCs w:val="24"/>
              </w:rPr>
              <w:t>102,7</w:t>
            </w:r>
          </w:p>
        </w:tc>
        <w:tc>
          <w:tcPr>
            <w:tcW w:w="1645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105,7</w:t>
            </w:r>
          </w:p>
        </w:tc>
        <w:tc>
          <w:tcPr>
            <w:tcW w:w="764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102,9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FC17FF" w:rsidRPr="002B37BA" w:rsidRDefault="00FC17FF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b/>
                <w:sz w:val="24"/>
                <w:szCs w:val="24"/>
              </w:rPr>
              <w:t>2.4. Рынок труда и безработица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FC17FF" w:rsidRPr="002B37BA" w:rsidRDefault="00FC17FF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b/>
                <w:sz w:val="24"/>
                <w:szCs w:val="24"/>
              </w:rPr>
              <w:t>2.4.1. Основные показатели, характеризующие рынок труда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 xml:space="preserve">Численность работников крупных и средних предприятий с распределением по видам экономической деятельности: 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48 957</w:t>
            </w:r>
          </w:p>
        </w:tc>
        <w:tc>
          <w:tcPr>
            <w:tcW w:w="1645" w:type="dxa"/>
          </w:tcPr>
          <w:p w:rsidR="00FC17FF" w:rsidRPr="002B37B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48 709</w:t>
            </w:r>
          </w:p>
        </w:tc>
        <w:tc>
          <w:tcPr>
            <w:tcW w:w="764" w:type="dxa"/>
          </w:tcPr>
          <w:p w:rsidR="00FC17FF" w:rsidRPr="002B37BA" w:rsidRDefault="002B37B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99,5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23 500</w:t>
            </w:r>
          </w:p>
        </w:tc>
        <w:tc>
          <w:tcPr>
            <w:tcW w:w="1645" w:type="dxa"/>
          </w:tcPr>
          <w:p w:rsidR="00FC17FF" w:rsidRPr="002B37B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26 316</w:t>
            </w:r>
          </w:p>
        </w:tc>
        <w:tc>
          <w:tcPr>
            <w:tcW w:w="764" w:type="dxa"/>
          </w:tcPr>
          <w:p w:rsidR="00FC17FF" w:rsidRPr="002B37B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112,0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1 380</w:t>
            </w:r>
          </w:p>
        </w:tc>
        <w:tc>
          <w:tcPr>
            <w:tcW w:w="1645" w:type="dxa"/>
          </w:tcPr>
          <w:p w:rsidR="00FC17FF" w:rsidRPr="002B37BA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1 3</w:t>
            </w:r>
            <w:r w:rsidR="002B37BA" w:rsidRPr="002B37BA">
              <w:rPr>
                <w:rFonts w:ascii="Liberation Serif" w:hAnsi="Liberation Serif"/>
                <w:sz w:val="24"/>
                <w:szCs w:val="24"/>
              </w:rPr>
              <w:t>02</w:t>
            </w:r>
          </w:p>
        </w:tc>
        <w:tc>
          <w:tcPr>
            <w:tcW w:w="764" w:type="dxa"/>
          </w:tcPr>
          <w:p w:rsidR="00FC17FF" w:rsidRPr="002B37B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94,3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 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990</w:t>
            </w:r>
          </w:p>
        </w:tc>
        <w:tc>
          <w:tcPr>
            <w:tcW w:w="1645" w:type="dxa"/>
          </w:tcPr>
          <w:p w:rsidR="00FC17FF" w:rsidRPr="002B37BA" w:rsidRDefault="00FC17FF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87</w:t>
            </w:r>
            <w:r w:rsidR="002B37BA" w:rsidRPr="002B37BA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764" w:type="dxa"/>
          </w:tcPr>
          <w:p w:rsidR="00FC17FF" w:rsidRPr="002B37B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88,0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2 500</w:t>
            </w:r>
          </w:p>
        </w:tc>
        <w:tc>
          <w:tcPr>
            <w:tcW w:w="1645" w:type="dxa"/>
          </w:tcPr>
          <w:p w:rsidR="00FC17FF" w:rsidRPr="002B37BA" w:rsidRDefault="00FC17FF" w:rsidP="003D30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2 44</w:t>
            </w:r>
            <w:r w:rsidR="002B37BA" w:rsidRPr="002B37BA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764" w:type="dxa"/>
          </w:tcPr>
          <w:p w:rsidR="00FC17FF" w:rsidRPr="002B37BA" w:rsidRDefault="002B37B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97,7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4 200</w:t>
            </w:r>
          </w:p>
        </w:tc>
        <w:tc>
          <w:tcPr>
            <w:tcW w:w="1645" w:type="dxa"/>
          </w:tcPr>
          <w:p w:rsidR="00FC17FF" w:rsidRPr="002B37BA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4 1</w:t>
            </w:r>
            <w:r w:rsidR="002B37BA" w:rsidRPr="002B37BA">
              <w:rPr>
                <w:rFonts w:ascii="Liberation Serif" w:hAnsi="Liberation Serif"/>
                <w:sz w:val="24"/>
                <w:szCs w:val="24"/>
              </w:rPr>
              <w:t>83</w:t>
            </w:r>
          </w:p>
        </w:tc>
        <w:tc>
          <w:tcPr>
            <w:tcW w:w="764" w:type="dxa"/>
          </w:tcPr>
          <w:p w:rsidR="00FC17FF" w:rsidRPr="002B37BA" w:rsidRDefault="002B37B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99,6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5 450</w:t>
            </w:r>
          </w:p>
        </w:tc>
        <w:tc>
          <w:tcPr>
            <w:tcW w:w="1645" w:type="dxa"/>
          </w:tcPr>
          <w:p w:rsidR="00FC17FF" w:rsidRPr="002B37BA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5 4</w:t>
            </w:r>
            <w:r w:rsidR="002B37BA" w:rsidRPr="002B37BA">
              <w:rPr>
                <w:rFonts w:ascii="Liberation Serif" w:hAnsi="Liberation Serif"/>
                <w:sz w:val="24"/>
                <w:szCs w:val="24"/>
              </w:rPr>
              <w:t>02</w:t>
            </w:r>
          </w:p>
        </w:tc>
        <w:tc>
          <w:tcPr>
            <w:tcW w:w="764" w:type="dxa"/>
          </w:tcPr>
          <w:p w:rsidR="00FC17FF" w:rsidRPr="002B37BA" w:rsidRDefault="002B37B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99,1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690</w:t>
            </w:r>
          </w:p>
        </w:tc>
        <w:tc>
          <w:tcPr>
            <w:tcW w:w="1645" w:type="dxa"/>
          </w:tcPr>
          <w:p w:rsidR="00FC17FF" w:rsidRPr="002B37BA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7</w:t>
            </w:r>
            <w:r w:rsidR="002B37BA" w:rsidRPr="002B37BA">
              <w:rPr>
                <w:rFonts w:ascii="Liberation Serif" w:hAnsi="Liberation Serif"/>
                <w:sz w:val="24"/>
                <w:szCs w:val="24"/>
              </w:rPr>
              <w:t>14</w:t>
            </w:r>
          </w:p>
        </w:tc>
        <w:tc>
          <w:tcPr>
            <w:tcW w:w="764" w:type="dxa"/>
          </w:tcPr>
          <w:p w:rsidR="00FC17FF" w:rsidRPr="002B37BA" w:rsidRDefault="002B37BA" w:rsidP="003D30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103,5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2B37BA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Среднемесячная номинальная начисленная заработная плата работников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FC17FF" w:rsidRPr="002B37BA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FC17FF" w:rsidRPr="002B37BA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79 361</w:t>
            </w:r>
          </w:p>
        </w:tc>
        <w:tc>
          <w:tcPr>
            <w:tcW w:w="1645" w:type="dxa"/>
          </w:tcPr>
          <w:p w:rsidR="00FC17FF" w:rsidRPr="002B37B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87 903</w:t>
            </w:r>
          </w:p>
        </w:tc>
        <w:tc>
          <w:tcPr>
            <w:tcW w:w="764" w:type="dxa"/>
          </w:tcPr>
          <w:p w:rsidR="00FC17FF" w:rsidRPr="002B37BA" w:rsidRDefault="002B37B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B37BA">
              <w:rPr>
                <w:rFonts w:ascii="Liberation Serif" w:hAnsi="Liberation Serif"/>
                <w:sz w:val="24"/>
                <w:szCs w:val="24"/>
              </w:rPr>
              <w:t>110,8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FC17FF" w:rsidRPr="00903A1D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87 492</w:t>
            </w:r>
          </w:p>
        </w:tc>
        <w:tc>
          <w:tcPr>
            <w:tcW w:w="1645" w:type="dxa"/>
          </w:tcPr>
          <w:p w:rsidR="00FC17FF" w:rsidRPr="00CA027A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 xml:space="preserve">97 </w:t>
            </w:r>
            <w:r w:rsidR="002B37BA" w:rsidRPr="00CA027A">
              <w:rPr>
                <w:rFonts w:ascii="Liberation Serif" w:hAnsi="Liberation Serif"/>
                <w:sz w:val="24"/>
                <w:szCs w:val="24"/>
              </w:rPr>
              <w:t>287</w:t>
            </w:r>
          </w:p>
        </w:tc>
        <w:tc>
          <w:tcPr>
            <w:tcW w:w="764" w:type="dxa"/>
          </w:tcPr>
          <w:p w:rsidR="00FC17FF" w:rsidRPr="00CA027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111,2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FC17FF" w:rsidRPr="000A708B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71 885</w:t>
            </w:r>
          </w:p>
        </w:tc>
        <w:tc>
          <w:tcPr>
            <w:tcW w:w="1645" w:type="dxa"/>
          </w:tcPr>
          <w:p w:rsidR="00FC17FF" w:rsidRPr="00CA027A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 xml:space="preserve">80 </w:t>
            </w:r>
            <w:r w:rsidR="002B37BA" w:rsidRPr="00CA027A">
              <w:rPr>
                <w:rFonts w:ascii="Liberation Serif" w:hAnsi="Liberation Serif"/>
                <w:sz w:val="24"/>
                <w:szCs w:val="24"/>
              </w:rPr>
              <w:t>338</w:t>
            </w:r>
          </w:p>
        </w:tc>
        <w:tc>
          <w:tcPr>
            <w:tcW w:w="764" w:type="dxa"/>
          </w:tcPr>
          <w:p w:rsidR="00FC17FF" w:rsidRPr="00CA027A" w:rsidRDefault="002B37B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111,8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 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FC17FF" w:rsidRPr="000A708B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70 231</w:t>
            </w:r>
          </w:p>
        </w:tc>
        <w:tc>
          <w:tcPr>
            <w:tcW w:w="1645" w:type="dxa"/>
          </w:tcPr>
          <w:p w:rsidR="00FC17FF" w:rsidRPr="00CA027A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75</w:t>
            </w:r>
            <w:r w:rsidR="002B37BA" w:rsidRPr="00CA027A">
              <w:rPr>
                <w:rFonts w:ascii="Liberation Serif" w:hAnsi="Liberation Serif"/>
                <w:sz w:val="24"/>
                <w:szCs w:val="24"/>
              </w:rPr>
              <w:t xml:space="preserve"> 447</w:t>
            </w:r>
          </w:p>
        </w:tc>
        <w:tc>
          <w:tcPr>
            <w:tcW w:w="764" w:type="dxa"/>
          </w:tcPr>
          <w:p w:rsidR="00FC17FF" w:rsidRPr="00CA027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107,4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FC17FF" w:rsidRPr="000A708B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63 726</w:t>
            </w:r>
          </w:p>
        </w:tc>
        <w:tc>
          <w:tcPr>
            <w:tcW w:w="1645" w:type="dxa"/>
          </w:tcPr>
          <w:p w:rsidR="00FC17FF" w:rsidRPr="00CA027A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6</w:t>
            </w:r>
            <w:r w:rsidR="002B37BA" w:rsidRPr="00CA027A">
              <w:rPr>
                <w:rFonts w:ascii="Liberation Serif" w:hAnsi="Liberation Serif"/>
                <w:sz w:val="24"/>
                <w:szCs w:val="24"/>
              </w:rPr>
              <w:t>8 516</w:t>
            </w:r>
          </w:p>
        </w:tc>
        <w:tc>
          <w:tcPr>
            <w:tcW w:w="764" w:type="dxa"/>
          </w:tcPr>
          <w:p w:rsidR="00FC17FF" w:rsidRPr="00CA027A" w:rsidRDefault="002B37B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107,5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FC17FF" w:rsidRPr="00903A1D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61 859</w:t>
            </w:r>
          </w:p>
        </w:tc>
        <w:tc>
          <w:tcPr>
            <w:tcW w:w="1645" w:type="dxa"/>
          </w:tcPr>
          <w:p w:rsidR="00FC17FF" w:rsidRPr="00CA027A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72</w:t>
            </w:r>
            <w:r w:rsidR="00CA027A" w:rsidRPr="00CA027A">
              <w:rPr>
                <w:rFonts w:ascii="Liberation Serif" w:hAnsi="Liberation Serif"/>
                <w:sz w:val="24"/>
                <w:szCs w:val="24"/>
              </w:rPr>
              <w:t> </w:t>
            </w:r>
            <w:r w:rsidR="002B37BA" w:rsidRPr="00CA027A">
              <w:rPr>
                <w:rFonts w:ascii="Liberation Serif" w:hAnsi="Liberation Serif"/>
                <w:sz w:val="24"/>
                <w:szCs w:val="24"/>
              </w:rPr>
              <w:t>311</w:t>
            </w:r>
          </w:p>
        </w:tc>
        <w:tc>
          <w:tcPr>
            <w:tcW w:w="764" w:type="dxa"/>
          </w:tcPr>
          <w:p w:rsidR="00FC17FF" w:rsidRPr="00CA027A" w:rsidRDefault="00CA027A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116,9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FC17FF" w:rsidRPr="00903A1D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59 207</w:t>
            </w:r>
          </w:p>
        </w:tc>
        <w:tc>
          <w:tcPr>
            <w:tcW w:w="1645" w:type="dxa"/>
          </w:tcPr>
          <w:p w:rsidR="00FC17FF" w:rsidRPr="00CA027A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7</w:t>
            </w:r>
            <w:r w:rsidR="002B37BA" w:rsidRPr="00CA027A">
              <w:rPr>
                <w:rFonts w:ascii="Liberation Serif" w:hAnsi="Liberation Serif"/>
                <w:sz w:val="24"/>
                <w:szCs w:val="24"/>
              </w:rPr>
              <w:t>0 093</w:t>
            </w:r>
          </w:p>
        </w:tc>
        <w:tc>
          <w:tcPr>
            <w:tcW w:w="764" w:type="dxa"/>
          </w:tcPr>
          <w:p w:rsidR="00FC17FF" w:rsidRPr="00CA027A" w:rsidRDefault="00CA027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118,4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FC17FF" w:rsidRPr="00903A1D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60 881</w:t>
            </w:r>
          </w:p>
        </w:tc>
        <w:tc>
          <w:tcPr>
            <w:tcW w:w="1645" w:type="dxa"/>
          </w:tcPr>
          <w:p w:rsidR="00FC17FF" w:rsidRPr="00CA027A" w:rsidRDefault="002B37BA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68 753</w:t>
            </w:r>
          </w:p>
        </w:tc>
        <w:tc>
          <w:tcPr>
            <w:tcW w:w="764" w:type="dxa"/>
          </w:tcPr>
          <w:p w:rsidR="00FC17FF" w:rsidRPr="00CA027A" w:rsidRDefault="00CA027A" w:rsidP="003D30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A027A">
              <w:rPr>
                <w:rFonts w:ascii="Liberation Serif" w:hAnsi="Liberation Serif"/>
                <w:sz w:val="24"/>
                <w:szCs w:val="24"/>
              </w:rPr>
              <w:t>112,9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Численность безработных граждан </w:t>
            </w: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527FD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800</w:t>
            </w:r>
          </w:p>
        </w:tc>
        <w:tc>
          <w:tcPr>
            <w:tcW w:w="1645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790</w:t>
            </w:r>
          </w:p>
        </w:tc>
        <w:tc>
          <w:tcPr>
            <w:tcW w:w="764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98,8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Уровень зарегистрированной безработицы </w:t>
            </w: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460" w:type="dxa"/>
          </w:tcPr>
          <w:p w:rsidR="00FC17FF" w:rsidRPr="00527FD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0,98</w:t>
            </w:r>
          </w:p>
        </w:tc>
        <w:tc>
          <w:tcPr>
            <w:tcW w:w="1645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0,96</w:t>
            </w:r>
          </w:p>
        </w:tc>
        <w:tc>
          <w:tcPr>
            <w:tcW w:w="764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98,0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вакансий </w:t>
            </w:r>
          </w:p>
          <w:p w:rsidR="00FC17FF" w:rsidRDefault="00FC17FF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FC17FF" w:rsidRPr="00527FD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2 800</w:t>
            </w:r>
          </w:p>
        </w:tc>
        <w:tc>
          <w:tcPr>
            <w:tcW w:w="1645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2 132</w:t>
            </w:r>
          </w:p>
        </w:tc>
        <w:tc>
          <w:tcPr>
            <w:tcW w:w="764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76,1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лиц, обратившихся за содействием в поисках подходящей работы в государственные учреждения службы занятости населения Свердловской области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527FD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3 000</w:t>
            </w:r>
          </w:p>
        </w:tc>
        <w:tc>
          <w:tcPr>
            <w:tcW w:w="1645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1 989</w:t>
            </w:r>
          </w:p>
        </w:tc>
        <w:tc>
          <w:tcPr>
            <w:tcW w:w="764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66,3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трудоустроенных</w:t>
            </w:r>
            <w:proofErr w:type="gramEnd"/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FC17FF" w:rsidRPr="00527FD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1 710</w:t>
            </w:r>
          </w:p>
        </w:tc>
        <w:tc>
          <w:tcPr>
            <w:tcW w:w="1645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710</w:t>
            </w:r>
          </w:p>
        </w:tc>
        <w:tc>
          <w:tcPr>
            <w:tcW w:w="764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41,5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Коэффициент напряженности рынка труда (количество лиц, не занятых трудовой деятельностью, на одну вакансию)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 на </w:t>
            </w:r>
            <w:proofErr w:type="spellStart"/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вакан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>-сию</w:t>
            </w:r>
            <w:proofErr w:type="gramEnd"/>
          </w:p>
        </w:tc>
        <w:tc>
          <w:tcPr>
            <w:tcW w:w="1460" w:type="dxa"/>
          </w:tcPr>
          <w:p w:rsidR="00FC17FF" w:rsidRPr="00527FD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0,3</w:t>
            </w:r>
          </w:p>
        </w:tc>
        <w:tc>
          <w:tcPr>
            <w:tcW w:w="1645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0,42</w:t>
            </w:r>
          </w:p>
        </w:tc>
        <w:tc>
          <w:tcPr>
            <w:tcW w:w="764" w:type="dxa"/>
          </w:tcPr>
          <w:p w:rsidR="00FC17FF" w:rsidRPr="000B194B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B194B">
              <w:rPr>
                <w:rFonts w:ascii="Liberation Serif" w:hAnsi="Liberation Serif"/>
                <w:sz w:val="24"/>
                <w:szCs w:val="24"/>
              </w:rPr>
              <w:t>1,4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FC17FF" w:rsidRPr="004D1842" w:rsidRDefault="00FC17FF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b/>
                <w:sz w:val="24"/>
                <w:szCs w:val="24"/>
              </w:rPr>
              <w:t>2.5. Бюджет муниципального образования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FC17FF" w:rsidRPr="004D1842" w:rsidRDefault="00FC17FF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b/>
                <w:sz w:val="24"/>
                <w:szCs w:val="24"/>
              </w:rPr>
              <w:t>2.5.1. Исполнение бюджета муниципального образования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 w:rsidP="003B7897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Все доходы, в том числе: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10 210,4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7 513,2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73,6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1) налоговые доходы: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3 014,7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2 121,2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70,4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налоги на прибыль, доходы,</w:t>
            </w:r>
          </w:p>
          <w:p w:rsidR="00FC17FF" w:rsidRPr="004D184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2 377,1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1 641,6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69,1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доходы физических лиц 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2 377,1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1 641,6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69,1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налоги на товары (работы, услуги), реализуемые на территории Российской Федерации 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62,8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46,6</w:t>
            </w:r>
          </w:p>
        </w:tc>
        <w:tc>
          <w:tcPr>
            <w:tcW w:w="764" w:type="dxa"/>
          </w:tcPr>
          <w:p w:rsidR="00FC17FF" w:rsidRPr="004D1842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74,2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 w:rsidP="006F6F8E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совокупный доход, из них: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359,0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283,4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78,9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упрощенной системы налогообложения 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333,5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257,8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77,3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color w:val="000000"/>
                <w:sz w:val="24"/>
                <w:szCs w:val="24"/>
              </w:rPr>
              <w:t>единый налог на вмененный доход для отдельных видов деятельности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0,06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4D184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единый сельскохозяйственный налог</w:t>
            </w:r>
          </w:p>
        </w:tc>
        <w:tc>
          <w:tcPr>
            <w:tcW w:w="1484" w:type="dxa"/>
          </w:tcPr>
          <w:p w:rsidR="00FC17FF" w:rsidRPr="004D184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D1842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0,3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0,14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46,7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патентной системы налогообложения 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25,2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25,4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100,8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имущество, из них: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177,8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79,7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44,8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имущество физических лиц 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87,7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24,0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27,4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земельный налог 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90,1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55,7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61,8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государственная пошлина 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38,0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69,9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183,9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2) неналоговые доходы: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248,9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253,0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101,6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155,5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140,4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90,3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платежи при пользовании природными ресурсами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34,3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23,4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68,2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оказания платных услуг (работ) и компенсации затрат государства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19,5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33,2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170,3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продажи материальных и нематериальных активов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33,6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46,0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136,9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штрафы, санкции, возмещение ущерба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4,5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75,0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5,5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6 946,8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5 138,7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74,0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субсидии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994,3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515,7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51,9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субвенции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4 241,9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3 444,9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81,2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дотации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1 710,1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857,5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50,1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0,5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347,8</w:t>
            </w:r>
          </w:p>
        </w:tc>
        <w:tc>
          <w:tcPr>
            <w:tcW w:w="764" w:type="dxa"/>
          </w:tcPr>
          <w:p w:rsidR="00FC17FF" w:rsidRPr="004D1842" w:rsidRDefault="00FC17FF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в 695 раз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Расходы, в том числе по основным статьям расходов,</w:t>
            </w:r>
          </w:p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10 402,9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7 659,5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73,6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483,9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360,8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74,6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55,9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37,2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66,5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экономика,</w:t>
            </w:r>
          </w:p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485,8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471,4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97,0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сельское хозяйство и рыболовство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3,5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1,2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34,3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лесное хозяйство</w:t>
            </w:r>
          </w:p>
        </w:tc>
        <w:tc>
          <w:tcPr>
            <w:tcW w:w="1484" w:type="dxa"/>
          </w:tcPr>
          <w:p w:rsidR="00FC17FF" w:rsidRPr="00B73918" w:rsidRDefault="00FC17FF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3,3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1,0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30,3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транспорт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56,6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34,7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61,3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315,2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342,7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108,7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связь и информатика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6,7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6,1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91,0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100,5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85,7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85,3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жилищно-коммунальное хозяйство,</w:t>
            </w:r>
          </w:p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1 667,7</w:t>
            </w:r>
          </w:p>
        </w:tc>
        <w:tc>
          <w:tcPr>
            <w:tcW w:w="1645" w:type="dxa"/>
          </w:tcPr>
          <w:p w:rsidR="00FC17FF" w:rsidRPr="004D1842" w:rsidRDefault="00FC17FF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906,1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54,3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жилищное хозяйство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40,4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23,6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58,4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коммунальное хозяйство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1 113,1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591,9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53,2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благоустройство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379,3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205,4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54,2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жилищно-коммунального хозяйства</w:t>
            </w:r>
          </w:p>
        </w:tc>
        <w:tc>
          <w:tcPr>
            <w:tcW w:w="1484" w:type="dxa"/>
          </w:tcPr>
          <w:p w:rsidR="00FC17FF" w:rsidRPr="00B73918" w:rsidRDefault="00FC17FF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134,9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85,2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63,2</w:t>
            </w:r>
          </w:p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охрана окружающей среды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5,9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59,0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образование,</w:t>
            </w:r>
          </w:p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5 521,1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4 263,6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77,2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2 701,8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1 898,6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70,3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общее образование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2 419,9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2 044,7</w:t>
            </w:r>
          </w:p>
        </w:tc>
        <w:tc>
          <w:tcPr>
            <w:tcW w:w="764" w:type="dxa"/>
          </w:tcPr>
          <w:p w:rsidR="00FC17FF" w:rsidRPr="004D1842" w:rsidRDefault="00FC17FF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84,5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дополнительное образование детей</w:t>
            </w:r>
          </w:p>
        </w:tc>
        <w:tc>
          <w:tcPr>
            <w:tcW w:w="1484" w:type="dxa"/>
          </w:tcPr>
          <w:p w:rsidR="00FC17FF" w:rsidRPr="00B73918" w:rsidRDefault="00FC17FF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135,3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99,0</w:t>
            </w:r>
          </w:p>
        </w:tc>
        <w:tc>
          <w:tcPr>
            <w:tcW w:w="764" w:type="dxa"/>
          </w:tcPr>
          <w:p w:rsidR="00FC17FF" w:rsidRPr="004D1842" w:rsidRDefault="00FC17FF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73,2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молодежная политика</w:t>
            </w:r>
          </w:p>
        </w:tc>
        <w:tc>
          <w:tcPr>
            <w:tcW w:w="1484" w:type="dxa"/>
          </w:tcPr>
          <w:p w:rsidR="00FC17FF" w:rsidRPr="00B73918" w:rsidRDefault="00FC17FF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6,5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6,1</w:t>
            </w:r>
          </w:p>
        </w:tc>
        <w:tc>
          <w:tcPr>
            <w:tcW w:w="764" w:type="dxa"/>
          </w:tcPr>
          <w:p w:rsidR="00FC17FF" w:rsidRPr="004D1842" w:rsidRDefault="00FC17FF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93,8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образования</w:t>
            </w:r>
          </w:p>
        </w:tc>
        <w:tc>
          <w:tcPr>
            <w:tcW w:w="1484" w:type="dxa"/>
          </w:tcPr>
          <w:p w:rsidR="00FC17FF" w:rsidRPr="00B73918" w:rsidRDefault="00FC17FF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257,6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215,1</w:t>
            </w:r>
          </w:p>
        </w:tc>
        <w:tc>
          <w:tcPr>
            <w:tcW w:w="764" w:type="dxa"/>
          </w:tcPr>
          <w:p w:rsidR="00FC17FF" w:rsidRPr="004D1842" w:rsidRDefault="00FC17FF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83,5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666,1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492,5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73,9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7,6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76,0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здравоохранение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физическая культура и спорт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723,6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471,2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65,1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социальная политика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775,8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643,2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82,9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 w:rsidP="004A7068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Обслуживание государственного и муниципального долга</w:t>
            </w:r>
          </w:p>
        </w:tc>
        <w:tc>
          <w:tcPr>
            <w:tcW w:w="1484" w:type="dxa"/>
          </w:tcPr>
          <w:p w:rsidR="00FC17FF" w:rsidRPr="00B73918" w:rsidRDefault="00FC17FF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3,0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0,02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0,7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B73918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Дефицит</w:t>
            </w:r>
            <w:proofErr w:type="gramStart"/>
            <w:r w:rsidRPr="00B73918">
              <w:rPr>
                <w:rFonts w:ascii="Liberation Serif" w:hAnsi="Liberation Serif"/>
                <w:sz w:val="24"/>
                <w:szCs w:val="24"/>
              </w:rPr>
              <w:t xml:space="preserve"> (-), </w:t>
            </w:r>
            <w:proofErr w:type="gramEnd"/>
            <w:r w:rsidRPr="00B73918">
              <w:rPr>
                <w:rFonts w:ascii="Liberation Serif" w:hAnsi="Liberation Serif"/>
                <w:sz w:val="24"/>
                <w:szCs w:val="24"/>
              </w:rPr>
              <w:t>профицит (+)</w:t>
            </w:r>
          </w:p>
        </w:tc>
        <w:tc>
          <w:tcPr>
            <w:tcW w:w="1484" w:type="dxa"/>
          </w:tcPr>
          <w:p w:rsidR="00FC17FF" w:rsidRPr="00B73918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B73918" w:rsidRDefault="00FC17FF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-192,5</w:t>
            </w:r>
          </w:p>
        </w:tc>
        <w:tc>
          <w:tcPr>
            <w:tcW w:w="1645" w:type="dxa"/>
          </w:tcPr>
          <w:p w:rsidR="00FC17FF" w:rsidRPr="004D1842" w:rsidRDefault="00FC17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-146,3</w:t>
            </w:r>
          </w:p>
        </w:tc>
        <w:tc>
          <w:tcPr>
            <w:tcW w:w="764" w:type="dxa"/>
          </w:tcPr>
          <w:p w:rsidR="00FC17FF" w:rsidRPr="004D1842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D1842">
              <w:rPr>
                <w:rFonts w:ascii="Liberation Serif" w:hAnsi="Liberation Serif"/>
                <w:sz w:val="24"/>
                <w:szCs w:val="24"/>
              </w:rPr>
              <w:t>76,0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FC17FF" w:rsidRPr="009E42A9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E42A9">
              <w:rPr>
                <w:rFonts w:ascii="Liberation Serif" w:hAnsi="Liberation Serif"/>
                <w:b/>
                <w:sz w:val="24"/>
                <w:szCs w:val="24"/>
              </w:rPr>
              <w:t>3. Развитие инженерной инфраструктуры и жилищно-коммунального хозяйства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FC17FF" w:rsidRPr="009E42A9" w:rsidRDefault="00FC17FF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E42A9">
              <w:rPr>
                <w:rFonts w:ascii="Liberation Serif" w:hAnsi="Liberation Serif"/>
                <w:b/>
                <w:color w:val="000000"/>
                <w:sz w:val="24"/>
                <w:szCs w:val="24"/>
              </w:rPr>
              <w:t>3.4. Жилищное хозяйство и жилищная политика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9E42A9" w:rsidRDefault="00FC17FF" w:rsidP="008E1C99">
            <w:pPr>
              <w:rPr>
                <w:rFonts w:ascii="Liberation Serif" w:hAnsi="Liberation Serif"/>
                <w:sz w:val="24"/>
                <w:szCs w:val="24"/>
              </w:rPr>
            </w:pPr>
            <w:r w:rsidRPr="009E42A9">
              <w:rPr>
                <w:rFonts w:ascii="Liberation Serif" w:hAnsi="Liberation Serif"/>
                <w:sz w:val="24"/>
                <w:szCs w:val="24"/>
              </w:rPr>
              <w:t xml:space="preserve">Просроченная задолженность потребителей за жилищно-коммунальные услуги </w:t>
            </w:r>
          </w:p>
        </w:tc>
        <w:tc>
          <w:tcPr>
            <w:tcW w:w="1484" w:type="dxa"/>
          </w:tcPr>
          <w:p w:rsidR="00FC17FF" w:rsidRPr="009E42A9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E42A9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9E42A9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E42A9">
              <w:rPr>
                <w:rFonts w:ascii="Liberation Serif" w:hAnsi="Liberation Serif"/>
                <w:sz w:val="24"/>
                <w:szCs w:val="24"/>
              </w:rPr>
              <w:t>192,9</w:t>
            </w:r>
          </w:p>
        </w:tc>
        <w:tc>
          <w:tcPr>
            <w:tcW w:w="1645" w:type="dxa"/>
          </w:tcPr>
          <w:p w:rsidR="00FC17FF" w:rsidRPr="009E42A9" w:rsidRDefault="00745280" w:rsidP="00C4579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E42A9">
              <w:rPr>
                <w:rFonts w:ascii="Liberation Serif" w:hAnsi="Liberation Serif"/>
                <w:sz w:val="24"/>
                <w:szCs w:val="24"/>
              </w:rPr>
              <w:t>170,7</w:t>
            </w:r>
          </w:p>
        </w:tc>
        <w:tc>
          <w:tcPr>
            <w:tcW w:w="764" w:type="dxa"/>
          </w:tcPr>
          <w:p w:rsidR="00FC17FF" w:rsidRPr="009E42A9" w:rsidRDefault="009E42A9" w:rsidP="00C4579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88,5</w:t>
            </w:r>
            <w:bookmarkStart w:id="0" w:name="_GoBack"/>
            <w:bookmarkEnd w:id="0"/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семей, получивших субсидии на оплату жилого помещения и коммунальных услуг, по состоянию на конец отчетного периода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семей</w:t>
            </w:r>
          </w:p>
        </w:tc>
        <w:tc>
          <w:tcPr>
            <w:tcW w:w="1460" w:type="dxa"/>
          </w:tcPr>
          <w:p w:rsidR="00FC17FF" w:rsidRPr="004A7068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4,9</w:t>
            </w:r>
          </w:p>
        </w:tc>
        <w:tc>
          <w:tcPr>
            <w:tcW w:w="1645" w:type="dxa"/>
          </w:tcPr>
          <w:p w:rsidR="00FC17FF" w:rsidRPr="00FC17FF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4,2</w:t>
            </w:r>
          </w:p>
        </w:tc>
        <w:tc>
          <w:tcPr>
            <w:tcW w:w="764" w:type="dxa"/>
          </w:tcPr>
          <w:p w:rsidR="00FC17FF" w:rsidRPr="00FC17FF" w:rsidRDefault="00FC17FF" w:rsidP="00926A7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85,7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Объем начисленных субсидий на оплату жилого помещения и коммунальных услуг </w:t>
            </w:r>
          </w:p>
        </w:tc>
        <w:tc>
          <w:tcPr>
            <w:tcW w:w="1484" w:type="dxa"/>
          </w:tcPr>
          <w:p w:rsidR="00FC17FF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FC17FF" w:rsidRPr="004A7068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114,2</w:t>
            </w:r>
          </w:p>
        </w:tc>
        <w:tc>
          <w:tcPr>
            <w:tcW w:w="1645" w:type="dxa"/>
          </w:tcPr>
          <w:p w:rsidR="00FC17FF" w:rsidRPr="00FC17FF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79,6</w:t>
            </w:r>
          </w:p>
        </w:tc>
        <w:tc>
          <w:tcPr>
            <w:tcW w:w="764" w:type="dxa"/>
          </w:tcPr>
          <w:p w:rsidR="00FC17FF" w:rsidRPr="00FC17FF" w:rsidRDefault="00FC17F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sz w:val="24"/>
                <w:szCs w:val="24"/>
              </w:rPr>
              <w:t>69,7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FC17FF" w:rsidRPr="00FC17FF" w:rsidRDefault="00FC17FF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b/>
                <w:sz w:val="24"/>
                <w:szCs w:val="24"/>
              </w:rPr>
              <w:t>8. Градостроительство, землепользование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FC17FF" w:rsidRPr="00FC17FF" w:rsidRDefault="00FC17FF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C17FF">
              <w:rPr>
                <w:rFonts w:ascii="Liberation Serif" w:hAnsi="Liberation Serif"/>
                <w:b/>
                <w:sz w:val="24"/>
                <w:szCs w:val="24"/>
              </w:rPr>
              <w:t xml:space="preserve">8.1. Ввод в эксплуатацию объектов жилого </w:t>
            </w:r>
            <w:r w:rsidRPr="00FC17FF">
              <w:rPr>
                <w:rFonts w:ascii="Liberation Serif" w:hAnsi="Liberation Serif" w:cs="Times New Roman CYR"/>
                <w:b/>
                <w:sz w:val="24"/>
                <w:szCs w:val="24"/>
              </w:rPr>
              <w:t>и нежилого назначения</w:t>
            </w:r>
          </w:p>
        </w:tc>
      </w:tr>
      <w:tr w:rsidR="00FC17FF" w:rsidTr="00224D01">
        <w:trPr>
          <w:jc w:val="center"/>
        </w:trPr>
        <w:tc>
          <w:tcPr>
            <w:tcW w:w="674" w:type="dxa"/>
          </w:tcPr>
          <w:p w:rsidR="00FC17FF" w:rsidRDefault="00FC17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FC17FF" w:rsidRPr="00D722D2" w:rsidRDefault="00FC17FF">
            <w:pPr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Ввод жилья</w:t>
            </w:r>
          </w:p>
        </w:tc>
        <w:tc>
          <w:tcPr>
            <w:tcW w:w="1484" w:type="dxa"/>
          </w:tcPr>
          <w:p w:rsidR="00FC17FF" w:rsidRPr="00D722D2" w:rsidRDefault="00FC17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 w:rsidRPr="00D722D2"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460" w:type="dxa"/>
          </w:tcPr>
          <w:p w:rsidR="00FC17FF" w:rsidRPr="00D722D2" w:rsidRDefault="00FC17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 xml:space="preserve"> 31,0</w:t>
            </w:r>
          </w:p>
        </w:tc>
        <w:tc>
          <w:tcPr>
            <w:tcW w:w="1645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15,0</w:t>
            </w:r>
          </w:p>
        </w:tc>
        <w:tc>
          <w:tcPr>
            <w:tcW w:w="764" w:type="dxa"/>
          </w:tcPr>
          <w:p w:rsidR="00FC17FF" w:rsidRPr="00210D37" w:rsidRDefault="00FC17FF" w:rsidP="002B37B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10D37">
              <w:rPr>
                <w:rFonts w:ascii="Liberation Serif" w:hAnsi="Liberation Serif"/>
                <w:sz w:val="24"/>
                <w:szCs w:val="24"/>
              </w:rPr>
              <w:t>48,4</w:t>
            </w:r>
          </w:p>
        </w:tc>
      </w:tr>
    </w:tbl>
    <w:p w:rsidR="007F7F22" w:rsidRDefault="007F7F22" w:rsidP="0023484B">
      <w:pPr>
        <w:jc w:val="both"/>
        <w:rPr>
          <w:rFonts w:ascii="Liberation Serif" w:hAnsi="Liberation Serif"/>
          <w:sz w:val="24"/>
          <w:szCs w:val="24"/>
          <w:u w:val="single"/>
        </w:rPr>
      </w:pPr>
    </w:p>
    <w:sectPr w:rsidR="007F7F22" w:rsidSect="000C4143">
      <w:headerReference w:type="default" r:id="rId10"/>
      <w:footerReference w:type="first" r:id="rId11"/>
      <w:pgSz w:w="11906" w:h="16838"/>
      <w:pgMar w:top="567" w:right="567" w:bottom="993" w:left="1418" w:header="284" w:footer="87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280" w:rsidRDefault="00745280">
      <w:r>
        <w:separator/>
      </w:r>
    </w:p>
  </w:endnote>
  <w:endnote w:type="continuationSeparator" w:id="0">
    <w:p w:rsidR="00745280" w:rsidRDefault="00745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A0000AAF" w:usb1="500078FB" w:usb2="00000000" w:usb3="00000000" w:csb0="000001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280" w:rsidRDefault="00745280" w:rsidP="00113143">
    <w:pPr>
      <w:pStyle w:val="a9"/>
      <w:tabs>
        <w:tab w:val="clear" w:pos="4677"/>
        <w:tab w:val="clear" w:pos="9355"/>
        <w:tab w:val="left" w:pos="3045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280" w:rsidRDefault="00745280">
      <w:r>
        <w:separator/>
      </w:r>
    </w:p>
  </w:footnote>
  <w:footnote w:type="continuationSeparator" w:id="0">
    <w:p w:rsidR="00745280" w:rsidRDefault="007452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8510328"/>
    </w:sdtPr>
    <w:sdtContent>
      <w:p w:rsidR="00745280" w:rsidRDefault="0074528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42A9">
          <w:rPr>
            <w:noProof/>
          </w:rPr>
          <w:t>6</w:t>
        </w:r>
        <w:r>
          <w:fldChar w:fldCharType="end"/>
        </w:r>
      </w:p>
    </w:sdtContent>
  </w:sdt>
  <w:p w:rsidR="00745280" w:rsidRDefault="0074528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A5A2C"/>
    <w:multiLevelType w:val="multilevel"/>
    <w:tmpl w:val="44BA5A2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8E5"/>
    <w:rsid w:val="00003DA8"/>
    <w:rsid w:val="00016266"/>
    <w:rsid w:val="000255C3"/>
    <w:rsid w:val="00031CD9"/>
    <w:rsid w:val="00050EDC"/>
    <w:rsid w:val="00094A09"/>
    <w:rsid w:val="000A6D08"/>
    <w:rsid w:val="000C4143"/>
    <w:rsid w:val="000C499D"/>
    <w:rsid w:val="000C674D"/>
    <w:rsid w:val="000D051C"/>
    <w:rsid w:val="000D09EC"/>
    <w:rsid w:val="000D4E88"/>
    <w:rsid w:val="000D4EAF"/>
    <w:rsid w:val="000D6759"/>
    <w:rsid w:val="00103906"/>
    <w:rsid w:val="0011021D"/>
    <w:rsid w:val="00113143"/>
    <w:rsid w:val="00117723"/>
    <w:rsid w:val="00133698"/>
    <w:rsid w:val="00142208"/>
    <w:rsid w:val="0015144A"/>
    <w:rsid w:val="00162DD2"/>
    <w:rsid w:val="00165860"/>
    <w:rsid w:val="00167339"/>
    <w:rsid w:val="00173830"/>
    <w:rsid w:val="0018610A"/>
    <w:rsid w:val="0019100E"/>
    <w:rsid w:val="001B1CC7"/>
    <w:rsid w:val="001D0AC0"/>
    <w:rsid w:val="001D5AC5"/>
    <w:rsid w:val="00220CE8"/>
    <w:rsid w:val="00221551"/>
    <w:rsid w:val="00223FD2"/>
    <w:rsid w:val="00224D01"/>
    <w:rsid w:val="0023226A"/>
    <w:rsid w:val="0023484B"/>
    <w:rsid w:val="00243A4E"/>
    <w:rsid w:val="0024468D"/>
    <w:rsid w:val="002643D8"/>
    <w:rsid w:val="00272400"/>
    <w:rsid w:val="00293D7A"/>
    <w:rsid w:val="002944A1"/>
    <w:rsid w:val="0029799A"/>
    <w:rsid w:val="002A5555"/>
    <w:rsid w:val="002B37BA"/>
    <w:rsid w:val="002C4B98"/>
    <w:rsid w:val="002C6DF2"/>
    <w:rsid w:val="002D72E8"/>
    <w:rsid w:val="00301773"/>
    <w:rsid w:val="00311136"/>
    <w:rsid w:val="00324625"/>
    <w:rsid w:val="003472C3"/>
    <w:rsid w:val="00352B7E"/>
    <w:rsid w:val="003534F7"/>
    <w:rsid w:val="00355344"/>
    <w:rsid w:val="0036141C"/>
    <w:rsid w:val="00374C89"/>
    <w:rsid w:val="00381B69"/>
    <w:rsid w:val="00384A48"/>
    <w:rsid w:val="00393B5B"/>
    <w:rsid w:val="003B4F08"/>
    <w:rsid w:val="003B5AF9"/>
    <w:rsid w:val="003B7897"/>
    <w:rsid w:val="003D3067"/>
    <w:rsid w:val="003D586B"/>
    <w:rsid w:val="003F6459"/>
    <w:rsid w:val="003F696D"/>
    <w:rsid w:val="00405BA0"/>
    <w:rsid w:val="004369BA"/>
    <w:rsid w:val="00452002"/>
    <w:rsid w:val="00455A0B"/>
    <w:rsid w:val="00464728"/>
    <w:rsid w:val="00464E23"/>
    <w:rsid w:val="00486769"/>
    <w:rsid w:val="00486BD7"/>
    <w:rsid w:val="00493364"/>
    <w:rsid w:val="004A7068"/>
    <w:rsid w:val="004B0C72"/>
    <w:rsid w:val="004B101D"/>
    <w:rsid w:val="004C3D72"/>
    <w:rsid w:val="004C59A6"/>
    <w:rsid w:val="004D1842"/>
    <w:rsid w:val="004E6B0C"/>
    <w:rsid w:val="004F3C6D"/>
    <w:rsid w:val="004F4246"/>
    <w:rsid w:val="00513164"/>
    <w:rsid w:val="00517BA3"/>
    <w:rsid w:val="00536788"/>
    <w:rsid w:val="00536BFE"/>
    <w:rsid w:val="0055371D"/>
    <w:rsid w:val="0055665C"/>
    <w:rsid w:val="0058551A"/>
    <w:rsid w:val="00593AF0"/>
    <w:rsid w:val="005D1127"/>
    <w:rsid w:val="005D41DA"/>
    <w:rsid w:val="005D5319"/>
    <w:rsid w:val="005E7109"/>
    <w:rsid w:val="005F59C7"/>
    <w:rsid w:val="00604E43"/>
    <w:rsid w:val="006167C7"/>
    <w:rsid w:val="0062638E"/>
    <w:rsid w:val="00632583"/>
    <w:rsid w:val="00643F74"/>
    <w:rsid w:val="00656DC2"/>
    <w:rsid w:val="0069439C"/>
    <w:rsid w:val="006A13FD"/>
    <w:rsid w:val="006A2FED"/>
    <w:rsid w:val="006B38AD"/>
    <w:rsid w:val="006B6C8B"/>
    <w:rsid w:val="006C2378"/>
    <w:rsid w:val="006C6C5E"/>
    <w:rsid w:val="006D78BB"/>
    <w:rsid w:val="006F1E0C"/>
    <w:rsid w:val="006F2C53"/>
    <w:rsid w:val="006F594C"/>
    <w:rsid w:val="006F6F8E"/>
    <w:rsid w:val="00702165"/>
    <w:rsid w:val="007163E7"/>
    <w:rsid w:val="00720985"/>
    <w:rsid w:val="00737074"/>
    <w:rsid w:val="00745280"/>
    <w:rsid w:val="00754585"/>
    <w:rsid w:val="00757633"/>
    <w:rsid w:val="007810D2"/>
    <w:rsid w:val="00782C9D"/>
    <w:rsid w:val="00795B29"/>
    <w:rsid w:val="007A3F0D"/>
    <w:rsid w:val="007B7F34"/>
    <w:rsid w:val="007C3258"/>
    <w:rsid w:val="007D2E90"/>
    <w:rsid w:val="007D55AA"/>
    <w:rsid w:val="007F7F22"/>
    <w:rsid w:val="0085424A"/>
    <w:rsid w:val="00871148"/>
    <w:rsid w:val="00896CBC"/>
    <w:rsid w:val="008B0D7C"/>
    <w:rsid w:val="008B4FB4"/>
    <w:rsid w:val="008C0E41"/>
    <w:rsid w:val="008D0347"/>
    <w:rsid w:val="008E1C99"/>
    <w:rsid w:val="008E664E"/>
    <w:rsid w:val="008F0C8D"/>
    <w:rsid w:val="008F4068"/>
    <w:rsid w:val="008F4288"/>
    <w:rsid w:val="00907688"/>
    <w:rsid w:val="00911341"/>
    <w:rsid w:val="00914B22"/>
    <w:rsid w:val="0092041A"/>
    <w:rsid w:val="009228E5"/>
    <w:rsid w:val="00926A75"/>
    <w:rsid w:val="00927472"/>
    <w:rsid w:val="00932092"/>
    <w:rsid w:val="00936777"/>
    <w:rsid w:val="0093780E"/>
    <w:rsid w:val="00953A66"/>
    <w:rsid w:val="00956960"/>
    <w:rsid w:val="00967337"/>
    <w:rsid w:val="00972EB2"/>
    <w:rsid w:val="00973BB8"/>
    <w:rsid w:val="00975A1C"/>
    <w:rsid w:val="009A47BB"/>
    <w:rsid w:val="009B7A4A"/>
    <w:rsid w:val="009D1E37"/>
    <w:rsid w:val="009E42A9"/>
    <w:rsid w:val="009F5AF4"/>
    <w:rsid w:val="00A1076A"/>
    <w:rsid w:val="00A25ABB"/>
    <w:rsid w:val="00A26589"/>
    <w:rsid w:val="00A26F0F"/>
    <w:rsid w:val="00A335F2"/>
    <w:rsid w:val="00A33C26"/>
    <w:rsid w:val="00A51C66"/>
    <w:rsid w:val="00A54939"/>
    <w:rsid w:val="00AA3679"/>
    <w:rsid w:val="00AB6B52"/>
    <w:rsid w:val="00AD2A4A"/>
    <w:rsid w:val="00B02795"/>
    <w:rsid w:val="00B4025F"/>
    <w:rsid w:val="00B42BCF"/>
    <w:rsid w:val="00B44F1C"/>
    <w:rsid w:val="00B5262E"/>
    <w:rsid w:val="00B73918"/>
    <w:rsid w:val="00B755A3"/>
    <w:rsid w:val="00B8669B"/>
    <w:rsid w:val="00B94DEF"/>
    <w:rsid w:val="00B95DBC"/>
    <w:rsid w:val="00B966CC"/>
    <w:rsid w:val="00B97D46"/>
    <w:rsid w:val="00BA7870"/>
    <w:rsid w:val="00BB62F4"/>
    <w:rsid w:val="00BC3E02"/>
    <w:rsid w:val="00BC77AC"/>
    <w:rsid w:val="00BD3895"/>
    <w:rsid w:val="00BF6E52"/>
    <w:rsid w:val="00C25210"/>
    <w:rsid w:val="00C340B9"/>
    <w:rsid w:val="00C362EC"/>
    <w:rsid w:val="00C4579E"/>
    <w:rsid w:val="00C55198"/>
    <w:rsid w:val="00C72547"/>
    <w:rsid w:val="00C8290F"/>
    <w:rsid w:val="00C8722F"/>
    <w:rsid w:val="00CA027A"/>
    <w:rsid w:val="00CA14D7"/>
    <w:rsid w:val="00CB599D"/>
    <w:rsid w:val="00CC3FC9"/>
    <w:rsid w:val="00CC4EC9"/>
    <w:rsid w:val="00CE2F76"/>
    <w:rsid w:val="00CF7251"/>
    <w:rsid w:val="00D05675"/>
    <w:rsid w:val="00D43DF6"/>
    <w:rsid w:val="00D46873"/>
    <w:rsid w:val="00D529B9"/>
    <w:rsid w:val="00D722D2"/>
    <w:rsid w:val="00D758AF"/>
    <w:rsid w:val="00D870D9"/>
    <w:rsid w:val="00D921D5"/>
    <w:rsid w:val="00D92E25"/>
    <w:rsid w:val="00DE4BE7"/>
    <w:rsid w:val="00E07B06"/>
    <w:rsid w:val="00E35180"/>
    <w:rsid w:val="00E56A4E"/>
    <w:rsid w:val="00E633CF"/>
    <w:rsid w:val="00E77858"/>
    <w:rsid w:val="00E95FD9"/>
    <w:rsid w:val="00EA4999"/>
    <w:rsid w:val="00EA5176"/>
    <w:rsid w:val="00ED666C"/>
    <w:rsid w:val="00EE4587"/>
    <w:rsid w:val="00F0287C"/>
    <w:rsid w:val="00F17DDF"/>
    <w:rsid w:val="00F2492E"/>
    <w:rsid w:val="00F26FDE"/>
    <w:rsid w:val="00F378B6"/>
    <w:rsid w:val="00F52A12"/>
    <w:rsid w:val="00F530A1"/>
    <w:rsid w:val="00F53E91"/>
    <w:rsid w:val="00F55ADB"/>
    <w:rsid w:val="00F61DAA"/>
    <w:rsid w:val="00F6507B"/>
    <w:rsid w:val="00F82FA3"/>
    <w:rsid w:val="00FA194B"/>
    <w:rsid w:val="00FA3C20"/>
    <w:rsid w:val="00FC05C8"/>
    <w:rsid w:val="00FC17FF"/>
    <w:rsid w:val="00FC1DC1"/>
    <w:rsid w:val="00FD34F3"/>
    <w:rsid w:val="00FD7DEC"/>
    <w:rsid w:val="00FE224B"/>
    <w:rsid w:val="00FE7AC4"/>
    <w:rsid w:val="00FF5868"/>
    <w:rsid w:val="08510E74"/>
    <w:rsid w:val="19710F96"/>
    <w:rsid w:val="322D6E5A"/>
    <w:rsid w:val="33FC3143"/>
    <w:rsid w:val="6B11720A"/>
    <w:rsid w:val="764D0952"/>
    <w:rsid w:val="7C623940"/>
    <w:rsid w:val="7DB9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major2\DATA\safe\shablon\&#1064;&#1072;&#1073;&#1083;&#1086;&#1085;&#1099;%20&#1074;&#1089;&#1077;&#1093;%20&#1076;&#1086;&#1082;&#1091;&#1084;&#1077;&#1085;&#1090;&#1086;&#1074;\rasp_admin_kam_ur_gor_okrug_27072020_gost_gerasimov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63A5D4-EED7-4B62-8B14-BD95F434F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rasp_admin_kam_ur_gor_okrug_27072020_gost_gerasimov</Template>
  <TotalTime>56</TotalTime>
  <Pages>6</Pages>
  <Words>1570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10504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YMV</dc:creator>
  <cp:lastModifiedBy>YMV</cp:lastModifiedBy>
  <cp:revision>8</cp:revision>
  <cp:lastPrinted>2024-03-05T07:08:00Z</cp:lastPrinted>
  <dcterms:created xsi:type="dcterms:W3CDTF">2025-10-21T03:49:00Z</dcterms:created>
  <dcterms:modified xsi:type="dcterms:W3CDTF">2026-02-24T10:32:00Z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1124D7BFA5E84AE7BADA5A7711FBD8D5_12</vt:lpwstr>
  </property>
</Properties>
</file>