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1D4" w:rsidRDefault="006941D4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6941D4" w:rsidRDefault="006941D4">
      <w:pPr>
        <w:pStyle w:val="ConsPlusNormal"/>
        <w:jc w:val="both"/>
        <w:outlineLvl w:val="0"/>
      </w:pPr>
    </w:p>
    <w:p w:rsidR="006941D4" w:rsidRDefault="006941D4">
      <w:pPr>
        <w:pStyle w:val="ConsPlusTitle"/>
        <w:jc w:val="center"/>
        <w:outlineLvl w:val="0"/>
      </w:pPr>
      <w:r>
        <w:t>АДМИНИСТРАЦИЯ КАМЕНСК-УРАЛЬСКОГО ГОРОДСКОГО ОКРУГА</w:t>
      </w:r>
    </w:p>
    <w:p w:rsidR="006941D4" w:rsidRDefault="006941D4">
      <w:pPr>
        <w:pStyle w:val="ConsPlusTitle"/>
        <w:jc w:val="center"/>
      </w:pPr>
    </w:p>
    <w:p w:rsidR="006941D4" w:rsidRDefault="006941D4">
      <w:pPr>
        <w:pStyle w:val="ConsPlusTitle"/>
        <w:jc w:val="center"/>
      </w:pPr>
      <w:r>
        <w:t>ПОСТАНОВЛЕНИЕ</w:t>
      </w:r>
    </w:p>
    <w:p w:rsidR="006941D4" w:rsidRDefault="006941D4">
      <w:pPr>
        <w:pStyle w:val="ConsPlusTitle"/>
        <w:jc w:val="center"/>
      </w:pPr>
      <w:r>
        <w:t>от 25 декабря 2020 г. N 997</w:t>
      </w:r>
    </w:p>
    <w:p w:rsidR="006941D4" w:rsidRDefault="006941D4">
      <w:pPr>
        <w:pStyle w:val="ConsPlusTitle"/>
        <w:jc w:val="center"/>
      </w:pPr>
    </w:p>
    <w:p w:rsidR="006941D4" w:rsidRDefault="006941D4">
      <w:pPr>
        <w:pStyle w:val="ConsPlusTitle"/>
        <w:jc w:val="center"/>
      </w:pPr>
      <w:r>
        <w:t>О СОЗДАНИИ В КАМЕНСК-УРАЛЬСКОМ ГОРОДСКОМ ОКРУГЕ</w:t>
      </w:r>
    </w:p>
    <w:p w:rsidR="006941D4" w:rsidRDefault="006941D4">
      <w:pPr>
        <w:pStyle w:val="ConsPlusTitle"/>
        <w:jc w:val="center"/>
      </w:pPr>
      <w:r>
        <w:t>АДМИНИСТРАТИВНЫХ КОМИССИЙ</w:t>
      </w:r>
    </w:p>
    <w:p w:rsidR="006941D4" w:rsidRDefault="006941D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941D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941D4" w:rsidRDefault="006941D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Каменск-Уральского городского округа</w:t>
            </w:r>
            <w:proofErr w:type="gramEnd"/>
          </w:p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12.02.2021 </w:t>
            </w:r>
            <w:hyperlink r:id="rId6">
              <w:r>
                <w:rPr>
                  <w:color w:val="0000FF"/>
                </w:rPr>
                <w:t>N 106</w:t>
              </w:r>
            </w:hyperlink>
            <w:r>
              <w:rPr>
                <w:color w:val="392C69"/>
              </w:rPr>
              <w:t xml:space="preserve">, от 04.06.2021 </w:t>
            </w:r>
            <w:hyperlink r:id="rId7">
              <w:r>
                <w:rPr>
                  <w:color w:val="0000FF"/>
                </w:rPr>
                <w:t>N 468</w:t>
              </w:r>
            </w:hyperlink>
            <w:r>
              <w:rPr>
                <w:color w:val="392C69"/>
              </w:rPr>
              <w:t xml:space="preserve">, от 01.07.2022 </w:t>
            </w:r>
            <w:hyperlink r:id="rId8">
              <w:r>
                <w:rPr>
                  <w:color w:val="0000FF"/>
                </w:rPr>
                <w:t>N 435</w:t>
              </w:r>
            </w:hyperlink>
            <w:r>
              <w:rPr>
                <w:color w:val="392C69"/>
              </w:rPr>
              <w:t>,</w:t>
            </w:r>
          </w:p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29.09.2022 </w:t>
            </w:r>
            <w:hyperlink r:id="rId9">
              <w:r>
                <w:rPr>
                  <w:color w:val="0000FF"/>
                </w:rPr>
                <w:t>N 651</w:t>
              </w:r>
            </w:hyperlink>
            <w:r>
              <w:rPr>
                <w:color w:val="392C69"/>
              </w:rPr>
              <w:t xml:space="preserve">, от 14.04.2023 </w:t>
            </w:r>
            <w:hyperlink r:id="rId10">
              <w:r>
                <w:rPr>
                  <w:color w:val="0000FF"/>
                </w:rPr>
                <w:t>N 233</w:t>
              </w:r>
            </w:hyperlink>
            <w:r>
              <w:rPr>
                <w:color w:val="392C69"/>
              </w:rPr>
              <w:t xml:space="preserve">, от 08.06.2023 </w:t>
            </w:r>
            <w:hyperlink r:id="rId11">
              <w:r>
                <w:rPr>
                  <w:color w:val="0000FF"/>
                </w:rPr>
                <w:t>N 366</w:t>
              </w:r>
            </w:hyperlink>
            <w:r>
              <w:rPr>
                <w:color w:val="392C69"/>
              </w:rPr>
              <w:t>,</w:t>
            </w:r>
          </w:p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08.12.2023 </w:t>
            </w:r>
            <w:hyperlink r:id="rId12">
              <w:r>
                <w:rPr>
                  <w:color w:val="0000FF"/>
                </w:rPr>
                <w:t>N 794</w:t>
              </w:r>
            </w:hyperlink>
            <w:r>
              <w:rPr>
                <w:color w:val="392C69"/>
              </w:rPr>
              <w:t xml:space="preserve">, от 13.06.2024 </w:t>
            </w:r>
            <w:hyperlink r:id="rId13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 xml:space="preserve">, от 14.08.2024 </w:t>
            </w:r>
            <w:hyperlink r:id="rId14">
              <w:r>
                <w:rPr>
                  <w:color w:val="0000FF"/>
                </w:rPr>
                <w:t>N 545</w:t>
              </w:r>
            </w:hyperlink>
            <w:r>
              <w:rPr>
                <w:color w:val="392C69"/>
              </w:rPr>
              <w:t>,</w:t>
            </w:r>
          </w:p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28.03.2025 </w:t>
            </w:r>
            <w:hyperlink r:id="rId15">
              <w:r>
                <w:rPr>
                  <w:color w:val="0000FF"/>
                </w:rPr>
                <w:t>N 249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</w:tr>
    </w:tbl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ind w:firstLine="540"/>
        <w:jc w:val="both"/>
      </w:pPr>
      <w:proofErr w:type="gramStart"/>
      <w:r>
        <w:t xml:space="preserve">В целях реализации на территории Каменск-Уральского городского округа </w:t>
      </w:r>
      <w:hyperlink r:id="rId16">
        <w:r>
          <w:rPr>
            <w:color w:val="0000FF"/>
          </w:rPr>
          <w:t>Закона</w:t>
        </w:r>
      </w:hyperlink>
      <w:r>
        <w:t xml:space="preserve"> Свердловской области от 23 мая 2011 года N 31-ОЗ "О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созданию административных комиссий", в соответствии со </w:t>
      </w:r>
      <w:hyperlink r:id="rId17">
        <w:r>
          <w:rPr>
            <w:color w:val="0000FF"/>
          </w:rPr>
          <w:t>статьей 45-1</w:t>
        </w:r>
      </w:hyperlink>
      <w:r>
        <w:t xml:space="preserve"> Закона Свердловской области от 14 июня 2005 года N 52-ОЗ "Об административных правонарушениях на территории Свердловской области</w:t>
      </w:r>
      <w:proofErr w:type="gramEnd"/>
      <w:r>
        <w:t xml:space="preserve">", </w:t>
      </w:r>
      <w:hyperlink r:id="rId18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24.08.2011 N 1128-ПП "Об административных комиссиях", </w:t>
      </w:r>
      <w:hyperlink r:id="rId19">
        <w:r>
          <w:rPr>
            <w:color w:val="0000FF"/>
          </w:rPr>
          <w:t>Уставом</w:t>
        </w:r>
      </w:hyperlink>
      <w:r>
        <w:t xml:space="preserve"> муниципального образования Каменск-Уральский городской округ Свердловской области Администрация Каменск-Уральского городского округа постановляет:</w:t>
      </w:r>
    </w:p>
    <w:p w:rsidR="006941D4" w:rsidRDefault="006941D4">
      <w:pPr>
        <w:pStyle w:val="ConsPlusNormal"/>
        <w:spacing w:before="220"/>
        <w:ind w:firstLine="540"/>
        <w:jc w:val="both"/>
      </w:pPr>
      <w:bookmarkStart w:id="0" w:name="P16"/>
      <w:bookmarkEnd w:id="0"/>
      <w:r>
        <w:t xml:space="preserve">1. </w:t>
      </w:r>
      <w:proofErr w:type="gramStart"/>
      <w:r>
        <w:t xml:space="preserve">Создать в Каменск-Уральском городском округе административные комиссии, уполномоченные рассматривать дела об административных правонарушениях, протоколы о которых составлены должностными лицами, указанными в </w:t>
      </w:r>
      <w:hyperlink r:id="rId20">
        <w:r>
          <w:rPr>
            <w:color w:val="0000FF"/>
          </w:rPr>
          <w:t>Перечне</w:t>
        </w:r>
      </w:hyperlink>
      <w:r>
        <w:t xml:space="preserve"> должностных лиц органов местного самоуправления Каменск-Уральского городского округа, уполномоченных составлять протоколы об административных правонарушениях в соответствии с Законом Свердловской области от 14.06.2005 N 52-ОЗ "Об административных правонарушениях на территории Свердловской области", утвержденном Решением Городской Думы города Каменска-Уральского от</w:t>
      </w:r>
      <w:proofErr w:type="gramEnd"/>
      <w:r>
        <w:t xml:space="preserve"> 20.08.2014 N 321, за исключением дел об административных правонарушениях, совершенных должностными лицами органов местного самоуправления Каменск-Уральского городского округа: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>1) Административную комиссию Синарского района города Каменска-Уральского;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>2) Административную комиссию Красногорского района города Каменска-Уральского.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 xml:space="preserve">2. Установить численный состав каждой административной комиссии, указанной в </w:t>
      </w:r>
      <w:hyperlink w:anchor="P16">
        <w:r>
          <w:rPr>
            <w:color w:val="0000FF"/>
          </w:rPr>
          <w:t>пункте 1</w:t>
        </w:r>
      </w:hyperlink>
      <w:r>
        <w:t xml:space="preserve"> настоящего Постановления, в количестве пять человек.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 xml:space="preserve">3. Утвердить персональный состав административных комиссий, указанных в </w:t>
      </w:r>
      <w:hyperlink w:anchor="P16">
        <w:r>
          <w:rPr>
            <w:color w:val="0000FF"/>
          </w:rPr>
          <w:t>пункте 1</w:t>
        </w:r>
      </w:hyperlink>
      <w:r>
        <w:t xml:space="preserve"> настоящего Постановления, согласно </w:t>
      </w:r>
      <w:hyperlink w:anchor="P43">
        <w:r>
          <w:rPr>
            <w:color w:val="0000FF"/>
          </w:rPr>
          <w:t>приложениям N 1</w:t>
        </w:r>
      </w:hyperlink>
      <w:r>
        <w:t xml:space="preserve"> и </w:t>
      </w:r>
      <w:hyperlink w:anchor="P71">
        <w:r>
          <w:rPr>
            <w:color w:val="0000FF"/>
          </w:rPr>
          <w:t>N 2</w:t>
        </w:r>
      </w:hyperlink>
      <w:r>
        <w:t>.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Административным комиссиям Синарского района и Красногорского района города Каменска-Уральского (Ялунин А.В., Башарин Д.В.) обеспечить исполнение полномочий комиссий в соответствии с </w:t>
      </w:r>
      <w:hyperlink r:id="rId21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</w:t>
      </w:r>
      <w:hyperlink r:id="rId22">
        <w:r>
          <w:rPr>
            <w:color w:val="0000FF"/>
          </w:rPr>
          <w:t>Законом</w:t>
        </w:r>
      </w:hyperlink>
      <w:r>
        <w:t xml:space="preserve"> Свердловской области от 14 июня 2005 года N 52-ОЗ "Об административных правонарушениях на территории Свердловской области", </w:t>
      </w:r>
      <w:hyperlink r:id="rId23">
        <w:r>
          <w:rPr>
            <w:color w:val="0000FF"/>
          </w:rPr>
          <w:t>Постановлением</w:t>
        </w:r>
      </w:hyperlink>
      <w:r>
        <w:t xml:space="preserve"> Правительства </w:t>
      </w:r>
      <w:r>
        <w:lastRenderedPageBreak/>
        <w:t>Свердловской области от 24.08.2011 N 1128-ПП "Об административных комиссиях" после поступления в бюджет</w:t>
      </w:r>
      <w:proofErr w:type="gramEnd"/>
      <w:r>
        <w:t xml:space="preserve"> Каменск-Уральского городского округа денежных сре</w:t>
      </w:r>
      <w:proofErr w:type="gramStart"/>
      <w:r>
        <w:t>дств дл</w:t>
      </w:r>
      <w:proofErr w:type="gramEnd"/>
      <w:r>
        <w:t xml:space="preserve">я осуществления органами местного самоуправления переданного государственного полномочия по созданию административных комиссий в соответствии с </w:t>
      </w:r>
      <w:hyperlink r:id="rId24">
        <w:r>
          <w:rPr>
            <w:color w:val="0000FF"/>
          </w:rPr>
          <w:t>Законом</w:t>
        </w:r>
      </w:hyperlink>
      <w:r>
        <w:t xml:space="preserve"> Свердловской области от 23 мая 2011 года N 31-ОЗ "О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созданию административных комиссий".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>5. Признать утратившими силу следующие Постановления Администрации города Каменска-Уральского: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 xml:space="preserve">1) от 05.09.2011 </w:t>
      </w:r>
      <w:hyperlink r:id="rId25">
        <w:r>
          <w:rPr>
            <w:color w:val="0000FF"/>
          </w:rPr>
          <w:t>N 1044</w:t>
        </w:r>
      </w:hyperlink>
      <w:r>
        <w:t xml:space="preserve"> "О создании в муниципальном образовании город Каменск-Уральский административных комиссий";</w:t>
      </w:r>
    </w:p>
    <w:p w:rsidR="006941D4" w:rsidRDefault="006941D4">
      <w:pPr>
        <w:pStyle w:val="ConsPlusNormal"/>
        <w:spacing w:before="220"/>
        <w:ind w:firstLine="540"/>
        <w:jc w:val="both"/>
      </w:pPr>
      <w:proofErr w:type="gramStart"/>
      <w:r>
        <w:t xml:space="preserve">2) от 12.04.2016 </w:t>
      </w:r>
      <w:hyperlink r:id="rId26">
        <w:r>
          <w:rPr>
            <w:color w:val="0000FF"/>
          </w:rPr>
          <w:t>N 495</w:t>
        </w:r>
      </w:hyperlink>
      <w:r>
        <w:t xml:space="preserve"> "О внесении изменений в Постановление Администрации города Каменска-Уральского от 05.09.2011 N 1044 "О создании в муниципальном образовании город Каменск-Уральский административных комиссий";</w:t>
      </w:r>
      <w:proofErr w:type="gramEnd"/>
    </w:p>
    <w:p w:rsidR="006941D4" w:rsidRDefault="006941D4">
      <w:pPr>
        <w:pStyle w:val="ConsPlusNormal"/>
        <w:spacing w:before="220"/>
        <w:ind w:firstLine="540"/>
        <w:jc w:val="both"/>
      </w:pPr>
      <w:r>
        <w:t xml:space="preserve">3) от 28.08.2019 </w:t>
      </w:r>
      <w:hyperlink r:id="rId27">
        <w:r>
          <w:rPr>
            <w:color w:val="0000FF"/>
          </w:rPr>
          <w:t>N 711</w:t>
        </w:r>
      </w:hyperlink>
      <w:r>
        <w:t xml:space="preserve"> "О внесении изменений в Постановление Администрации города Каменска-Уральского от 05.09.2011 N 1044 "О создании в муниципальном образовании город Каменск-Уральский административных комиссий";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 xml:space="preserve">4) от 30.12.2019 </w:t>
      </w:r>
      <w:hyperlink r:id="rId28">
        <w:r>
          <w:rPr>
            <w:color w:val="0000FF"/>
          </w:rPr>
          <w:t>N 1067</w:t>
        </w:r>
      </w:hyperlink>
      <w:r>
        <w:t xml:space="preserve"> "О внесении изменений в состав административных комиссий Синарского района и Красногорского района города Каменска-Уральского".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>6. Опубликовать настоящее Постановление в газете "Каменский рабочий" и разместить на официальном сайте муниципального образования.</w:t>
      </w:r>
    </w:p>
    <w:p w:rsidR="006941D4" w:rsidRDefault="006941D4">
      <w:pPr>
        <w:pStyle w:val="ConsPlusNormal"/>
        <w:spacing w:before="220"/>
        <w:ind w:firstLine="540"/>
        <w:jc w:val="both"/>
      </w:pPr>
      <w:r>
        <w:t>7. Контроль исполнения настоящего Постановления оставляю за собой.</w:t>
      </w: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right"/>
      </w:pPr>
      <w:r>
        <w:t>Глава</w:t>
      </w:r>
    </w:p>
    <w:p w:rsidR="006941D4" w:rsidRDefault="006941D4">
      <w:pPr>
        <w:pStyle w:val="ConsPlusNormal"/>
        <w:jc w:val="right"/>
      </w:pPr>
      <w:r>
        <w:t>Каменск-Уральского городского округа</w:t>
      </w:r>
    </w:p>
    <w:p w:rsidR="006941D4" w:rsidRDefault="006941D4">
      <w:pPr>
        <w:pStyle w:val="ConsPlusNormal"/>
        <w:jc w:val="right"/>
      </w:pPr>
      <w:r>
        <w:t>А.В.ШМЫКОВ</w:t>
      </w: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right"/>
        <w:outlineLvl w:val="0"/>
      </w:pPr>
      <w:r>
        <w:t>Приложение N 1</w:t>
      </w:r>
    </w:p>
    <w:p w:rsidR="006941D4" w:rsidRDefault="006941D4">
      <w:pPr>
        <w:pStyle w:val="ConsPlusNormal"/>
        <w:jc w:val="right"/>
      </w:pPr>
      <w:r>
        <w:t>к Постановлению Администрации</w:t>
      </w:r>
    </w:p>
    <w:p w:rsidR="006941D4" w:rsidRDefault="006941D4">
      <w:pPr>
        <w:pStyle w:val="ConsPlusNormal"/>
        <w:jc w:val="right"/>
      </w:pPr>
      <w:r>
        <w:t>Каменск-Уральского городского округа</w:t>
      </w:r>
    </w:p>
    <w:p w:rsidR="006941D4" w:rsidRDefault="006941D4">
      <w:pPr>
        <w:pStyle w:val="ConsPlusNormal"/>
        <w:jc w:val="right"/>
      </w:pPr>
      <w:r>
        <w:t>от 25 декабря 2020 г. N 997</w:t>
      </w: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Title"/>
        <w:jc w:val="center"/>
      </w:pPr>
      <w:bookmarkStart w:id="1" w:name="P43"/>
      <w:bookmarkEnd w:id="1"/>
      <w:r>
        <w:t>СОСТАВ</w:t>
      </w:r>
    </w:p>
    <w:p w:rsidR="006941D4" w:rsidRDefault="006941D4">
      <w:pPr>
        <w:pStyle w:val="ConsPlusTitle"/>
        <w:jc w:val="center"/>
      </w:pPr>
      <w:r>
        <w:t>АДМИНИСТРАТИВНОЙ КОМИССИИ</w:t>
      </w:r>
    </w:p>
    <w:p w:rsidR="006941D4" w:rsidRDefault="006941D4">
      <w:pPr>
        <w:pStyle w:val="ConsPlusTitle"/>
        <w:jc w:val="center"/>
      </w:pPr>
      <w:r>
        <w:t>СИНАРСКОГО РАЙОНА ГОРОДА КАМЕНСКА-УРАЛЬСКОГО</w:t>
      </w:r>
    </w:p>
    <w:p w:rsidR="006941D4" w:rsidRDefault="006941D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941D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941D4" w:rsidRDefault="006941D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Каменск-Уральского городского округа</w:t>
            </w:r>
            <w:proofErr w:type="gramEnd"/>
          </w:p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>от 13.06.2024 N 399)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</w:tr>
    </w:tbl>
    <w:p w:rsidR="006941D4" w:rsidRDefault="006941D4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7087"/>
      </w:tblGrid>
      <w:tr w:rsidR="006941D4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Шилов А.В.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 xml:space="preserve">- глава территориального органа Администрации Каменск-Уральского городского округа "Администрация Синарского района", председатель </w:t>
            </w:r>
            <w:r>
              <w:lastRenderedPageBreak/>
              <w:t>административной комиссии</w:t>
            </w:r>
          </w:p>
        </w:tc>
      </w:tr>
      <w:tr w:rsidR="006941D4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lastRenderedPageBreak/>
              <w:t>Гулемин А.В.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- начальник отдела по развитию территории и муниципальному строительству Администрации Каменск-Уральского городского округа, заместитель председателя административной комиссии</w:t>
            </w:r>
          </w:p>
        </w:tc>
      </w:tr>
      <w:tr w:rsidR="006941D4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Попова Е.Н.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- главный специалист территориального органа Администрации Каменск-Уральского городского округа "Администрация Синарского района", ответственный секретарь административной комиссии</w:t>
            </w:r>
          </w:p>
        </w:tc>
      </w:tr>
      <w:tr w:rsidR="006941D4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Члены административной комиссии:</w:t>
            </w:r>
          </w:p>
        </w:tc>
      </w:tr>
      <w:tr w:rsidR="006941D4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Аверьянова О.А.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- главный специалист территориального органа Администрации Каменск-Уральского городского округа "Администрация Синарского района"</w:t>
            </w:r>
          </w:p>
        </w:tc>
      </w:tr>
      <w:tr w:rsidR="006941D4"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Вольхина Л.В.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6941D4" w:rsidRDefault="006941D4">
            <w:pPr>
              <w:pStyle w:val="ConsPlusNormal"/>
            </w:pPr>
            <w:r>
              <w:t>- главный специалист юридического отдела Администрации Каменск-Уральского городского округа</w:t>
            </w:r>
          </w:p>
        </w:tc>
      </w:tr>
    </w:tbl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right"/>
        <w:outlineLvl w:val="0"/>
      </w:pPr>
      <w:r>
        <w:t>Приложение N 2</w:t>
      </w:r>
    </w:p>
    <w:p w:rsidR="006941D4" w:rsidRDefault="006941D4">
      <w:pPr>
        <w:pStyle w:val="ConsPlusNormal"/>
        <w:jc w:val="right"/>
      </w:pPr>
      <w:r>
        <w:t>к Постановлению Администрации</w:t>
      </w:r>
    </w:p>
    <w:p w:rsidR="006941D4" w:rsidRDefault="006941D4">
      <w:pPr>
        <w:pStyle w:val="ConsPlusNormal"/>
        <w:jc w:val="right"/>
      </w:pPr>
      <w:r>
        <w:t>Каменск-Уральского городского округа</w:t>
      </w:r>
    </w:p>
    <w:p w:rsidR="006941D4" w:rsidRDefault="006941D4">
      <w:pPr>
        <w:pStyle w:val="ConsPlusNormal"/>
        <w:jc w:val="right"/>
      </w:pPr>
      <w:r>
        <w:t>от 25 декабря 2020 г. N 997</w:t>
      </w: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Title"/>
        <w:jc w:val="center"/>
      </w:pPr>
      <w:bookmarkStart w:id="2" w:name="P71"/>
      <w:bookmarkEnd w:id="2"/>
      <w:r>
        <w:t>СОСТАВ</w:t>
      </w:r>
    </w:p>
    <w:p w:rsidR="006941D4" w:rsidRDefault="006941D4">
      <w:pPr>
        <w:pStyle w:val="ConsPlusTitle"/>
        <w:jc w:val="center"/>
      </w:pPr>
      <w:r>
        <w:t>АДМИНИСТРАТИВНОЙ КОМИССИИ</w:t>
      </w:r>
    </w:p>
    <w:p w:rsidR="006941D4" w:rsidRDefault="006941D4">
      <w:pPr>
        <w:pStyle w:val="ConsPlusTitle"/>
        <w:jc w:val="center"/>
      </w:pPr>
      <w:r>
        <w:t>КРАСНОГОРСКОГО РАЙОНА ГОРОДА КАМЕНСКА-УРАЛЬСКОГО</w:t>
      </w:r>
    </w:p>
    <w:p w:rsidR="006941D4" w:rsidRDefault="006941D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6941D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941D4" w:rsidRDefault="006941D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Каменск-Уральского городского округа</w:t>
            </w:r>
            <w:proofErr w:type="gramEnd"/>
          </w:p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08.06.2023 </w:t>
            </w:r>
            <w:hyperlink r:id="rId30">
              <w:r>
                <w:rPr>
                  <w:color w:val="0000FF"/>
                </w:rPr>
                <w:t>N 366</w:t>
              </w:r>
            </w:hyperlink>
            <w:r>
              <w:rPr>
                <w:color w:val="392C69"/>
              </w:rPr>
              <w:t xml:space="preserve">, от 08.12.2023 </w:t>
            </w:r>
            <w:hyperlink r:id="rId31">
              <w:r>
                <w:rPr>
                  <w:color w:val="0000FF"/>
                </w:rPr>
                <w:t>N 794</w:t>
              </w:r>
            </w:hyperlink>
            <w:r>
              <w:rPr>
                <w:color w:val="392C69"/>
              </w:rPr>
              <w:t xml:space="preserve">, от 14.08.2024 </w:t>
            </w:r>
            <w:hyperlink r:id="rId32">
              <w:r>
                <w:rPr>
                  <w:color w:val="0000FF"/>
                </w:rPr>
                <w:t>N 545</w:t>
              </w:r>
            </w:hyperlink>
            <w:r>
              <w:rPr>
                <w:color w:val="392C69"/>
              </w:rPr>
              <w:t>,</w:t>
            </w:r>
          </w:p>
          <w:p w:rsidR="006941D4" w:rsidRDefault="006941D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28.03.2025 </w:t>
            </w:r>
            <w:hyperlink r:id="rId33">
              <w:r>
                <w:rPr>
                  <w:color w:val="0000FF"/>
                </w:rPr>
                <w:t>N 249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941D4" w:rsidRDefault="006941D4">
            <w:pPr>
              <w:pStyle w:val="ConsPlusNormal"/>
            </w:pPr>
          </w:p>
        </w:tc>
      </w:tr>
    </w:tbl>
    <w:p w:rsidR="006941D4" w:rsidRDefault="006941D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6860"/>
      </w:tblGrid>
      <w:tr w:rsidR="006941D4">
        <w:tc>
          <w:tcPr>
            <w:tcW w:w="2211" w:type="dxa"/>
          </w:tcPr>
          <w:p w:rsidR="006941D4" w:rsidRDefault="006941D4">
            <w:pPr>
              <w:pStyle w:val="ConsPlusNormal"/>
            </w:pPr>
            <w:r>
              <w:t>Башарин Д.В.</w:t>
            </w:r>
          </w:p>
        </w:tc>
        <w:tc>
          <w:tcPr>
            <w:tcW w:w="6860" w:type="dxa"/>
          </w:tcPr>
          <w:p w:rsidR="006941D4" w:rsidRDefault="006941D4">
            <w:pPr>
              <w:pStyle w:val="ConsPlusNormal"/>
            </w:pPr>
            <w:r>
              <w:t>- глава территориального органа Администрации Каменск-Уральского городского округа "Администрация Красногорского района", председатель административной комиссии</w:t>
            </w:r>
          </w:p>
        </w:tc>
      </w:tr>
      <w:tr w:rsidR="006941D4">
        <w:tc>
          <w:tcPr>
            <w:tcW w:w="2211" w:type="dxa"/>
          </w:tcPr>
          <w:p w:rsidR="006941D4" w:rsidRDefault="006941D4">
            <w:pPr>
              <w:pStyle w:val="ConsPlusNormal"/>
            </w:pPr>
            <w:r>
              <w:t>Коновницин А.М.</w:t>
            </w:r>
          </w:p>
        </w:tc>
        <w:tc>
          <w:tcPr>
            <w:tcW w:w="6860" w:type="dxa"/>
          </w:tcPr>
          <w:p w:rsidR="006941D4" w:rsidRDefault="006941D4">
            <w:pPr>
              <w:pStyle w:val="ConsPlusNormal"/>
            </w:pPr>
            <w:r>
              <w:t>- главный специалист Отраслевого органа Администрации Каменск-Уральского городского округа по городскому хозяйству, заместитель председателя административной комиссии</w:t>
            </w:r>
          </w:p>
        </w:tc>
      </w:tr>
      <w:tr w:rsidR="006941D4">
        <w:tc>
          <w:tcPr>
            <w:tcW w:w="2211" w:type="dxa"/>
          </w:tcPr>
          <w:p w:rsidR="006941D4" w:rsidRDefault="006941D4">
            <w:pPr>
              <w:pStyle w:val="ConsPlusNormal"/>
            </w:pPr>
            <w:r>
              <w:t>Глазырина О.В.</w:t>
            </w:r>
          </w:p>
        </w:tc>
        <w:tc>
          <w:tcPr>
            <w:tcW w:w="6860" w:type="dxa"/>
          </w:tcPr>
          <w:p w:rsidR="006941D4" w:rsidRDefault="006941D4">
            <w:pPr>
              <w:pStyle w:val="ConsPlusNormal"/>
            </w:pPr>
            <w:r>
              <w:t>- главный специалист территориального органа Администрации Каменск-Уральского городского округа "Администрация Красногорского района", ответственный секретарь административной комиссии</w:t>
            </w:r>
          </w:p>
        </w:tc>
      </w:tr>
      <w:tr w:rsidR="006941D4">
        <w:tc>
          <w:tcPr>
            <w:tcW w:w="9071" w:type="dxa"/>
            <w:gridSpan w:val="2"/>
          </w:tcPr>
          <w:p w:rsidR="006941D4" w:rsidRDefault="006941D4">
            <w:pPr>
              <w:pStyle w:val="ConsPlusNormal"/>
            </w:pPr>
            <w:r>
              <w:t>Члены административной комиссии:</w:t>
            </w:r>
          </w:p>
        </w:tc>
      </w:tr>
      <w:tr w:rsidR="006941D4">
        <w:tc>
          <w:tcPr>
            <w:tcW w:w="2211" w:type="dxa"/>
          </w:tcPr>
          <w:p w:rsidR="006941D4" w:rsidRDefault="006941D4">
            <w:pPr>
              <w:pStyle w:val="ConsPlusNormal"/>
            </w:pPr>
            <w:r>
              <w:t>Севастьянова Н.Н.</w:t>
            </w:r>
          </w:p>
        </w:tc>
        <w:tc>
          <w:tcPr>
            <w:tcW w:w="6860" w:type="dxa"/>
          </w:tcPr>
          <w:p w:rsidR="006941D4" w:rsidRDefault="006941D4">
            <w:pPr>
              <w:pStyle w:val="ConsPlusNormal"/>
            </w:pPr>
            <w:r>
              <w:t>- главный специалист Отраслевого органа Администрации Каменск-Уральского городского округа по жилищному хозяйству</w:t>
            </w:r>
          </w:p>
        </w:tc>
      </w:tr>
      <w:tr w:rsidR="006941D4">
        <w:tc>
          <w:tcPr>
            <w:tcW w:w="2211" w:type="dxa"/>
          </w:tcPr>
          <w:p w:rsidR="006941D4" w:rsidRDefault="006941D4">
            <w:pPr>
              <w:pStyle w:val="ConsPlusNormal"/>
            </w:pPr>
            <w:r>
              <w:lastRenderedPageBreak/>
              <w:t>Воронин М.В.</w:t>
            </w:r>
          </w:p>
        </w:tc>
        <w:tc>
          <w:tcPr>
            <w:tcW w:w="6860" w:type="dxa"/>
          </w:tcPr>
          <w:p w:rsidR="006941D4" w:rsidRDefault="006941D4">
            <w:pPr>
              <w:pStyle w:val="ConsPlusNormal"/>
            </w:pPr>
            <w:r>
              <w:t>- врио начальника ОУУП и ПДН ОП N 23 МО МВД России "Каменск-Уральский" (по согласованию)</w:t>
            </w:r>
          </w:p>
        </w:tc>
      </w:tr>
    </w:tbl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jc w:val="both"/>
      </w:pPr>
    </w:p>
    <w:p w:rsidR="006941D4" w:rsidRDefault="006941D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509A5" w:rsidRDefault="006509A5">
      <w:bookmarkStart w:id="3" w:name="_GoBack"/>
      <w:bookmarkEnd w:id="3"/>
    </w:p>
    <w:sectPr w:rsidR="006509A5" w:rsidSect="001B5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D4"/>
    <w:rsid w:val="006509A5"/>
    <w:rsid w:val="0069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41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941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941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941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941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941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32205&amp;dst=100005" TargetMode="External"/><Relationship Id="rId13" Type="http://schemas.openxmlformats.org/officeDocument/2006/relationships/hyperlink" Target="https://login.consultant.ru/link/?req=doc&amp;base=RLAW071&amp;n=379348&amp;dst=100005" TargetMode="External"/><Relationship Id="rId18" Type="http://schemas.openxmlformats.org/officeDocument/2006/relationships/hyperlink" Target="https://login.consultant.ru/link/?req=doc&amp;base=RLAW071&amp;n=164342" TargetMode="External"/><Relationship Id="rId26" Type="http://schemas.openxmlformats.org/officeDocument/2006/relationships/hyperlink" Target="https://login.consultant.ru/link/?req=doc&amp;base=RLAW071&amp;n=26816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370321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71&amp;n=304851&amp;dst=100005" TargetMode="External"/><Relationship Id="rId12" Type="http://schemas.openxmlformats.org/officeDocument/2006/relationships/hyperlink" Target="https://login.consultant.ru/link/?req=doc&amp;base=RLAW071&amp;n=365747&amp;dst=100005" TargetMode="External"/><Relationship Id="rId17" Type="http://schemas.openxmlformats.org/officeDocument/2006/relationships/hyperlink" Target="https://login.consultant.ru/link/?req=doc&amp;base=RLAW071&amp;n=292185&amp;dst=100417" TargetMode="External"/><Relationship Id="rId25" Type="http://schemas.openxmlformats.org/officeDocument/2006/relationships/hyperlink" Target="https://login.consultant.ru/link/?req=doc&amp;base=RLAW071&amp;n=268177" TargetMode="External"/><Relationship Id="rId33" Type="http://schemas.openxmlformats.org/officeDocument/2006/relationships/hyperlink" Target="https://login.consultant.ru/link/?req=doc&amp;base=RLAW071&amp;n=400073&amp;dst=100005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71&amp;n=264554" TargetMode="External"/><Relationship Id="rId20" Type="http://schemas.openxmlformats.org/officeDocument/2006/relationships/hyperlink" Target="https://login.consultant.ru/link/?req=doc&amp;base=RLAW071&amp;n=291470&amp;dst=100191" TargetMode="External"/><Relationship Id="rId29" Type="http://schemas.openxmlformats.org/officeDocument/2006/relationships/hyperlink" Target="https://login.consultant.ru/link/?req=doc&amp;base=RLAW071&amp;n=379348&amp;dst=10000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296759&amp;dst=100005" TargetMode="External"/><Relationship Id="rId11" Type="http://schemas.openxmlformats.org/officeDocument/2006/relationships/hyperlink" Target="https://login.consultant.ru/link/?req=doc&amp;base=RLAW071&amp;n=353101&amp;dst=100005" TargetMode="External"/><Relationship Id="rId24" Type="http://schemas.openxmlformats.org/officeDocument/2006/relationships/hyperlink" Target="https://login.consultant.ru/link/?req=doc&amp;base=RLAW071&amp;n=264554" TargetMode="External"/><Relationship Id="rId32" Type="http://schemas.openxmlformats.org/officeDocument/2006/relationships/hyperlink" Target="https://login.consultant.ru/link/?req=doc&amp;base=RLAW071&amp;n=385176&amp;dst=100005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RLAW071&amp;n=400073&amp;dst=100005" TargetMode="External"/><Relationship Id="rId23" Type="http://schemas.openxmlformats.org/officeDocument/2006/relationships/hyperlink" Target="https://login.consultant.ru/link/?req=doc&amp;base=RLAW071&amp;n=164342" TargetMode="External"/><Relationship Id="rId28" Type="http://schemas.openxmlformats.org/officeDocument/2006/relationships/hyperlink" Target="https://login.consultant.ru/link/?req=doc&amp;base=RLAW071&amp;n=268037" TargetMode="External"/><Relationship Id="rId10" Type="http://schemas.openxmlformats.org/officeDocument/2006/relationships/hyperlink" Target="https://login.consultant.ru/link/?req=doc&amp;base=RLAW071&amp;n=349921&amp;dst=100005" TargetMode="External"/><Relationship Id="rId19" Type="http://schemas.openxmlformats.org/officeDocument/2006/relationships/hyperlink" Target="https://login.consultant.ru/link/?req=doc&amp;base=RLAW071&amp;n=282145&amp;dst=101759" TargetMode="External"/><Relationship Id="rId31" Type="http://schemas.openxmlformats.org/officeDocument/2006/relationships/hyperlink" Target="https://login.consultant.ru/link/?req=doc&amp;base=RLAW071&amp;n=365747&amp;dst=100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338346&amp;dst=100005" TargetMode="External"/><Relationship Id="rId14" Type="http://schemas.openxmlformats.org/officeDocument/2006/relationships/hyperlink" Target="https://login.consultant.ru/link/?req=doc&amp;base=RLAW071&amp;n=385176&amp;dst=100005" TargetMode="External"/><Relationship Id="rId22" Type="http://schemas.openxmlformats.org/officeDocument/2006/relationships/hyperlink" Target="https://login.consultant.ru/link/?req=doc&amp;base=RLAW071&amp;n=292185" TargetMode="External"/><Relationship Id="rId27" Type="http://schemas.openxmlformats.org/officeDocument/2006/relationships/hyperlink" Target="https://login.consultant.ru/link/?req=doc&amp;base=RLAW071&amp;n=268176" TargetMode="External"/><Relationship Id="rId30" Type="http://schemas.openxmlformats.org/officeDocument/2006/relationships/hyperlink" Target="https://login.consultant.ru/link/?req=doc&amp;base=RLAW071&amp;n=353101&amp;dst=100005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1428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Sinarka</dc:creator>
  <cp:lastModifiedBy>Sinarka</cp:lastModifiedBy>
  <cp:revision>1</cp:revision>
  <dcterms:created xsi:type="dcterms:W3CDTF">2026-02-11T11:19:00Z</dcterms:created>
  <dcterms:modified xsi:type="dcterms:W3CDTF">2026-02-11T11:19:00Z</dcterms:modified>
</cp:coreProperties>
</file>