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0A" w:rsidRDefault="002C200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C200A" w:rsidRDefault="002C200A">
      <w:pPr>
        <w:pStyle w:val="ConsPlusNormal"/>
        <w:jc w:val="both"/>
        <w:outlineLvl w:val="0"/>
      </w:pPr>
    </w:p>
    <w:p w:rsidR="002C200A" w:rsidRDefault="002C200A">
      <w:pPr>
        <w:pStyle w:val="ConsPlusTitle"/>
        <w:jc w:val="center"/>
        <w:outlineLvl w:val="0"/>
      </w:pPr>
      <w:r>
        <w:t>ОРГАН МЕСТНОГО САМОУПРАВЛЕНИЯ</w:t>
      </w:r>
    </w:p>
    <w:p w:rsidR="002C200A" w:rsidRDefault="002C200A">
      <w:pPr>
        <w:pStyle w:val="ConsPlusTitle"/>
        <w:jc w:val="center"/>
      </w:pPr>
      <w:r>
        <w:t>"КОМИТЕТ ПО УПРАВЛЕНИЮ ИМУЩЕСТВОМ</w:t>
      </w:r>
    </w:p>
    <w:p w:rsidR="002C200A" w:rsidRDefault="002C200A">
      <w:pPr>
        <w:pStyle w:val="ConsPlusTitle"/>
        <w:jc w:val="center"/>
      </w:pPr>
      <w:r>
        <w:t>ГОРОДА КАМЕНСКА-УРАЛЬСКОГО"</w:t>
      </w:r>
    </w:p>
    <w:p w:rsidR="002C200A" w:rsidRDefault="002C200A">
      <w:pPr>
        <w:pStyle w:val="ConsPlusTitle"/>
        <w:jc w:val="center"/>
      </w:pPr>
    </w:p>
    <w:p w:rsidR="002C200A" w:rsidRDefault="002C200A">
      <w:pPr>
        <w:pStyle w:val="ConsPlusTitle"/>
        <w:jc w:val="center"/>
      </w:pPr>
      <w:r>
        <w:t>ПРИКАЗ</w:t>
      </w:r>
    </w:p>
    <w:p w:rsidR="002C200A" w:rsidRDefault="002C200A">
      <w:pPr>
        <w:pStyle w:val="ConsPlusTitle"/>
        <w:jc w:val="center"/>
      </w:pPr>
      <w:r>
        <w:t>от 30 июня 2017 г. N 518</w:t>
      </w:r>
    </w:p>
    <w:p w:rsidR="002C200A" w:rsidRDefault="002C200A">
      <w:pPr>
        <w:pStyle w:val="ConsPlusTitle"/>
        <w:jc w:val="center"/>
      </w:pPr>
    </w:p>
    <w:p w:rsidR="002C200A" w:rsidRDefault="002C200A">
      <w:pPr>
        <w:pStyle w:val="ConsPlusTitle"/>
        <w:jc w:val="center"/>
      </w:pPr>
      <w:r>
        <w:t>ОБ УТВЕРЖДЕНИИ ПЕРЕЧНЯ НЕДВИЖИМОГО ИМУЩЕСТВА</w:t>
      </w:r>
    </w:p>
    <w:p w:rsidR="002C200A" w:rsidRDefault="002C200A">
      <w:pPr>
        <w:pStyle w:val="ConsPlusTitle"/>
        <w:jc w:val="center"/>
      </w:pPr>
      <w:r>
        <w:t>МУНИЦИПАЛЬНОГО ОБРАЗОВАНИЯ ГОРОД КАМЕНСК-УРАЛЬСКИЙ,</w:t>
      </w:r>
    </w:p>
    <w:p w:rsidR="002C200A" w:rsidRDefault="002C200A">
      <w:pPr>
        <w:pStyle w:val="ConsPlusTitle"/>
        <w:jc w:val="center"/>
      </w:pPr>
      <w:proofErr w:type="gramStart"/>
      <w:r>
        <w:t>ПРЕДНАЗНАЧЕННОГО ДЛЯ ПРЕДОСТАВЛЕНИЯ ВО ВЛАДЕНИЕ И (ИЛИ)</w:t>
      </w:r>
      <w:proofErr w:type="gramEnd"/>
    </w:p>
    <w:p w:rsidR="002C200A" w:rsidRDefault="002C200A">
      <w:pPr>
        <w:pStyle w:val="ConsPlusTitle"/>
        <w:jc w:val="center"/>
      </w:pPr>
      <w:r>
        <w:t>В ПОЛЬЗОВАНИЕ НА ДОЛГОСРОЧНОЙ ОСНОВЕ СУБЪЕКТАМ</w:t>
      </w:r>
    </w:p>
    <w:p w:rsidR="002C200A" w:rsidRDefault="002C200A">
      <w:pPr>
        <w:pStyle w:val="ConsPlusTitle"/>
        <w:jc w:val="center"/>
      </w:pPr>
      <w:r>
        <w:t>МАЛОГО И СРЕДНЕГО ПРЕДПРИНИМАТЕЛЬСТВА</w:t>
      </w:r>
    </w:p>
    <w:p w:rsidR="002C200A" w:rsidRDefault="002C20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C20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00A" w:rsidRDefault="002C20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00A" w:rsidRDefault="002C20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200A" w:rsidRDefault="002C200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Комитета по управлению имуществом г. Каменска-Уральского</w:t>
            </w:r>
            <w:proofErr w:type="gramEnd"/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23.04.2018 </w:t>
            </w:r>
            <w:hyperlink r:id="rId6">
              <w:r>
                <w:rPr>
                  <w:color w:val="0000FF"/>
                </w:rPr>
                <w:t>N 299</w:t>
              </w:r>
            </w:hyperlink>
            <w:r>
              <w:rPr>
                <w:color w:val="392C69"/>
              </w:rPr>
              <w:t xml:space="preserve">, от 23.04.2020 </w:t>
            </w:r>
            <w:hyperlink r:id="rId7">
              <w:r>
                <w:rPr>
                  <w:color w:val="0000FF"/>
                </w:rPr>
                <w:t>N 286</w:t>
              </w:r>
            </w:hyperlink>
            <w:r>
              <w:rPr>
                <w:color w:val="392C69"/>
              </w:rPr>
              <w:t>,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по управлению имуществом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 xml:space="preserve">Каменск-Уральского городского округа от 24.09.2020 </w:t>
            </w:r>
            <w:hyperlink r:id="rId8">
              <w:r>
                <w:rPr>
                  <w:color w:val="0000FF"/>
                </w:rPr>
                <w:t>N 674</w:t>
              </w:r>
            </w:hyperlink>
            <w:r>
              <w:rPr>
                <w:color w:val="392C69"/>
              </w:rPr>
              <w:t>,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18.10.2021 </w:t>
            </w:r>
            <w:hyperlink r:id="rId9">
              <w:r>
                <w:rPr>
                  <w:color w:val="0000FF"/>
                </w:rPr>
                <w:t>N 965</w:t>
              </w:r>
            </w:hyperlink>
            <w:r>
              <w:rPr>
                <w:color w:val="392C69"/>
              </w:rPr>
              <w:t xml:space="preserve">, от 21.02.2022 </w:t>
            </w:r>
            <w:hyperlink r:id="rId10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31.05.2022 </w:t>
            </w:r>
            <w:hyperlink r:id="rId11">
              <w:r>
                <w:rPr>
                  <w:color w:val="0000FF"/>
                </w:rPr>
                <w:t>N 681</w:t>
              </w:r>
            </w:hyperlink>
            <w:r>
              <w:rPr>
                <w:color w:val="392C69"/>
              </w:rPr>
              <w:t>,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20.07.2023 </w:t>
            </w:r>
            <w:hyperlink r:id="rId12">
              <w:r>
                <w:rPr>
                  <w:color w:val="0000FF"/>
                </w:rPr>
                <w:t>N 853</w:t>
              </w:r>
            </w:hyperlink>
            <w:r>
              <w:rPr>
                <w:color w:val="392C69"/>
              </w:rPr>
              <w:t xml:space="preserve">, от 25.10.2023 </w:t>
            </w:r>
            <w:hyperlink r:id="rId13">
              <w:r>
                <w:rPr>
                  <w:color w:val="0000FF"/>
                </w:rPr>
                <w:t>N 1364</w:t>
              </w:r>
            </w:hyperlink>
            <w:r>
              <w:rPr>
                <w:color w:val="392C69"/>
              </w:rPr>
              <w:t xml:space="preserve">, от 28.08.2024 </w:t>
            </w:r>
            <w:hyperlink r:id="rId14">
              <w:r>
                <w:rPr>
                  <w:color w:val="0000FF"/>
                </w:rPr>
                <w:t>N 1043</w:t>
              </w:r>
            </w:hyperlink>
            <w:r>
              <w:rPr>
                <w:color w:val="392C69"/>
              </w:rPr>
              <w:t>,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Приказами Комитета по управлению имуществом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 xml:space="preserve">г. Каменска-Уральского от 11.10.2018 </w:t>
            </w:r>
            <w:hyperlink r:id="rId15">
              <w:r>
                <w:rPr>
                  <w:color w:val="0000FF"/>
                </w:rPr>
                <w:t>N 764</w:t>
              </w:r>
            </w:hyperlink>
            <w:r>
              <w:rPr>
                <w:color w:val="392C69"/>
              </w:rPr>
              <w:t xml:space="preserve">, от 11.04.2019 </w:t>
            </w:r>
            <w:hyperlink r:id="rId16">
              <w:r>
                <w:rPr>
                  <w:color w:val="0000FF"/>
                </w:rPr>
                <w:t>N 415</w:t>
              </w:r>
            </w:hyperlink>
            <w:r>
              <w:rPr>
                <w:color w:val="392C69"/>
              </w:rPr>
              <w:t>,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21.10.2019 </w:t>
            </w:r>
            <w:hyperlink r:id="rId17">
              <w:r>
                <w:rPr>
                  <w:color w:val="0000FF"/>
                </w:rPr>
                <w:t>N 1124</w:t>
              </w:r>
            </w:hyperlink>
            <w:r>
              <w:rPr>
                <w:color w:val="392C69"/>
              </w:rPr>
              <w:t xml:space="preserve">, от 04.02.2020 </w:t>
            </w:r>
            <w:hyperlink r:id="rId18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20.07.2020 </w:t>
            </w:r>
            <w:hyperlink r:id="rId19">
              <w:r>
                <w:rPr>
                  <w:color w:val="0000FF"/>
                </w:rPr>
                <w:t>N 456</w:t>
              </w:r>
            </w:hyperlink>
            <w:r>
              <w:rPr>
                <w:color w:val="392C69"/>
              </w:rPr>
              <w:t>,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>Приказами Комитета по управлению имуществом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 xml:space="preserve">Каменск-Уральского городского округа от 11.10.2022 </w:t>
            </w:r>
            <w:hyperlink r:id="rId20">
              <w:r>
                <w:rPr>
                  <w:color w:val="0000FF"/>
                </w:rPr>
                <w:t>N 1284</w:t>
              </w:r>
            </w:hyperlink>
            <w:r>
              <w:rPr>
                <w:color w:val="392C69"/>
              </w:rPr>
              <w:t>,</w:t>
            </w:r>
          </w:p>
          <w:p w:rsidR="002C200A" w:rsidRDefault="002C20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05.06.2023 </w:t>
            </w:r>
            <w:hyperlink r:id="rId21">
              <w:r>
                <w:rPr>
                  <w:color w:val="0000FF"/>
                </w:rPr>
                <w:t>N 660</w:t>
              </w:r>
            </w:hyperlink>
            <w:r>
              <w:rPr>
                <w:color w:val="392C69"/>
              </w:rPr>
              <w:t xml:space="preserve">, от 21.08.2023 </w:t>
            </w:r>
            <w:hyperlink r:id="rId22">
              <w:r>
                <w:rPr>
                  <w:color w:val="0000FF"/>
                </w:rPr>
                <w:t>N 1011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00A" w:rsidRDefault="002C200A">
            <w:pPr>
              <w:pStyle w:val="ConsPlusNormal"/>
            </w:pPr>
          </w:p>
        </w:tc>
      </w:tr>
    </w:tbl>
    <w:p w:rsidR="002C200A" w:rsidRDefault="002C200A">
      <w:pPr>
        <w:pStyle w:val="ConsPlusNormal"/>
        <w:jc w:val="both"/>
      </w:pPr>
    </w:p>
    <w:p w:rsidR="002C200A" w:rsidRDefault="002C200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23">
        <w:r>
          <w:rPr>
            <w:color w:val="0000FF"/>
          </w:rPr>
          <w:t>частью 4.4 статьи 18</w:t>
        </w:r>
      </w:hyperlink>
      <w:r>
        <w:t xml:space="preserve"> Федерального закона от 24 июля 2007 года N 209-ФЗ "О развитии малого и среднего предпринимательства в Российской Федерации", </w:t>
      </w:r>
      <w:hyperlink r:id="rId24">
        <w:r>
          <w:rPr>
            <w:color w:val="0000FF"/>
          </w:rPr>
          <w:t>Порядком</w:t>
        </w:r>
      </w:hyperlink>
      <w:r>
        <w:t xml:space="preserve"> формирования, ведения и обязательного опубликования перечня недвижимого имущества муниципального образования город Каменск-Уральский, предназначенного для предоставления во владение и (или) в пользование на долгосрочной основе субъектам малого и среднего предпринимательства", утвержденным Решением Городской Думы города</w:t>
      </w:r>
      <w:proofErr w:type="gramEnd"/>
      <w:r>
        <w:t xml:space="preserve"> Каменска-Уральского от 31.05.2017 N 170, руководствуясь </w:t>
      </w:r>
      <w:hyperlink r:id="rId25">
        <w:r>
          <w:rPr>
            <w:color w:val="0000FF"/>
          </w:rPr>
          <w:t>Положением</w:t>
        </w:r>
      </w:hyperlink>
      <w:r>
        <w:t xml:space="preserve"> об органе местного самоуправления "Комитет по управлению имуществом города Каменска-Уральского", утвержденным Решением Городской Думы города Каменска-Уральского от 25.02.2009 N 55, орган местного самоуправления "Комитет по управлению имуществом города Каменск-Уральского" приказывает:</w:t>
      </w:r>
    </w:p>
    <w:p w:rsidR="002C200A" w:rsidRDefault="002C200A">
      <w:pPr>
        <w:pStyle w:val="ConsPlusNormal"/>
        <w:spacing w:before="220"/>
        <w:ind w:firstLine="540"/>
        <w:jc w:val="both"/>
      </w:pPr>
      <w:r>
        <w:t xml:space="preserve">1. Утвердить Перечень недвижимого имущества муниципального образования город Каменск-Уральский, предназначенного для предоставления во владение и (или) в пользование на долгосрочной основе субъектам малого и среднего предпринимательства </w:t>
      </w:r>
    </w:p>
    <w:p w:rsidR="002C200A" w:rsidRDefault="002C200A">
      <w:pPr>
        <w:pStyle w:val="ConsPlusNormal"/>
        <w:spacing w:before="220"/>
        <w:ind w:firstLine="540"/>
        <w:jc w:val="both"/>
      </w:pPr>
      <w:r>
        <w:t>2. Опубликовать настоящий приказ в газете "Каменский рабочий" и разместить на официальном сайте органа местного самоуправления "Комитет по управлению имуществом города Каменск-Уральского" (далее - Комитет) в информационно-телекоммуникационной сети Интернет.</w:t>
      </w:r>
    </w:p>
    <w:p w:rsidR="002C200A" w:rsidRDefault="002C200A">
      <w:pPr>
        <w:pStyle w:val="ConsPlusNormal"/>
        <w:spacing w:before="220"/>
        <w:ind w:firstLine="540"/>
        <w:jc w:val="both"/>
      </w:pPr>
      <w:r>
        <w:t xml:space="preserve">3. </w:t>
      </w:r>
      <w:hyperlink r:id="rId26">
        <w:r>
          <w:rPr>
            <w:color w:val="0000FF"/>
          </w:rPr>
          <w:t>Распоряжение</w:t>
        </w:r>
      </w:hyperlink>
      <w:r>
        <w:t xml:space="preserve"> Комитета от 27.06.2017 N 23 "Об утверждении Перечня недвижимого имущества муниципального образования город Каменск-Уральский, предназначенного для предоставления во владение и (или) в пользование на долгосрочной основе субъектам малого и среднего предпринимательства" признать утратившим силу.</w:t>
      </w:r>
    </w:p>
    <w:p w:rsidR="002C200A" w:rsidRDefault="002C200A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начальника отдела по недвижимости Комитета О.А. Сергееву.</w:t>
      </w:r>
    </w:p>
    <w:p w:rsidR="002C200A" w:rsidRDefault="002C200A">
      <w:pPr>
        <w:pStyle w:val="ConsPlusNormal"/>
        <w:jc w:val="both"/>
      </w:pPr>
    </w:p>
    <w:p w:rsidR="002C200A" w:rsidRDefault="002C200A">
      <w:pPr>
        <w:pStyle w:val="ConsPlusNormal"/>
        <w:jc w:val="right"/>
      </w:pPr>
      <w:r>
        <w:t>Председатель Комитета</w:t>
      </w:r>
    </w:p>
    <w:p w:rsidR="002C200A" w:rsidRDefault="002C200A">
      <w:pPr>
        <w:pStyle w:val="ConsPlusNormal"/>
        <w:jc w:val="right"/>
      </w:pPr>
      <w:r>
        <w:t>по управлению имуществом</w:t>
      </w:r>
    </w:p>
    <w:p w:rsidR="002C200A" w:rsidRDefault="002C200A">
      <w:pPr>
        <w:pStyle w:val="ConsPlusNormal"/>
        <w:jc w:val="right"/>
      </w:pPr>
      <w:r>
        <w:t>Ю.В.ЯЗОВСКИХ</w:t>
      </w:r>
    </w:p>
    <w:p w:rsidR="002C200A" w:rsidRDefault="002C200A">
      <w:pPr>
        <w:pStyle w:val="ConsPlusNormal"/>
        <w:jc w:val="both"/>
      </w:pPr>
    </w:p>
    <w:p w:rsidR="002C200A" w:rsidRDefault="002C200A">
      <w:pPr>
        <w:pStyle w:val="ConsPlusNormal"/>
        <w:jc w:val="both"/>
      </w:pPr>
    </w:p>
    <w:p w:rsidR="002C200A" w:rsidRDefault="002C200A">
      <w:pPr>
        <w:pStyle w:val="ConsPlusNormal"/>
        <w:jc w:val="both"/>
      </w:pPr>
    </w:p>
    <w:p w:rsidR="002C200A" w:rsidRDefault="002C200A">
      <w:pPr>
        <w:pStyle w:val="ConsPlusNormal"/>
        <w:jc w:val="both"/>
      </w:pPr>
    </w:p>
    <w:p w:rsidR="002C200A" w:rsidRDefault="002C200A">
      <w:pPr>
        <w:pStyle w:val="ConsPlusNormal"/>
        <w:sectPr w:rsidR="002C200A" w:rsidSect="008E4E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2C200A" w:rsidRDefault="002C200A" w:rsidP="002C200A">
      <w:pPr>
        <w:pStyle w:val="ConsPlusCell"/>
        <w:jc w:val="both"/>
        <w:rPr>
          <w:sz w:val="2"/>
          <w:szCs w:val="2"/>
        </w:rPr>
      </w:pPr>
      <w:r>
        <w:rPr>
          <w:sz w:val="12"/>
        </w:rPr>
        <w:lastRenderedPageBreak/>
        <w:t>┌───┬────────────┬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┬─────────┬───────────────────────────────────────────────</w:t>
      </w:r>
    </w:p>
    <w:p w:rsidR="006B0F9E" w:rsidRDefault="006B0F9E"/>
    <w:sectPr w:rsidR="006B0F9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0A"/>
    <w:rsid w:val="002C200A"/>
    <w:rsid w:val="006B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2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20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C2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2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20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C2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87085&amp;dst=100005" TargetMode="External"/><Relationship Id="rId13" Type="http://schemas.openxmlformats.org/officeDocument/2006/relationships/hyperlink" Target="https://login.consultant.ru/link/?req=doc&amp;base=RLAW071&amp;n=368036&amp;dst=100005" TargetMode="External"/><Relationship Id="rId18" Type="http://schemas.openxmlformats.org/officeDocument/2006/relationships/hyperlink" Target="https://login.consultant.ru/link/?req=doc&amp;base=RLAW071&amp;n=269365&amp;dst=100005" TargetMode="External"/><Relationship Id="rId26" Type="http://schemas.openxmlformats.org/officeDocument/2006/relationships/hyperlink" Target="https://login.consultant.ru/link/?req=doc&amp;base=RLAW071&amp;n=2025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71&amp;n=357111&amp;dst=100005" TargetMode="External"/><Relationship Id="rId7" Type="http://schemas.openxmlformats.org/officeDocument/2006/relationships/hyperlink" Target="https://login.consultant.ru/link/?req=doc&amp;base=RLAW071&amp;n=275639&amp;dst=100005" TargetMode="External"/><Relationship Id="rId12" Type="http://schemas.openxmlformats.org/officeDocument/2006/relationships/hyperlink" Target="https://login.consultant.ru/link/?req=doc&amp;base=RLAW071&amp;n=357112&amp;dst=100005" TargetMode="External"/><Relationship Id="rId17" Type="http://schemas.openxmlformats.org/officeDocument/2006/relationships/hyperlink" Target="https://login.consultant.ru/link/?req=doc&amp;base=RLAW071&amp;n=262809&amp;dst=100005" TargetMode="External"/><Relationship Id="rId25" Type="http://schemas.openxmlformats.org/officeDocument/2006/relationships/hyperlink" Target="https://login.consultant.ru/link/?req=doc&amp;base=RLAW071&amp;n=347175&amp;dst=1000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1&amp;n=249242&amp;dst=100005" TargetMode="External"/><Relationship Id="rId20" Type="http://schemas.openxmlformats.org/officeDocument/2006/relationships/hyperlink" Target="https://login.consultant.ru/link/?req=doc&amp;base=RLAW071&amp;n=339182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23362&amp;dst=100005" TargetMode="External"/><Relationship Id="rId11" Type="http://schemas.openxmlformats.org/officeDocument/2006/relationships/hyperlink" Target="https://login.consultant.ru/link/?req=doc&amp;base=RLAW071&amp;n=334418&amp;dst=100005" TargetMode="External"/><Relationship Id="rId24" Type="http://schemas.openxmlformats.org/officeDocument/2006/relationships/hyperlink" Target="https://login.consultant.ru/link/?req=doc&amp;base=RLAW071&amp;n=306340&amp;dst=10007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71&amp;n=236071&amp;dst=100005" TargetMode="External"/><Relationship Id="rId23" Type="http://schemas.openxmlformats.org/officeDocument/2006/relationships/hyperlink" Target="https://login.consultant.ru/link/?req=doc&amp;base=LAW&amp;n=507240&amp;dst=1003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1&amp;n=324686&amp;dst=100005" TargetMode="External"/><Relationship Id="rId19" Type="http://schemas.openxmlformats.org/officeDocument/2006/relationships/hyperlink" Target="https://login.consultant.ru/link/?req=doc&amp;base=RLAW071&amp;n=281321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317971&amp;dst=100005" TargetMode="External"/><Relationship Id="rId14" Type="http://schemas.openxmlformats.org/officeDocument/2006/relationships/hyperlink" Target="https://login.consultant.ru/link/?req=doc&amp;base=RLAW071&amp;n=385465&amp;dst=100005" TargetMode="External"/><Relationship Id="rId22" Type="http://schemas.openxmlformats.org/officeDocument/2006/relationships/hyperlink" Target="https://login.consultant.ru/link/?req=doc&amp;base=RLAW071&amp;n=361287&amp;dst=1000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CherkashinaOA</dc:creator>
  <cp:lastModifiedBy>CherkashinaOA</cp:lastModifiedBy>
  <cp:revision>1</cp:revision>
  <dcterms:created xsi:type="dcterms:W3CDTF">2026-01-13T11:02:00Z</dcterms:created>
  <dcterms:modified xsi:type="dcterms:W3CDTF">2026-01-13T11:04:00Z</dcterms:modified>
</cp:coreProperties>
</file>