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F04" w:rsidRPr="007623FE" w:rsidRDefault="00FC1F04" w:rsidP="00052F25">
      <w:pPr>
        <w:pStyle w:val="ConsPlusNormal"/>
        <w:ind w:left="6379"/>
        <w:outlineLvl w:val="1"/>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 xml:space="preserve">Приложение </w:t>
      </w:r>
      <w:r w:rsidR="00A70DF7" w:rsidRPr="007623FE">
        <w:rPr>
          <w:rFonts w:ascii="Liberation Serif" w:hAnsi="Liberation Serif" w:cs="Times New Roman"/>
          <w:color w:val="000000" w:themeColor="text1"/>
          <w:sz w:val="24"/>
          <w:szCs w:val="24"/>
        </w:rPr>
        <w:t>№</w:t>
      </w:r>
      <w:r w:rsidRPr="007623FE">
        <w:rPr>
          <w:rFonts w:ascii="Liberation Serif" w:hAnsi="Liberation Serif" w:cs="Times New Roman"/>
          <w:color w:val="000000" w:themeColor="text1"/>
          <w:sz w:val="24"/>
          <w:szCs w:val="24"/>
        </w:rPr>
        <w:t xml:space="preserve"> 2</w:t>
      </w:r>
    </w:p>
    <w:p w:rsidR="00FC1F04" w:rsidRPr="007623FE" w:rsidRDefault="00FC1F04" w:rsidP="00052F25">
      <w:pPr>
        <w:pStyle w:val="ConsPlusNormal"/>
        <w:ind w:left="6379"/>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к муниципальной программе</w:t>
      </w:r>
    </w:p>
    <w:p w:rsidR="00FC1F04" w:rsidRPr="007623FE" w:rsidRDefault="00A70DF7" w:rsidP="00052F25">
      <w:pPr>
        <w:pStyle w:val="ConsPlusNormal"/>
        <w:ind w:left="6379"/>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w:t>
      </w:r>
      <w:r w:rsidR="00FC1F04" w:rsidRPr="007623FE">
        <w:rPr>
          <w:rFonts w:ascii="Liberation Serif" w:hAnsi="Liberation Serif" w:cs="Times New Roman"/>
          <w:color w:val="000000" w:themeColor="text1"/>
          <w:sz w:val="24"/>
          <w:szCs w:val="24"/>
        </w:rPr>
        <w:t>Обеспечение жильем</w:t>
      </w:r>
    </w:p>
    <w:p w:rsidR="00FC1F04" w:rsidRPr="007623FE" w:rsidRDefault="00FC1F04" w:rsidP="00052F25">
      <w:pPr>
        <w:pStyle w:val="ConsPlusNormal"/>
        <w:ind w:left="6379"/>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отдельных категорий граждан</w:t>
      </w:r>
    </w:p>
    <w:p w:rsidR="00FC1F04" w:rsidRPr="007623FE" w:rsidRDefault="00FC1F04" w:rsidP="00052F25">
      <w:pPr>
        <w:pStyle w:val="ConsPlusNormal"/>
        <w:ind w:left="6379"/>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 xml:space="preserve">в </w:t>
      </w:r>
      <w:r w:rsidR="00517412" w:rsidRPr="007623FE">
        <w:rPr>
          <w:rFonts w:ascii="Liberation Serif" w:hAnsi="Liberation Serif" w:cs="Times New Roman"/>
          <w:color w:val="000000" w:themeColor="text1"/>
          <w:sz w:val="24"/>
          <w:szCs w:val="24"/>
        </w:rPr>
        <w:t>Каменск-Уральском городском</w:t>
      </w:r>
    </w:p>
    <w:p w:rsidR="00FC1F04" w:rsidRPr="007623FE" w:rsidRDefault="00517412" w:rsidP="00052F25">
      <w:pPr>
        <w:pStyle w:val="ConsPlusNormal"/>
        <w:ind w:left="6379"/>
        <w:rPr>
          <w:rFonts w:ascii="Liberation Serif" w:hAnsi="Liberation Serif" w:cs="Times New Roman"/>
          <w:color w:val="000000" w:themeColor="text1"/>
          <w:sz w:val="24"/>
          <w:szCs w:val="24"/>
        </w:rPr>
      </w:pPr>
      <w:r w:rsidRPr="007623FE">
        <w:rPr>
          <w:rFonts w:ascii="Liberation Serif" w:hAnsi="Liberation Serif" w:cs="Times New Roman"/>
          <w:color w:val="000000" w:themeColor="text1"/>
          <w:sz w:val="24"/>
          <w:szCs w:val="24"/>
        </w:rPr>
        <w:t xml:space="preserve">округе </w:t>
      </w:r>
      <w:r w:rsidR="00A70DF7" w:rsidRPr="007623FE">
        <w:rPr>
          <w:rFonts w:ascii="Liberation Serif" w:hAnsi="Liberation Serif" w:cs="Times New Roman"/>
          <w:color w:val="000000" w:themeColor="text1"/>
          <w:sz w:val="24"/>
          <w:szCs w:val="24"/>
        </w:rPr>
        <w:t>на 20</w:t>
      </w:r>
      <w:r w:rsidR="00442AF6" w:rsidRPr="007623FE">
        <w:rPr>
          <w:rFonts w:ascii="Liberation Serif" w:hAnsi="Liberation Serif" w:cs="Times New Roman"/>
          <w:color w:val="000000" w:themeColor="text1"/>
          <w:sz w:val="24"/>
          <w:szCs w:val="24"/>
        </w:rPr>
        <w:t>2</w:t>
      </w:r>
      <w:r w:rsidR="00A6462E" w:rsidRPr="007623FE">
        <w:rPr>
          <w:rFonts w:ascii="Liberation Serif" w:hAnsi="Liberation Serif" w:cs="Times New Roman"/>
          <w:color w:val="000000" w:themeColor="text1"/>
          <w:sz w:val="24"/>
          <w:szCs w:val="24"/>
        </w:rPr>
        <w:t>5</w:t>
      </w:r>
      <w:r w:rsidR="00A70DF7" w:rsidRPr="007623FE">
        <w:rPr>
          <w:rFonts w:ascii="Liberation Serif" w:hAnsi="Liberation Serif" w:cs="Times New Roman"/>
          <w:color w:val="000000" w:themeColor="text1"/>
          <w:sz w:val="24"/>
          <w:szCs w:val="24"/>
        </w:rPr>
        <w:t xml:space="preserve"> - 20</w:t>
      </w:r>
      <w:r w:rsidR="00A6462E" w:rsidRPr="007623FE">
        <w:rPr>
          <w:rFonts w:ascii="Liberation Serif" w:hAnsi="Liberation Serif" w:cs="Times New Roman"/>
          <w:color w:val="000000" w:themeColor="text1"/>
          <w:sz w:val="24"/>
          <w:szCs w:val="24"/>
        </w:rPr>
        <w:t>30</w:t>
      </w:r>
      <w:r w:rsidR="00A70DF7" w:rsidRPr="007623FE">
        <w:rPr>
          <w:rFonts w:ascii="Liberation Serif" w:hAnsi="Liberation Serif" w:cs="Times New Roman"/>
          <w:color w:val="000000" w:themeColor="text1"/>
          <w:sz w:val="24"/>
          <w:szCs w:val="24"/>
        </w:rPr>
        <w:t xml:space="preserve"> годы»</w:t>
      </w:r>
    </w:p>
    <w:p w:rsidR="00FC1F04" w:rsidRPr="007623FE" w:rsidRDefault="00FC1F04">
      <w:pPr>
        <w:pStyle w:val="ConsPlusNormal"/>
        <w:jc w:val="both"/>
        <w:rPr>
          <w:rFonts w:ascii="Liberation Serif" w:hAnsi="Liberation Serif" w:cs="Times New Roman"/>
          <w:color w:val="000000" w:themeColor="text1"/>
          <w:sz w:val="28"/>
          <w:szCs w:val="28"/>
        </w:rPr>
      </w:pPr>
    </w:p>
    <w:p w:rsidR="008B5509" w:rsidRPr="007623FE" w:rsidRDefault="001E6A6B" w:rsidP="00A6462E">
      <w:pPr>
        <w:ind w:firstLine="709"/>
        <w:jc w:val="center"/>
        <w:rPr>
          <w:rFonts w:ascii="Liberation Serif" w:hAnsi="Liberation Serif"/>
          <w:color w:val="000000" w:themeColor="text1"/>
        </w:rPr>
      </w:pPr>
      <w:bookmarkStart w:id="0" w:name="P362"/>
      <w:bookmarkEnd w:id="0"/>
      <w:r w:rsidRPr="007623FE">
        <w:rPr>
          <w:rFonts w:ascii="Liberation Serif" w:hAnsi="Liberation Serif"/>
          <w:color w:val="000000" w:themeColor="text1"/>
        </w:rPr>
        <w:t>ПОДПРОГРАММА</w:t>
      </w:r>
      <w:r w:rsidR="00A6462E" w:rsidRPr="007623FE">
        <w:rPr>
          <w:rFonts w:ascii="Liberation Serif" w:hAnsi="Liberation Serif"/>
          <w:color w:val="000000" w:themeColor="text1"/>
        </w:rPr>
        <w:t xml:space="preserve"> </w:t>
      </w:r>
      <w:r w:rsidRPr="007623FE">
        <w:rPr>
          <w:rFonts w:ascii="Liberation Serif" w:hAnsi="Liberation Serif"/>
          <w:color w:val="000000" w:themeColor="text1"/>
        </w:rPr>
        <w:t>«ОБЕСПЕЧЕНИЕ ЖИЛЬЕМ МОЛОДЫХ СЕМЕЙ</w:t>
      </w:r>
    </w:p>
    <w:p w:rsidR="001E6A6B" w:rsidRPr="007623FE" w:rsidRDefault="001E6A6B" w:rsidP="001E6A6B">
      <w:pPr>
        <w:pStyle w:val="ConsPlusNormal"/>
        <w:jc w:val="center"/>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В КАМЕНСК-УРАЛЬСКОМ ГОРОДСКОМ ОКРУГЕ</w:t>
      </w:r>
      <w:r w:rsidR="005935CC" w:rsidRPr="007623FE">
        <w:rPr>
          <w:rFonts w:ascii="Liberation Serif" w:hAnsi="Liberation Serif" w:cs="Times New Roman"/>
          <w:color w:val="000000" w:themeColor="text1"/>
          <w:sz w:val="28"/>
          <w:szCs w:val="28"/>
        </w:rPr>
        <w:t xml:space="preserve"> </w:t>
      </w:r>
      <w:r w:rsidRPr="007623FE">
        <w:rPr>
          <w:rFonts w:ascii="Liberation Serif" w:hAnsi="Liberation Serif" w:cs="Times New Roman"/>
          <w:color w:val="000000" w:themeColor="text1"/>
          <w:sz w:val="28"/>
          <w:szCs w:val="28"/>
        </w:rPr>
        <w:t>НА 202</w:t>
      </w:r>
      <w:r w:rsidR="00A6462E" w:rsidRPr="007623FE">
        <w:rPr>
          <w:rFonts w:ascii="Liberation Serif" w:hAnsi="Liberation Serif" w:cs="Times New Roman"/>
          <w:color w:val="000000" w:themeColor="text1"/>
          <w:sz w:val="28"/>
          <w:szCs w:val="28"/>
        </w:rPr>
        <w:t>5</w:t>
      </w:r>
      <w:r w:rsidRPr="007623FE">
        <w:rPr>
          <w:rFonts w:ascii="Liberation Serif" w:hAnsi="Liberation Serif" w:cs="Times New Roman"/>
          <w:color w:val="000000" w:themeColor="text1"/>
          <w:sz w:val="28"/>
          <w:szCs w:val="28"/>
        </w:rPr>
        <w:t xml:space="preserve"> - 20</w:t>
      </w:r>
      <w:r w:rsidR="00A6462E" w:rsidRPr="007623FE">
        <w:rPr>
          <w:rFonts w:ascii="Liberation Serif" w:hAnsi="Liberation Serif" w:cs="Times New Roman"/>
          <w:color w:val="000000" w:themeColor="text1"/>
          <w:sz w:val="28"/>
          <w:szCs w:val="28"/>
        </w:rPr>
        <w:t>30</w:t>
      </w:r>
      <w:r w:rsidRPr="007623FE">
        <w:rPr>
          <w:rFonts w:ascii="Liberation Serif" w:hAnsi="Liberation Serif" w:cs="Times New Roman"/>
          <w:color w:val="000000" w:themeColor="text1"/>
          <w:sz w:val="28"/>
          <w:szCs w:val="28"/>
        </w:rPr>
        <w:t xml:space="preserve"> ГОДЫ»</w:t>
      </w:r>
    </w:p>
    <w:p w:rsidR="001E6A6B" w:rsidRPr="007623FE" w:rsidRDefault="001E6A6B" w:rsidP="001E6A6B">
      <w:pPr>
        <w:pStyle w:val="ConsPlusNormal"/>
        <w:jc w:val="center"/>
        <w:outlineLvl w:val="2"/>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ПАСПОРТ</w:t>
      </w:r>
    </w:p>
    <w:p w:rsidR="001E6A6B" w:rsidRPr="007623FE" w:rsidRDefault="001E6A6B" w:rsidP="001E6A6B">
      <w:pPr>
        <w:pStyle w:val="ConsPlusNormal"/>
        <w:jc w:val="center"/>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ПОДПРОГРАММЫ «ОБЕСПЕЧЕНИЕ ЖИЛЬЕМ МОЛОДЫХ СЕМЕЙ</w:t>
      </w:r>
    </w:p>
    <w:p w:rsidR="001E6A6B" w:rsidRPr="007623FE" w:rsidRDefault="001E6A6B" w:rsidP="001E6A6B">
      <w:pPr>
        <w:pStyle w:val="ConsPlusNormal"/>
        <w:jc w:val="center"/>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В КАМЕНСК-УРАЛЬСКОМ ГОРОДСКОМ ОКРУГЕ</w:t>
      </w:r>
      <w:r w:rsidR="00A6462E" w:rsidRPr="007623FE">
        <w:rPr>
          <w:rFonts w:ascii="Liberation Serif" w:hAnsi="Liberation Serif" w:cs="Times New Roman"/>
          <w:color w:val="000000" w:themeColor="text1"/>
          <w:sz w:val="28"/>
          <w:szCs w:val="28"/>
        </w:rPr>
        <w:t xml:space="preserve"> </w:t>
      </w:r>
      <w:r w:rsidRPr="007623FE">
        <w:rPr>
          <w:rFonts w:ascii="Liberation Serif" w:hAnsi="Liberation Serif" w:cs="Times New Roman"/>
          <w:color w:val="000000" w:themeColor="text1"/>
          <w:sz w:val="28"/>
          <w:szCs w:val="28"/>
        </w:rPr>
        <w:t>НА 202</w:t>
      </w:r>
      <w:r w:rsidR="00A6462E" w:rsidRPr="007623FE">
        <w:rPr>
          <w:rFonts w:ascii="Liberation Serif" w:hAnsi="Liberation Serif" w:cs="Times New Roman"/>
          <w:color w:val="000000" w:themeColor="text1"/>
          <w:sz w:val="28"/>
          <w:szCs w:val="28"/>
        </w:rPr>
        <w:t>5</w:t>
      </w:r>
      <w:r w:rsidRPr="007623FE">
        <w:rPr>
          <w:rFonts w:ascii="Liberation Serif" w:hAnsi="Liberation Serif" w:cs="Times New Roman"/>
          <w:color w:val="000000" w:themeColor="text1"/>
          <w:sz w:val="28"/>
          <w:szCs w:val="28"/>
        </w:rPr>
        <w:t xml:space="preserve"> - 20</w:t>
      </w:r>
      <w:r w:rsidR="00A6462E" w:rsidRPr="007623FE">
        <w:rPr>
          <w:rFonts w:ascii="Liberation Serif" w:hAnsi="Liberation Serif" w:cs="Times New Roman"/>
          <w:color w:val="000000" w:themeColor="text1"/>
          <w:sz w:val="28"/>
          <w:szCs w:val="28"/>
        </w:rPr>
        <w:t>30</w:t>
      </w:r>
      <w:r w:rsidRPr="007623FE">
        <w:rPr>
          <w:rFonts w:ascii="Liberation Serif" w:hAnsi="Liberation Serif" w:cs="Times New Roman"/>
          <w:color w:val="000000" w:themeColor="text1"/>
          <w:sz w:val="28"/>
          <w:szCs w:val="28"/>
        </w:rPr>
        <w:t xml:space="preserve"> ГОДЫ»</w:t>
      </w:r>
    </w:p>
    <w:p w:rsidR="001E6A6B" w:rsidRPr="007623FE" w:rsidRDefault="001E6A6B" w:rsidP="001E6A6B">
      <w:pPr>
        <w:pStyle w:val="ConsPlusNormal"/>
        <w:jc w:val="both"/>
        <w:rPr>
          <w:rFonts w:ascii="Liberation Serif" w:hAnsi="Liberation Serif" w:cs="Times New Roman"/>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778"/>
        <w:gridCol w:w="7207"/>
      </w:tblGrid>
      <w:tr w:rsidR="001E6A6B" w:rsidRPr="007623FE" w:rsidTr="009D7197">
        <w:tc>
          <w:tcPr>
            <w:tcW w:w="2778"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Ответственный исполнитель подпрограммы</w:t>
            </w:r>
          </w:p>
        </w:tc>
        <w:tc>
          <w:tcPr>
            <w:tcW w:w="7207"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Отдел по социальным и жилищным вопросам Администрации Каменск-Уральского городского округа</w:t>
            </w:r>
          </w:p>
        </w:tc>
      </w:tr>
      <w:tr w:rsidR="001E6A6B" w:rsidRPr="007623FE" w:rsidTr="009D7197">
        <w:tc>
          <w:tcPr>
            <w:tcW w:w="2778"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Сроки реализации подпрограммы</w:t>
            </w:r>
          </w:p>
        </w:tc>
        <w:tc>
          <w:tcPr>
            <w:tcW w:w="7207" w:type="dxa"/>
            <w:tcBorders>
              <w:top w:val="single" w:sz="4" w:space="0" w:color="auto"/>
              <w:left w:val="single" w:sz="4" w:space="0" w:color="auto"/>
              <w:bottom w:val="single" w:sz="4" w:space="0" w:color="auto"/>
              <w:right w:val="single" w:sz="4" w:space="0" w:color="auto"/>
            </w:tcBorders>
            <w:hideMark/>
          </w:tcPr>
          <w:p w:rsidR="001E6A6B" w:rsidRPr="007623FE" w:rsidRDefault="001E6A6B" w:rsidP="00A6462E">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w:t>
            </w:r>
            <w:r w:rsidR="00A6462E" w:rsidRPr="007623FE">
              <w:rPr>
                <w:rFonts w:ascii="Liberation Serif" w:hAnsi="Liberation Serif" w:cs="Times New Roman"/>
                <w:color w:val="000000" w:themeColor="text1"/>
                <w:sz w:val="28"/>
                <w:szCs w:val="28"/>
              </w:rPr>
              <w:t>5</w:t>
            </w:r>
            <w:r w:rsidRPr="007623FE">
              <w:rPr>
                <w:rFonts w:ascii="Liberation Serif" w:hAnsi="Liberation Serif" w:cs="Times New Roman"/>
                <w:color w:val="000000" w:themeColor="text1"/>
                <w:sz w:val="28"/>
                <w:szCs w:val="28"/>
              </w:rPr>
              <w:t xml:space="preserve"> - 20</w:t>
            </w:r>
            <w:r w:rsidR="00A6462E" w:rsidRPr="007623FE">
              <w:rPr>
                <w:rFonts w:ascii="Liberation Serif" w:hAnsi="Liberation Serif" w:cs="Times New Roman"/>
                <w:color w:val="000000" w:themeColor="text1"/>
                <w:sz w:val="28"/>
                <w:szCs w:val="28"/>
              </w:rPr>
              <w:t>30</w:t>
            </w:r>
            <w:r w:rsidRPr="007623FE">
              <w:rPr>
                <w:rFonts w:ascii="Liberation Serif" w:hAnsi="Liberation Serif" w:cs="Times New Roman"/>
                <w:color w:val="000000" w:themeColor="text1"/>
                <w:sz w:val="28"/>
                <w:szCs w:val="28"/>
              </w:rPr>
              <w:t xml:space="preserve"> годы</w:t>
            </w:r>
          </w:p>
        </w:tc>
      </w:tr>
      <w:tr w:rsidR="001E6A6B" w:rsidRPr="007623FE" w:rsidTr="009D7197">
        <w:tc>
          <w:tcPr>
            <w:tcW w:w="2778" w:type="dxa"/>
            <w:tcBorders>
              <w:top w:val="nil"/>
              <w:left w:val="single" w:sz="4" w:space="0" w:color="auto"/>
              <w:bottom w:val="nil"/>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Цель и задачи подпрограммы</w:t>
            </w:r>
          </w:p>
        </w:tc>
        <w:tc>
          <w:tcPr>
            <w:tcW w:w="7207" w:type="dxa"/>
            <w:tcBorders>
              <w:top w:val="nil"/>
              <w:left w:val="single" w:sz="4" w:space="0" w:color="auto"/>
              <w:bottom w:val="nil"/>
              <w:right w:val="single" w:sz="4" w:space="0" w:color="auto"/>
            </w:tcBorders>
            <w:hideMark/>
          </w:tcPr>
          <w:p w:rsidR="008B5509" w:rsidRPr="007623FE" w:rsidRDefault="008B5509" w:rsidP="008B5509">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Цель: улучшение жилищных условий молодых семей.</w:t>
            </w:r>
          </w:p>
          <w:p w:rsidR="001E6A6B" w:rsidRPr="007623FE" w:rsidRDefault="008B5509" w:rsidP="00E33DCA">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xml:space="preserve">Задача: предоставление молодым семьям – участникам мероприятия по обеспечению жильем молодых семей </w:t>
            </w:r>
            <w:r w:rsidRPr="007623FE">
              <w:rPr>
                <w:rFonts w:ascii="Liberation Serif" w:hAnsi="Liberation Serif" w:cs="Liberation Serif"/>
                <w:color w:val="000000" w:themeColor="text1"/>
                <w:sz w:val="28"/>
                <w:szCs w:val="28"/>
              </w:rPr>
              <w:t>федерального проекта «Содействие субъектам Российской Федерации в реализации полномочий по оказанию</w:t>
            </w:r>
            <w:r w:rsidRPr="007623FE">
              <w:rPr>
                <w:rFonts w:ascii="Liberation Serif" w:hAnsi="Liberation Serif" w:cs="Times New Roman"/>
                <w:color w:val="000000" w:themeColor="text1"/>
                <w:sz w:val="28"/>
                <w:szCs w:val="28"/>
              </w:rPr>
              <w:t xml:space="preserve"> государственной поддержки гражданам в обеспечении жильем и оплате жилищно-коммунальных услуг» государственной программы  Российской Федерации «Обеспечение доступным и комфортным жильем и коммунальными услугами граждан Российской Федерации» социальных выплат на приобретение </w:t>
            </w:r>
            <w:r w:rsidR="00E33DCA" w:rsidRPr="007623FE">
              <w:rPr>
                <w:rFonts w:ascii="Liberation Serif" w:hAnsi="Liberation Serif" w:cs="Times New Roman"/>
                <w:color w:val="000000" w:themeColor="text1"/>
                <w:sz w:val="28"/>
                <w:szCs w:val="28"/>
              </w:rPr>
              <w:t xml:space="preserve">(строительство) </w:t>
            </w:r>
            <w:r w:rsidRPr="007623FE">
              <w:rPr>
                <w:rFonts w:ascii="Liberation Serif" w:hAnsi="Liberation Serif" w:cs="Times New Roman"/>
                <w:color w:val="000000" w:themeColor="text1"/>
                <w:sz w:val="28"/>
                <w:szCs w:val="28"/>
              </w:rPr>
              <w:t>жилья (далее – мероприятие)</w:t>
            </w:r>
          </w:p>
        </w:tc>
      </w:tr>
      <w:tr w:rsidR="001E6A6B" w:rsidRPr="007623FE" w:rsidTr="009D7197">
        <w:tc>
          <w:tcPr>
            <w:tcW w:w="2778"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Перечень основных целевых показателей подпрограммы</w:t>
            </w:r>
          </w:p>
        </w:tc>
        <w:tc>
          <w:tcPr>
            <w:tcW w:w="7207"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1) количество предоставленных социальных выплат молодым семьям</w:t>
            </w:r>
            <w:r w:rsidR="00F70A6F" w:rsidRPr="007623FE">
              <w:rPr>
                <w:rFonts w:ascii="Liberation Serif" w:hAnsi="Liberation Serif" w:cs="Times New Roman"/>
                <w:color w:val="000000" w:themeColor="text1"/>
                <w:sz w:val="28"/>
                <w:szCs w:val="28"/>
              </w:rPr>
              <w:t xml:space="preserve"> </w:t>
            </w:r>
            <w:r w:rsidR="00755712" w:rsidRPr="007623FE">
              <w:rPr>
                <w:rFonts w:ascii="Liberation Serif" w:hAnsi="Liberation Serif" w:cs="Times New Roman"/>
                <w:color w:val="000000" w:themeColor="text1"/>
                <w:sz w:val="28"/>
                <w:szCs w:val="28"/>
              </w:rPr>
              <w:t>- участникам мероприятия</w:t>
            </w:r>
            <w:r w:rsidRPr="007623FE">
              <w:rPr>
                <w:rFonts w:ascii="Liberation Serif" w:hAnsi="Liberation Serif" w:cs="Times New Roman"/>
                <w:color w:val="000000" w:themeColor="text1"/>
                <w:sz w:val="28"/>
                <w:szCs w:val="28"/>
              </w:rPr>
              <w:t>;</w:t>
            </w:r>
          </w:p>
          <w:p w:rsidR="001E6A6B" w:rsidRPr="007623FE" w:rsidRDefault="001E6A6B" w:rsidP="00CE333C">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xml:space="preserve">2) доля молодых семей, получивших социальные выплаты на приобретение </w:t>
            </w:r>
            <w:r w:rsidR="00CE333C" w:rsidRPr="007623FE">
              <w:rPr>
                <w:rFonts w:ascii="Liberation Serif" w:hAnsi="Liberation Serif" w:cs="Times New Roman"/>
                <w:color w:val="000000" w:themeColor="text1"/>
                <w:sz w:val="28"/>
                <w:szCs w:val="28"/>
              </w:rPr>
              <w:t xml:space="preserve">(строительство) </w:t>
            </w:r>
            <w:r w:rsidRPr="007623FE">
              <w:rPr>
                <w:rFonts w:ascii="Liberation Serif" w:hAnsi="Liberation Serif" w:cs="Times New Roman"/>
                <w:color w:val="000000" w:themeColor="text1"/>
                <w:sz w:val="28"/>
                <w:szCs w:val="28"/>
              </w:rPr>
              <w:t>жилья, от численности молодых семей - участников мероприятия</w:t>
            </w:r>
          </w:p>
        </w:tc>
      </w:tr>
      <w:tr w:rsidR="001E6A6B" w:rsidRPr="007623FE" w:rsidTr="009D7197">
        <w:tc>
          <w:tcPr>
            <w:tcW w:w="2778" w:type="dxa"/>
            <w:tcBorders>
              <w:top w:val="nil"/>
              <w:left w:val="single" w:sz="4" w:space="0" w:color="auto"/>
              <w:bottom w:val="nil"/>
              <w:right w:val="single" w:sz="4" w:space="0" w:color="auto"/>
            </w:tcBorders>
            <w:hideMark/>
          </w:tcPr>
          <w:p w:rsidR="001E6A6B" w:rsidRPr="007623FE" w:rsidRDefault="001E6A6B" w:rsidP="009D7197">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Объемы финансирования подпрограммы по годам реализации, тыс. руб.</w:t>
            </w:r>
          </w:p>
        </w:tc>
        <w:tc>
          <w:tcPr>
            <w:tcW w:w="7207" w:type="dxa"/>
            <w:tcBorders>
              <w:top w:val="nil"/>
              <w:left w:val="single" w:sz="4" w:space="0" w:color="auto"/>
              <w:bottom w:val="nil"/>
              <w:right w:val="single" w:sz="4" w:space="0" w:color="auto"/>
            </w:tcBorders>
            <w:hideMark/>
          </w:tcPr>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ВСЕГО: 123847,0, в том числе:</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2025 год - 31347,0;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2026 год - 22500,0;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2027 год - 17500,0;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2028 год - 17500,0;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2029 год - 17500,0;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2030 год – 17500,0, из них:</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федеральный бюджет - 0,0, в том числе:</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lastRenderedPageBreak/>
              <w:t>2025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2026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2027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2028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2029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2030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областной бюджет - 3539,2, в том числе:</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2025 год - 3539,2;</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2026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2027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2028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2029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2030 год - 0,0.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местный бюджет - 45999,6, в том числе:</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2025 год - 8999,6;</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2026 год - 9000,0;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2027 год - 7000,0;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2028 год - 7000,0;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2029 год - 7000,0;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2030 год – 7000,0.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 внебюджетные источники - 74308,2 в том числе:</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2025 год - 18808,2;</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2026 год - 13500,0;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2027 год - 10500,0;</w:t>
            </w:r>
          </w:p>
          <w:p w:rsidR="007623FE" w:rsidRPr="007623FE" w:rsidRDefault="007623FE" w:rsidP="007623FE">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2028 год - 10500,0;</w:t>
            </w:r>
          </w:p>
          <w:p w:rsidR="007623FE" w:rsidRPr="007623FE" w:rsidRDefault="007623FE" w:rsidP="007623FE">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2029 год - 10500,0;</w:t>
            </w:r>
          </w:p>
          <w:p w:rsidR="001E6A6B" w:rsidRPr="007623FE" w:rsidRDefault="007623FE" w:rsidP="007623FE">
            <w:pPr>
              <w:pStyle w:val="ConsPlusNormal"/>
              <w:jc w:val="both"/>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2030 год - 10500,0.</w:t>
            </w:r>
          </w:p>
        </w:tc>
      </w:tr>
      <w:tr w:rsidR="001E6A6B" w:rsidRPr="007623FE" w:rsidTr="009D7197">
        <w:tc>
          <w:tcPr>
            <w:tcW w:w="2778"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rPr>
                <w:rFonts w:ascii="Liberation Serif" w:hAnsi="Liberation Serif" w:cs="Times New Roman"/>
                <w:color w:val="000000" w:themeColor="text1"/>
                <w:sz w:val="28"/>
                <w:szCs w:val="28"/>
              </w:rPr>
            </w:pPr>
            <w:r w:rsidRPr="007623FE">
              <w:rPr>
                <w:rFonts w:ascii="Liberation Serif" w:hAnsi="Liberation Serif"/>
                <w:color w:val="000000" w:themeColor="text1"/>
                <w:sz w:val="28"/>
                <w:szCs w:val="28"/>
              </w:rPr>
              <w:lastRenderedPageBreak/>
              <w:t>Справочно: объем налоговых расходов городского округа в рамках реализации муниципальной программы, тыс.руб.</w:t>
            </w:r>
          </w:p>
        </w:tc>
        <w:tc>
          <w:tcPr>
            <w:tcW w:w="7207"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Cell"/>
              <w:jc w:val="both"/>
              <w:rPr>
                <w:rFonts w:ascii="Liberation Serif" w:hAnsi="Liberation Serif"/>
                <w:color w:val="000000" w:themeColor="text1"/>
              </w:rPr>
            </w:pPr>
            <w:r w:rsidRPr="007623FE">
              <w:rPr>
                <w:rFonts w:ascii="Liberation Serif" w:hAnsi="Liberation Serif"/>
                <w:color w:val="000000" w:themeColor="text1"/>
              </w:rPr>
              <w:t>ВСЕГО - 0</w:t>
            </w:r>
          </w:p>
          <w:p w:rsidR="001E6A6B" w:rsidRPr="007623FE" w:rsidRDefault="001E6A6B" w:rsidP="00823D3D">
            <w:pPr>
              <w:pStyle w:val="ConsPlusCell"/>
              <w:jc w:val="both"/>
              <w:rPr>
                <w:rFonts w:ascii="Liberation Serif" w:hAnsi="Liberation Serif"/>
                <w:color w:val="000000" w:themeColor="text1"/>
              </w:rPr>
            </w:pPr>
          </w:p>
        </w:tc>
      </w:tr>
      <w:tr w:rsidR="001E6A6B" w:rsidRPr="007623FE" w:rsidTr="009D7197">
        <w:tc>
          <w:tcPr>
            <w:tcW w:w="2778"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Адрес размещения подпрограммы в сети Интернет</w:t>
            </w:r>
          </w:p>
        </w:tc>
        <w:tc>
          <w:tcPr>
            <w:tcW w:w="7207" w:type="dxa"/>
            <w:tcBorders>
              <w:top w:val="single" w:sz="4" w:space="0" w:color="auto"/>
              <w:left w:val="single" w:sz="4" w:space="0" w:color="auto"/>
              <w:bottom w:val="single" w:sz="4" w:space="0" w:color="auto"/>
              <w:right w:val="single" w:sz="4" w:space="0" w:color="auto"/>
            </w:tcBorders>
            <w:hideMark/>
          </w:tcPr>
          <w:p w:rsidR="001E6A6B" w:rsidRPr="007623FE" w:rsidRDefault="001E6A6B" w:rsidP="009D7197">
            <w:pPr>
              <w:pStyle w:val="ConsPlusNormal"/>
              <w:rPr>
                <w:rFonts w:ascii="Liberation Serif" w:hAnsi="Liberation Serif" w:cs="Times New Roman"/>
                <w:color w:val="000000" w:themeColor="text1"/>
                <w:sz w:val="28"/>
                <w:szCs w:val="28"/>
              </w:rPr>
            </w:pPr>
            <w:r w:rsidRPr="007623FE">
              <w:rPr>
                <w:rFonts w:ascii="Liberation Serif" w:hAnsi="Liberation Serif" w:cs="Times New Roman"/>
                <w:color w:val="000000" w:themeColor="text1"/>
                <w:sz w:val="28"/>
                <w:szCs w:val="28"/>
              </w:rPr>
              <w:t>www.kamensk-uralskiy.ru</w:t>
            </w:r>
          </w:p>
        </w:tc>
      </w:tr>
    </w:tbl>
    <w:p w:rsidR="00700432" w:rsidRPr="00F56F32" w:rsidRDefault="00700432" w:rsidP="001E6A6B">
      <w:pPr>
        <w:pStyle w:val="ConsPlusNormal"/>
        <w:jc w:val="center"/>
        <w:outlineLvl w:val="2"/>
        <w:rPr>
          <w:rFonts w:ascii="Liberation Serif" w:hAnsi="Liberation Serif" w:cs="Times New Roman"/>
          <w:color w:val="FF0000"/>
          <w:sz w:val="28"/>
          <w:szCs w:val="28"/>
        </w:rPr>
      </w:pPr>
    </w:p>
    <w:p w:rsidR="001E6A6B" w:rsidRPr="001C65DE" w:rsidRDefault="001E6A6B" w:rsidP="001E6A6B">
      <w:pPr>
        <w:pStyle w:val="ConsPlusNormal"/>
        <w:jc w:val="center"/>
        <w:outlineLvl w:val="2"/>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 ХАРАКТЕРИСТИКА И АНАЛИЗ ТЕКУЩЕГО СОСТОЯНИЯ СФЕРЫ</w:t>
      </w:r>
    </w:p>
    <w:p w:rsidR="001E6A6B" w:rsidRPr="001C65DE" w:rsidRDefault="001E6A6B" w:rsidP="001E6A6B">
      <w:pPr>
        <w:pStyle w:val="ConsPlusNormal"/>
        <w:jc w:val="center"/>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ОБЕСПЕЧЕНИЯ ГРАЖДАН ЖИЛЫМИ ПОМЕЩЕНИЯМИ</w:t>
      </w:r>
    </w:p>
    <w:p w:rsidR="001E6A6B" w:rsidRPr="001C65DE" w:rsidRDefault="001E6A6B" w:rsidP="001E6A6B">
      <w:pPr>
        <w:pStyle w:val="ConsPlusNormal"/>
        <w:jc w:val="center"/>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В </w:t>
      </w:r>
      <w:r w:rsidR="00FD2A8C" w:rsidRPr="001C65DE">
        <w:rPr>
          <w:rFonts w:ascii="Liberation Serif" w:hAnsi="Liberation Serif" w:cs="Times New Roman"/>
          <w:color w:val="000000" w:themeColor="text1"/>
          <w:sz w:val="28"/>
          <w:szCs w:val="28"/>
        </w:rPr>
        <w:t>КАМЕНСК-УРАЛЬСКОМ ГОРОДСКОМ ОКРУГЕ</w:t>
      </w:r>
    </w:p>
    <w:p w:rsidR="001E6A6B" w:rsidRPr="001C65DE" w:rsidRDefault="001E6A6B" w:rsidP="001E6A6B">
      <w:pPr>
        <w:pStyle w:val="ConsPlusNormal"/>
        <w:jc w:val="both"/>
        <w:rPr>
          <w:rFonts w:ascii="Liberation Serif" w:hAnsi="Liberation Serif" w:cs="Times New Roman"/>
          <w:color w:val="000000" w:themeColor="text1"/>
          <w:sz w:val="28"/>
          <w:szCs w:val="28"/>
        </w:rPr>
      </w:pPr>
    </w:p>
    <w:p w:rsidR="001E6A6B" w:rsidRPr="001C65DE" w:rsidRDefault="00A30829" w:rsidP="001E6A6B">
      <w:pPr>
        <w:pStyle w:val="ConsPlusNormal"/>
        <w:ind w:firstLine="539"/>
        <w:jc w:val="both"/>
        <w:rPr>
          <w:rFonts w:ascii="Liberation Serif" w:hAnsi="Liberation Serif" w:cs="Times New Roman"/>
          <w:color w:val="000000" w:themeColor="text1"/>
          <w:sz w:val="28"/>
          <w:szCs w:val="28"/>
        </w:rPr>
      </w:pPr>
      <w:hyperlink r:id="rId8" w:history="1">
        <w:r w:rsidR="001E6A6B" w:rsidRPr="001C65DE">
          <w:rPr>
            <w:rStyle w:val="a8"/>
            <w:rFonts w:ascii="Liberation Serif" w:hAnsi="Liberation Serif" w:cs="Times New Roman"/>
            <w:color w:val="000000" w:themeColor="text1"/>
            <w:sz w:val="28"/>
            <w:szCs w:val="28"/>
            <w:u w:val="none"/>
          </w:rPr>
          <w:t>1.1</w:t>
        </w:r>
      </w:hyperlink>
      <w:r w:rsidR="001E6A6B" w:rsidRPr="001C65DE">
        <w:rPr>
          <w:rFonts w:ascii="Liberation Serif" w:hAnsi="Liberation Serif" w:cs="Times New Roman"/>
          <w:color w:val="000000" w:themeColor="text1"/>
          <w:sz w:val="28"/>
          <w:szCs w:val="28"/>
        </w:rPr>
        <w:t>. Поддержка молодых семей в улучшении жилищных условий является важнейшим направлением жилищной политики России.</w:t>
      </w:r>
    </w:p>
    <w:p w:rsidR="001E6A6B" w:rsidRPr="001C65DE" w:rsidRDefault="001E6A6B" w:rsidP="001E6A6B">
      <w:pPr>
        <w:pStyle w:val="ConsPlusNormal"/>
        <w:ind w:firstLine="539"/>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Часто молодые семьи без государственной поддержки не могут приобрести </w:t>
      </w:r>
      <w:r w:rsidRPr="001C65DE">
        <w:rPr>
          <w:rFonts w:ascii="Liberation Serif" w:hAnsi="Liberation Serif" w:cs="Times New Roman"/>
          <w:color w:val="000000" w:themeColor="text1"/>
          <w:sz w:val="28"/>
          <w:szCs w:val="28"/>
        </w:rPr>
        <w:lastRenderedPageBreak/>
        <w:t>собственное жилье. Основным фактором, сдерживающим использование заемных средств для приобретения или строительства жилья молодыми семьями, является отсутствие у значительного числа молодых семей средств для уплаты первоначального взноса по ипотечному жилищному кредиту.</w:t>
      </w:r>
    </w:p>
    <w:p w:rsidR="001E6A6B" w:rsidRPr="001C65DE" w:rsidRDefault="001E6A6B" w:rsidP="001E6A6B">
      <w:pPr>
        <w:pStyle w:val="ConsPlusNormal"/>
        <w:ind w:firstLine="539"/>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Подпрограмма по обеспечению жильем молодых семей реализуется на территории городского округа с 2007 года. За этот период социальные выплаты получили 3</w:t>
      </w:r>
      <w:r w:rsidR="00C16B6E" w:rsidRPr="001C65DE">
        <w:rPr>
          <w:rFonts w:ascii="Liberation Serif" w:hAnsi="Liberation Serif" w:cs="Times New Roman"/>
          <w:color w:val="000000" w:themeColor="text1"/>
          <w:sz w:val="28"/>
          <w:szCs w:val="28"/>
        </w:rPr>
        <w:t>77</w:t>
      </w:r>
      <w:r w:rsidRPr="001C65DE">
        <w:rPr>
          <w:rFonts w:ascii="Liberation Serif" w:hAnsi="Liberation Serif" w:cs="Times New Roman"/>
          <w:color w:val="000000" w:themeColor="text1"/>
          <w:sz w:val="28"/>
          <w:szCs w:val="28"/>
        </w:rPr>
        <w:t xml:space="preserve"> молодых семей. Несмотря на это, в списке молодых семей - участников мероприятия по Каменск-Уральскому городскому округу остается значительное число молодых семей, признанных нуждающимися в улучшении жилищных условий и не обеспеченных жильем.</w:t>
      </w:r>
    </w:p>
    <w:p w:rsidR="001E6A6B" w:rsidRPr="001C65DE" w:rsidRDefault="00A30829" w:rsidP="001E6A6B">
      <w:pPr>
        <w:pStyle w:val="ConsPlusNormal"/>
        <w:ind w:firstLine="539"/>
        <w:jc w:val="both"/>
        <w:rPr>
          <w:rFonts w:ascii="Liberation Serif" w:hAnsi="Liberation Serif" w:cs="Times New Roman"/>
          <w:color w:val="000000" w:themeColor="text1"/>
          <w:sz w:val="28"/>
          <w:szCs w:val="28"/>
        </w:rPr>
      </w:pPr>
      <w:hyperlink r:id="rId9" w:history="1">
        <w:r w:rsidR="001E6A6B" w:rsidRPr="001C65DE">
          <w:rPr>
            <w:rStyle w:val="a8"/>
            <w:rFonts w:ascii="Liberation Serif" w:hAnsi="Liberation Serif" w:cs="Times New Roman"/>
            <w:color w:val="000000" w:themeColor="text1"/>
            <w:sz w:val="28"/>
            <w:szCs w:val="28"/>
            <w:u w:val="none"/>
          </w:rPr>
          <w:t>1.2</w:t>
        </w:r>
      </w:hyperlink>
      <w:r w:rsidR="001E6A6B" w:rsidRPr="001C65DE">
        <w:rPr>
          <w:rFonts w:ascii="Liberation Serif" w:hAnsi="Liberation Serif" w:cs="Times New Roman"/>
          <w:color w:val="000000" w:themeColor="text1"/>
          <w:sz w:val="28"/>
          <w:szCs w:val="28"/>
        </w:rPr>
        <w:t>. Подпрограмма «Обеспечение жильем молодых семей в Каменск-Уральском городском округе на 202</w:t>
      </w:r>
      <w:r w:rsidR="00C16B6E" w:rsidRPr="001C65DE">
        <w:rPr>
          <w:rFonts w:ascii="Liberation Serif" w:hAnsi="Liberation Serif" w:cs="Times New Roman"/>
          <w:color w:val="000000" w:themeColor="text1"/>
          <w:sz w:val="28"/>
          <w:szCs w:val="28"/>
        </w:rPr>
        <w:t>5</w:t>
      </w:r>
      <w:r w:rsidR="001E6A6B" w:rsidRPr="001C65DE">
        <w:rPr>
          <w:rFonts w:ascii="Liberation Serif" w:hAnsi="Liberation Serif" w:cs="Times New Roman"/>
          <w:color w:val="000000" w:themeColor="text1"/>
          <w:sz w:val="28"/>
          <w:szCs w:val="28"/>
        </w:rPr>
        <w:t xml:space="preserve"> - 20</w:t>
      </w:r>
      <w:r w:rsidR="00C16B6E" w:rsidRPr="001C65DE">
        <w:rPr>
          <w:rFonts w:ascii="Liberation Serif" w:hAnsi="Liberation Serif" w:cs="Times New Roman"/>
          <w:color w:val="000000" w:themeColor="text1"/>
          <w:sz w:val="28"/>
          <w:szCs w:val="28"/>
        </w:rPr>
        <w:t>30</w:t>
      </w:r>
      <w:r w:rsidR="001E6A6B" w:rsidRPr="001C65DE">
        <w:rPr>
          <w:rFonts w:ascii="Liberation Serif" w:hAnsi="Liberation Serif" w:cs="Times New Roman"/>
          <w:color w:val="000000" w:themeColor="text1"/>
          <w:sz w:val="28"/>
          <w:szCs w:val="28"/>
        </w:rPr>
        <w:t xml:space="preserve"> годы» муниципальной программы «Обеспечение жильем отдельных категорий граждан в Каменск-Уральском городском округе на 20</w:t>
      </w:r>
      <w:r w:rsidR="00C16B6E" w:rsidRPr="001C65DE">
        <w:rPr>
          <w:rFonts w:ascii="Liberation Serif" w:hAnsi="Liberation Serif" w:cs="Times New Roman"/>
          <w:color w:val="000000" w:themeColor="text1"/>
          <w:sz w:val="28"/>
          <w:szCs w:val="28"/>
        </w:rPr>
        <w:t>25</w:t>
      </w:r>
      <w:r w:rsidR="001E6A6B" w:rsidRPr="001C65DE">
        <w:rPr>
          <w:rFonts w:ascii="Liberation Serif" w:hAnsi="Liberation Serif" w:cs="Times New Roman"/>
          <w:color w:val="000000" w:themeColor="text1"/>
          <w:sz w:val="28"/>
          <w:szCs w:val="28"/>
        </w:rPr>
        <w:t xml:space="preserve"> - 20</w:t>
      </w:r>
      <w:r w:rsidR="00C16B6E" w:rsidRPr="001C65DE">
        <w:rPr>
          <w:rFonts w:ascii="Liberation Serif" w:hAnsi="Liberation Serif" w:cs="Times New Roman"/>
          <w:color w:val="000000" w:themeColor="text1"/>
          <w:sz w:val="28"/>
          <w:szCs w:val="28"/>
        </w:rPr>
        <w:t>30</w:t>
      </w:r>
      <w:r w:rsidR="001E6A6B" w:rsidRPr="001C65DE">
        <w:rPr>
          <w:rFonts w:ascii="Liberation Serif" w:hAnsi="Liberation Serif" w:cs="Times New Roman"/>
          <w:color w:val="000000" w:themeColor="text1"/>
          <w:sz w:val="28"/>
          <w:szCs w:val="28"/>
        </w:rPr>
        <w:t xml:space="preserve"> годы» (далее - Подпрограмма) предусматривает создание условий, способствующих улучшению жилищных условий молодых семей, в целях закрепления и стимулирования положительных тенденций в изменении демографической ситуации в Каменск-Уральском городском округе.</w:t>
      </w:r>
    </w:p>
    <w:p w:rsidR="001E6A6B" w:rsidRPr="001C65DE" w:rsidRDefault="001E6A6B" w:rsidP="001E6A6B">
      <w:pPr>
        <w:pStyle w:val="ConsPlusNormal"/>
        <w:ind w:firstLine="539"/>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Поддержка молодых семей при решении жилищной проблемы создаст условия стабилизации жизни наиболее активной части населения города, а также положительно повлияет на социально-экономическое развитие Каменск-Уральского городского округа.</w:t>
      </w:r>
    </w:p>
    <w:p w:rsidR="001E6A6B" w:rsidRPr="001C65DE" w:rsidRDefault="001E6A6B" w:rsidP="001E6A6B">
      <w:pPr>
        <w:pStyle w:val="ConsPlusNormal"/>
        <w:ind w:firstLine="539"/>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Реализация мероприятий Подпрограммы в период 202</w:t>
      </w:r>
      <w:r w:rsidR="00C16B6E" w:rsidRPr="001C65DE">
        <w:rPr>
          <w:rFonts w:ascii="Liberation Serif" w:hAnsi="Liberation Serif" w:cs="Times New Roman"/>
          <w:color w:val="000000" w:themeColor="text1"/>
          <w:sz w:val="28"/>
          <w:szCs w:val="28"/>
        </w:rPr>
        <w:t>5</w:t>
      </w:r>
      <w:r w:rsidRPr="001C65DE">
        <w:rPr>
          <w:rFonts w:ascii="Liberation Serif" w:hAnsi="Liberation Serif" w:cs="Times New Roman"/>
          <w:color w:val="000000" w:themeColor="text1"/>
          <w:sz w:val="28"/>
          <w:szCs w:val="28"/>
        </w:rPr>
        <w:t>-20</w:t>
      </w:r>
      <w:r w:rsidR="00C16B6E" w:rsidRPr="001C65DE">
        <w:rPr>
          <w:rFonts w:ascii="Liberation Serif" w:hAnsi="Liberation Serif" w:cs="Times New Roman"/>
          <w:color w:val="000000" w:themeColor="text1"/>
          <w:sz w:val="28"/>
          <w:szCs w:val="28"/>
        </w:rPr>
        <w:t>30</w:t>
      </w:r>
      <w:r w:rsidRPr="001C65DE">
        <w:rPr>
          <w:rFonts w:ascii="Liberation Serif" w:hAnsi="Liberation Serif" w:cs="Times New Roman"/>
          <w:color w:val="000000" w:themeColor="text1"/>
          <w:sz w:val="28"/>
          <w:szCs w:val="28"/>
        </w:rPr>
        <w:t xml:space="preserve"> годов позволит обеспечить жильем </w:t>
      </w:r>
      <w:r w:rsidR="00550923" w:rsidRPr="001C65DE">
        <w:rPr>
          <w:rFonts w:ascii="Liberation Serif" w:hAnsi="Liberation Serif" w:cs="Times New Roman"/>
          <w:color w:val="000000" w:themeColor="text1"/>
          <w:sz w:val="28"/>
          <w:szCs w:val="28"/>
        </w:rPr>
        <w:t>25</w:t>
      </w:r>
      <w:r w:rsidRPr="001C65DE">
        <w:rPr>
          <w:rFonts w:ascii="Liberation Serif" w:hAnsi="Liberation Serif" w:cs="Times New Roman"/>
          <w:color w:val="000000" w:themeColor="text1"/>
          <w:sz w:val="28"/>
          <w:szCs w:val="28"/>
        </w:rPr>
        <w:t xml:space="preserve"> молодых семей.</w:t>
      </w:r>
    </w:p>
    <w:p w:rsidR="001E6A6B" w:rsidRPr="001C65DE" w:rsidRDefault="001E6A6B" w:rsidP="001E6A6B">
      <w:pPr>
        <w:pStyle w:val="ConsPlusNormal"/>
        <w:jc w:val="both"/>
        <w:rPr>
          <w:rFonts w:ascii="Liberation Serif" w:hAnsi="Liberation Serif" w:cs="Times New Roman"/>
          <w:color w:val="000000" w:themeColor="text1"/>
          <w:sz w:val="28"/>
          <w:szCs w:val="28"/>
        </w:rPr>
      </w:pPr>
    </w:p>
    <w:p w:rsidR="001E6A6B" w:rsidRPr="001C65DE" w:rsidRDefault="001E6A6B" w:rsidP="001E6A6B">
      <w:pPr>
        <w:pStyle w:val="ConsPlusNormal"/>
        <w:jc w:val="center"/>
        <w:outlineLvl w:val="2"/>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2. ЦЕЛИ И ЗАДАЧИ ПОДПРОГРАММЫ, ЦЕЛЕВЫЕ ПОКАЗАТЕЛИ</w:t>
      </w:r>
    </w:p>
    <w:p w:rsidR="001E6A6B" w:rsidRPr="001C65DE" w:rsidRDefault="001E6A6B" w:rsidP="001E6A6B">
      <w:pPr>
        <w:pStyle w:val="ConsPlusNormal"/>
        <w:jc w:val="center"/>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РЕАЛИЗАЦИИ ПОДПРОГРАММЫ</w:t>
      </w:r>
    </w:p>
    <w:p w:rsidR="001E6A6B" w:rsidRPr="001C65DE" w:rsidRDefault="001E6A6B" w:rsidP="001E6A6B">
      <w:pPr>
        <w:pStyle w:val="ConsPlusNormal"/>
        <w:jc w:val="both"/>
        <w:rPr>
          <w:rFonts w:ascii="Liberation Serif" w:hAnsi="Liberation Serif" w:cs="Times New Roman"/>
          <w:color w:val="000000" w:themeColor="text1"/>
          <w:sz w:val="28"/>
          <w:szCs w:val="28"/>
        </w:rPr>
      </w:pPr>
    </w:p>
    <w:p w:rsidR="001E6A6B" w:rsidRPr="001C65DE" w:rsidRDefault="00A30829" w:rsidP="001E6A6B">
      <w:pPr>
        <w:pStyle w:val="ConsPlusNormal"/>
        <w:ind w:firstLine="540"/>
        <w:jc w:val="both"/>
        <w:rPr>
          <w:rFonts w:ascii="Liberation Serif" w:hAnsi="Liberation Serif" w:cs="Times New Roman"/>
          <w:color w:val="000000" w:themeColor="text1"/>
          <w:sz w:val="28"/>
          <w:szCs w:val="28"/>
        </w:rPr>
      </w:pPr>
      <w:hyperlink r:id="rId10" w:history="1">
        <w:r w:rsidR="001E6A6B" w:rsidRPr="001C65DE">
          <w:rPr>
            <w:rStyle w:val="a8"/>
            <w:rFonts w:ascii="Liberation Serif" w:hAnsi="Liberation Serif" w:cs="Times New Roman"/>
            <w:color w:val="000000" w:themeColor="text1"/>
            <w:sz w:val="28"/>
            <w:szCs w:val="28"/>
            <w:u w:val="none"/>
          </w:rPr>
          <w:t>2.1</w:t>
        </w:r>
      </w:hyperlink>
      <w:r w:rsidR="001E6A6B" w:rsidRPr="001C65DE">
        <w:rPr>
          <w:rFonts w:ascii="Liberation Serif" w:hAnsi="Liberation Serif" w:cs="Times New Roman"/>
          <w:color w:val="000000" w:themeColor="text1"/>
          <w:sz w:val="28"/>
          <w:szCs w:val="28"/>
        </w:rPr>
        <w:t xml:space="preserve">. </w:t>
      </w:r>
      <w:hyperlink r:id="rId11" w:anchor="P548" w:history="1">
        <w:r w:rsidR="001E6A6B" w:rsidRPr="001C65DE">
          <w:rPr>
            <w:rStyle w:val="a8"/>
            <w:rFonts w:ascii="Liberation Serif" w:hAnsi="Liberation Serif" w:cs="Times New Roman"/>
            <w:color w:val="000000" w:themeColor="text1"/>
            <w:sz w:val="28"/>
            <w:szCs w:val="28"/>
            <w:u w:val="none"/>
          </w:rPr>
          <w:t>Цели</w:t>
        </w:r>
      </w:hyperlink>
      <w:r w:rsidR="001E6A6B" w:rsidRPr="001C65DE">
        <w:rPr>
          <w:rFonts w:ascii="Liberation Serif" w:hAnsi="Liberation Serif" w:cs="Times New Roman"/>
          <w:color w:val="000000" w:themeColor="text1"/>
          <w:sz w:val="28"/>
          <w:szCs w:val="28"/>
        </w:rPr>
        <w:t xml:space="preserve"> и задачи, целевые показатели реализации Подпрограммы приведены в Приложении № 1 к Подпрограмме.</w:t>
      </w:r>
    </w:p>
    <w:p w:rsidR="00A638D6" w:rsidRPr="001C65DE" w:rsidRDefault="00A638D6" w:rsidP="001E6A6B">
      <w:pPr>
        <w:pStyle w:val="ConsPlusNormal"/>
        <w:jc w:val="both"/>
        <w:rPr>
          <w:rFonts w:ascii="Liberation Serif" w:hAnsi="Liberation Serif" w:cs="Times New Roman"/>
          <w:color w:val="000000" w:themeColor="text1"/>
          <w:sz w:val="28"/>
          <w:szCs w:val="28"/>
        </w:rPr>
      </w:pPr>
    </w:p>
    <w:p w:rsidR="001E6A6B" w:rsidRPr="001C65DE" w:rsidRDefault="001E6A6B" w:rsidP="001E6A6B">
      <w:pPr>
        <w:pStyle w:val="ConsPlusNormal"/>
        <w:jc w:val="center"/>
        <w:outlineLvl w:val="2"/>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 ПЛАН МЕРОПРИЯТИЙ ПО ВЫПОЛНЕНИЮ ПОДПРОГРАММЫ</w:t>
      </w:r>
    </w:p>
    <w:p w:rsidR="001E6A6B" w:rsidRPr="001C65DE" w:rsidRDefault="001E6A6B" w:rsidP="001E6A6B">
      <w:pPr>
        <w:pStyle w:val="ConsPlusNormal"/>
        <w:jc w:val="both"/>
        <w:rPr>
          <w:rFonts w:ascii="Liberation Serif" w:hAnsi="Liberation Serif" w:cs="Times New Roman"/>
          <w:color w:val="000000" w:themeColor="text1"/>
          <w:sz w:val="28"/>
          <w:szCs w:val="28"/>
        </w:rPr>
      </w:pP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3.1. Администрация Каменск-Уральского городского округа осуществляет следующие функции: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 признает молодые семьи нуждающимися в улучшении жилищных условий в порядке, установленном законодательством Российской Федерации;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2) ведет учет молодых семей, нуждающихся в улучшении жилищных условий;</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olor w:val="000000" w:themeColor="text1"/>
          <w:sz w:val="28"/>
          <w:szCs w:val="28"/>
        </w:rPr>
        <w:t>3) принимает решение о признании либо об отказе в признании молодых семей участниками мероприятия;</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4) формирует списки молодых семей – участников мероприятия, изъявивших желание получить социальную выплату, по муниципальному образованию Каменск-Уральский городской округ Свердловской области в планируемом году;</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5) ежегодно определяет объем средств, выделяемых из местного бюджета на софинансирование социальных выплат молодым семьям;</w:t>
      </w:r>
    </w:p>
    <w:p w:rsidR="007360AD" w:rsidRPr="001C65DE" w:rsidRDefault="007360AD" w:rsidP="001E6A6B">
      <w:pPr>
        <w:pStyle w:val="ConsPlusNormal"/>
        <w:ind w:firstLine="540"/>
        <w:jc w:val="both"/>
        <w:rPr>
          <w:rFonts w:ascii="Liberation Serif" w:hAnsi="Liberation Serif" w:cs="Times New Roman"/>
          <w:color w:val="000000" w:themeColor="text1"/>
          <w:sz w:val="28"/>
          <w:szCs w:val="28"/>
        </w:rPr>
      </w:pPr>
    </w:p>
    <w:p w:rsidR="007360AD" w:rsidRPr="001C65DE" w:rsidRDefault="007360AD" w:rsidP="001E6A6B">
      <w:pPr>
        <w:pStyle w:val="ConsPlusNormal"/>
        <w:ind w:firstLine="540"/>
        <w:jc w:val="both"/>
        <w:rPr>
          <w:rFonts w:ascii="Liberation Serif" w:hAnsi="Liberation Serif" w:cs="Times New Roman"/>
          <w:color w:val="000000" w:themeColor="text1"/>
          <w:sz w:val="28"/>
          <w:szCs w:val="28"/>
        </w:rPr>
      </w:pP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lastRenderedPageBreak/>
        <w:t>6) выдает молодым семьям в установленном порядке свидетельства о праве на получение социальной выплаты</w:t>
      </w:r>
      <w:r w:rsidR="007A265E" w:rsidRPr="001C65DE">
        <w:rPr>
          <w:rFonts w:ascii="Liberation Serif" w:hAnsi="Liberation Serif" w:cs="Times New Roman"/>
          <w:color w:val="000000" w:themeColor="text1"/>
          <w:sz w:val="28"/>
          <w:szCs w:val="28"/>
        </w:rPr>
        <w:t xml:space="preserve"> </w:t>
      </w:r>
      <w:r w:rsidR="00ED30FC" w:rsidRPr="001C65DE">
        <w:rPr>
          <w:rFonts w:ascii="Liberation Serif" w:hAnsi="Liberation Serif" w:cs="Times New Roman"/>
          <w:color w:val="000000" w:themeColor="text1"/>
          <w:sz w:val="28"/>
          <w:szCs w:val="28"/>
        </w:rPr>
        <w:t>на приобретение жилого помещения или создание объекта индивидуального жилищного строительства</w:t>
      </w:r>
      <w:r w:rsidRPr="001C65DE">
        <w:rPr>
          <w:rFonts w:ascii="Liberation Serif" w:hAnsi="Liberation Serif" w:cs="Times New Roman"/>
          <w:color w:val="000000" w:themeColor="text1"/>
          <w:sz w:val="28"/>
          <w:szCs w:val="28"/>
        </w:rPr>
        <w:t>;</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7) осуществляет контроль за реализацией свидетельств о праве на получение социальной выплаты</w:t>
      </w:r>
      <w:r w:rsidR="007A265E" w:rsidRPr="001C65DE">
        <w:rPr>
          <w:rFonts w:ascii="Liberation Serif" w:hAnsi="Liberation Serif" w:cs="Times New Roman"/>
          <w:color w:val="000000" w:themeColor="text1"/>
          <w:sz w:val="28"/>
          <w:szCs w:val="28"/>
        </w:rPr>
        <w:t xml:space="preserve"> </w:t>
      </w:r>
      <w:r w:rsidR="00ED30FC" w:rsidRPr="001C65DE">
        <w:rPr>
          <w:rFonts w:ascii="Liberation Serif" w:hAnsi="Liberation Serif" w:cs="Times New Roman"/>
          <w:color w:val="000000" w:themeColor="text1"/>
          <w:sz w:val="28"/>
          <w:szCs w:val="28"/>
        </w:rPr>
        <w:t>на приобретение жилого помещения или создание объекта индивидуального жилищного строительства</w:t>
      </w:r>
      <w:r w:rsidRPr="001C65DE">
        <w:rPr>
          <w:rFonts w:ascii="Liberation Serif" w:hAnsi="Liberation Serif" w:cs="Times New Roman"/>
          <w:color w:val="000000" w:themeColor="text1"/>
          <w:sz w:val="28"/>
          <w:szCs w:val="28"/>
        </w:rPr>
        <w:t>;</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8) устанавливает среднюю рыночную стоимость 1 кв. метра общей площади жилого помещения на территории Каменск-Уральского городского округа;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9) формирует базу данных молодых семей - участников мероприятия по Каменск-Уральскому городскому округу;</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10) проводит мониторинг реализации мероприятий Подпрограммы, готовит информационно-аналитические и отчетные материалы;</w:t>
      </w:r>
    </w:p>
    <w:p w:rsidR="00B76FAB" w:rsidRPr="001C65DE" w:rsidRDefault="001E6A6B" w:rsidP="00B76FA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11) представляет отчетные материалы в Министерство строительства и развития инфраструктуры Свердловской области (далее – Министерство) об использовании субсидии из областного бюджета на предоставление социальных выплат молодым семьям на приобретение (строительство) жилья, предоставленной в рамках </w:t>
      </w:r>
      <w:r w:rsidR="00B76FAB" w:rsidRPr="001C65DE">
        <w:rPr>
          <w:rFonts w:ascii="Liberation Serif" w:hAnsi="Liberation Serif" w:cs="Times New Roman"/>
          <w:color w:val="000000" w:themeColor="text1"/>
          <w:sz w:val="28"/>
          <w:szCs w:val="28"/>
        </w:rPr>
        <w:t xml:space="preserve">реализации мероприятия (результата) «Предоставлены социальные выплаты молодым семьям на приобретение (строительство) жилья» государственной </w:t>
      </w:r>
      <w:hyperlink r:id="rId12" w:history="1">
        <w:r w:rsidR="00B76FAB" w:rsidRPr="001C65DE">
          <w:rPr>
            <w:rFonts w:ascii="Liberation Serif" w:hAnsi="Liberation Serif" w:cs="Times New Roman"/>
            <w:color w:val="000000" w:themeColor="text1"/>
            <w:sz w:val="28"/>
            <w:szCs w:val="28"/>
          </w:rPr>
          <w:t>программы</w:t>
        </w:r>
      </w:hyperlink>
      <w:r w:rsidR="00B76FAB" w:rsidRPr="001C65DE">
        <w:rPr>
          <w:rFonts w:ascii="Liberation Serif" w:hAnsi="Liberation Serif" w:cs="Times New Roman"/>
          <w:color w:val="000000" w:themeColor="text1"/>
          <w:sz w:val="28"/>
          <w:szCs w:val="28"/>
        </w:rPr>
        <w:t xml:space="preserve"> Свердловской области «Реализация основных направлений государственной политики в строительном комплексе Свердловской области», утвержденной постановлением Правительства Свердловской области от 24.10.2013 № 1296-ПП «Об утверждении государственной программы Свердловской области «Реализация основных направлений государственной политики в строительном комплексе Свердловской области»;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12) взаимодействует со средствами массовой информации по вопросам реализации Подпрограммы.</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3.2. В рамках реализации </w:t>
      </w:r>
      <w:hyperlink r:id="rId13" w:history="1">
        <w:r w:rsidRPr="001C65DE">
          <w:rPr>
            <w:rStyle w:val="a8"/>
            <w:rFonts w:ascii="Liberation Serif" w:hAnsi="Liberation Serif" w:cs="Times New Roman"/>
            <w:color w:val="000000" w:themeColor="text1"/>
            <w:sz w:val="28"/>
            <w:szCs w:val="28"/>
            <w:u w:val="none"/>
          </w:rPr>
          <w:t>Подпрограммы</w:t>
        </w:r>
      </w:hyperlink>
      <w:r w:rsidRPr="001C65DE">
        <w:rPr>
          <w:rFonts w:ascii="Liberation Serif" w:hAnsi="Liberation Serif" w:cs="Times New Roman"/>
          <w:color w:val="000000" w:themeColor="text1"/>
          <w:sz w:val="28"/>
          <w:szCs w:val="28"/>
        </w:rPr>
        <w:t xml:space="preserve"> молодым семьям, нуждающимся в улучшении жилищных условий, </w:t>
      </w:r>
      <w:r w:rsidR="001E6A57" w:rsidRPr="001C65DE">
        <w:rPr>
          <w:rFonts w:ascii="Liberation Serif" w:hAnsi="Liberation Serif" w:cs="Times New Roman"/>
          <w:color w:val="000000" w:themeColor="text1"/>
          <w:sz w:val="28"/>
          <w:szCs w:val="28"/>
        </w:rPr>
        <w:t xml:space="preserve">являющимся участниками мероприятия, </w:t>
      </w:r>
      <w:r w:rsidRPr="001C65DE">
        <w:rPr>
          <w:rFonts w:ascii="Liberation Serif" w:hAnsi="Liberation Serif" w:cs="Times New Roman"/>
          <w:color w:val="000000" w:themeColor="text1"/>
          <w:sz w:val="28"/>
          <w:szCs w:val="28"/>
        </w:rPr>
        <w:t>предоставляется государственная финансовая поддержка в форме социальных выплат.</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 Молодая семья может получить социальную выплату только один раз.</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3.4. Участие молодой семьи в мероприятии</w:t>
      </w:r>
      <w:r w:rsidR="001E6A57"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является добровольным.</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3.5. Условием предоставления социальной выплаты является наличие у молодой семьи, помимо права на получение средств социальной выплаты, дополнительных средств - собственных средств или средств, полученных по кредитному договору (договору займа) на приобретение жилого помещения или </w:t>
      </w:r>
      <w:r w:rsidR="000777F0" w:rsidRPr="001C65DE">
        <w:rPr>
          <w:rFonts w:ascii="Liberation Serif" w:hAnsi="Liberation Serif" w:cs="Times New Roman"/>
          <w:color w:val="000000" w:themeColor="text1"/>
          <w:sz w:val="28"/>
          <w:szCs w:val="28"/>
        </w:rPr>
        <w:t>создание объекта индивидуального жилищного строительства</w:t>
      </w:r>
      <w:r w:rsidRPr="001C65DE">
        <w:rPr>
          <w:rFonts w:ascii="Liberation Serif" w:hAnsi="Liberation Serif" w:cs="Times New Roman"/>
          <w:color w:val="000000" w:themeColor="text1"/>
          <w:sz w:val="28"/>
          <w:szCs w:val="28"/>
        </w:rPr>
        <w:t>, в том числе по ипотечному жилищному кредиту (займу), необходимых для оплаты строительства жилого дома или приобретения жилого помещения. В качестве дополнительных средств молодой семьей также могут быть использованы средства (часть средств) материнского (семейного) капитала и областного материнского капитала.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3.6. Условием участия в мероприятии и предоставления социальной выплаты является согласие совершеннолетних членов молодой семьи на обработку органами местного самоуправления, исполнительными органами государственной власти Свердловской области, федеральными органами исполнительной власти персональных данных о членах молодой семьи. Согласие должно быть оформлено в </w:t>
      </w:r>
      <w:r w:rsidRPr="001C65DE">
        <w:rPr>
          <w:rFonts w:ascii="Liberation Serif" w:hAnsi="Liberation Serif" w:cs="Times New Roman"/>
          <w:color w:val="000000" w:themeColor="text1"/>
          <w:sz w:val="28"/>
          <w:szCs w:val="28"/>
        </w:rPr>
        <w:lastRenderedPageBreak/>
        <w:t xml:space="preserve">соответствии со </w:t>
      </w:r>
      <w:hyperlink r:id="rId14" w:history="1">
        <w:r w:rsidRPr="001C65DE">
          <w:rPr>
            <w:rStyle w:val="a8"/>
            <w:rFonts w:ascii="Liberation Serif" w:hAnsi="Liberation Serif" w:cs="Times New Roman"/>
            <w:color w:val="000000" w:themeColor="text1"/>
            <w:sz w:val="28"/>
            <w:szCs w:val="28"/>
            <w:u w:val="none"/>
          </w:rPr>
          <w:t>статьей 9</w:t>
        </w:r>
      </w:hyperlink>
      <w:r w:rsidRPr="001C65DE">
        <w:rPr>
          <w:rFonts w:ascii="Liberation Serif" w:hAnsi="Liberation Serif" w:cs="Times New Roman"/>
          <w:color w:val="000000" w:themeColor="text1"/>
          <w:sz w:val="28"/>
          <w:szCs w:val="28"/>
        </w:rPr>
        <w:t xml:space="preserve"> Федерального закона</w:t>
      </w:r>
      <w:r w:rsidR="00F64CC9"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от 27</w:t>
      </w:r>
      <w:r w:rsidR="00813F01" w:rsidRPr="001C65DE">
        <w:rPr>
          <w:rFonts w:ascii="Liberation Serif" w:hAnsi="Liberation Serif" w:cs="Times New Roman"/>
          <w:color w:val="000000" w:themeColor="text1"/>
          <w:sz w:val="28"/>
          <w:szCs w:val="28"/>
        </w:rPr>
        <w:t xml:space="preserve"> июля </w:t>
      </w:r>
      <w:r w:rsidRPr="001C65DE">
        <w:rPr>
          <w:rFonts w:ascii="Liberation Serif" w:hAnsi="Liberation Serif" w:cs="Times New Roman"/>
          <w:color w:val="000000" w:themeColor="text1"/>
          <w:sz w:val="28"/>
          <w:szCs w:val="28"/>
        </w:rPr>
        <w:t>2006</w:t>
      </w:r>
      <w:r w:rsidR="00813F01" w:rsidRPr="001C65DE">
        <w:rPr>
          <w:rFonts w:ascii="Liberation Serif" w:hAnsi="Liberation Serif" w:cs="Times New Roman"/>
          <w:color w:val="000000" w:themeColor="text1"/>
          <w:sz w:val="28"/>
          <w:szCs w:val="28"/>
        </w:rPr>
        <w:t xml:space="preserve"> года</w:t>
      </w:r>
      <w:r w:rsidRPr="001C65DE">
        <w:rPr>
          <w:rFonts w:ascii="Liberation Serif" w:hAnsi="Liberation Serif" w:cs="Times New Roman"/>
          <w:color w:val="000000" w:themeColor="text1"/>
          <w:sz w:val="28"/>
          <w:szCs w:val="28"/>
        </w:rPr>
        <w:t xml:space="preserve"> № 152-ФЗ </w:t>
      </w:r>
      <w:r w:rsidR="00813F01"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«О персональных данных».</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3.7. Социальные выплаты используются:</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 для оплаты цены договора купли-продажи жилого помещения (за исключением случаев, когда оплата цены договора купли-продажи предусматривается в составе цены договора с уполномоченной организацией на приобретение жилого помещения на первичном рынке жилья);</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2) для оплаты цены договора строительного подряда на строительство жилого дома;</w:t>
      </w:r>
    </w:p>
    <w:p w:rsidR="007A265E"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 для осуществления последнего платежа в счет уплаты паевого взноса в полном размере, после уплаты которого жилое помещение переходит в собственность молодой семьи </w:t>
      </w:r>
      <w:r w:rsidR="009342A2" w:rsidRPr="001C65DE">
        <w:rPr>
          <w:rFonts w:ascii="Liberation Serif" w:hAnsi="Liberation Serif" w:cs="Times New Roman"/>
          <w:color w:val="000000" w:themeColor="text1"/>
          <w:sz w:val="28"/>
          <w:szCs w:val="28"/>
        </w:rPr>
        <w:t>(</w:t>
      </w:r>
      <w:r w:rsidRPr="001C65DE">
        <w:rPr>
          <w:rFonts w:ascii="Liberation Serif" w:hAnsi="Liberation Serif" w:cs="Times New Roman"/>
          <w:color w:val="000000" w:themeColor="text1"/>
          <w:sz w:val="28"/>
          <w:szCs w:val="28"/>
        </w:rPr>
        <w:t>в случае если молодая семья или один из супругов в молодой семье является членом жилищного, жилищно-строительного, жилищного накопительного кооператива</w:t>
      </w:r>
      <w:r w:rsidR="00F64CC9" w:rsidRPr="001C65DE">
        <w:rPr>
          <w:rFonts w:ascii="Liberation Serif" w:hAnsi="Liberation Serif" w:cs="Times New Roman"/>
          <w:color w:val="000000" w:themeColor="text1"/>
          <w:sz w:val="28"/>
          <w:szCs w:val="28"/>
        </w:rPr>
        <w:t>)</w:t>
      </w:r>
      <w:r w:rsidRPr="001C65DE">
        <w:rPr>
          <w:rFonts w:ascii="Liberation Serif" w:hAnsi="Liberation Serif" w:cs="Times New Roman"/>
          <w:color w:val="000000" w:themeColor="text1"/>
          <w:sz w:val="28"/>
          <w:szCs w:val="28"/>
        </w:rPr>
        <w:t>;</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4) для уплаты первоначального взноса при получении жилищного кредита, в том числе ипотечного, или жилищного займа (далее – жилищный кредит) на приобретение жилого помещения по договору купли-продажи или строительство жилого дома;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5) для оплаты цены договора с уполномоченной организацией на приобретение в интересах молодой семьи жилого помещения на первичном рынке жилья, в том числе на оплату цены договора купли-продажи жилого помещения (в случаях, когда это предусмотрено договором с уполномоченной организацией) и (или) оплату услуг указанной организации;</w:t>
      </w:r>
    </w:p>
    <w:p w:rsidR="007A265E" w:rsidRPr="001C65DE" w:rsidRDefault="001E6A6B" w:rsidP="007A265E">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6) для </w:t>
      </w:r>
      <w:r w:rsidRPr="001C65DE">
        <w:rPr>
          <w:rFonts w:ascii="Liberation Serif" w:hAnsi="Liberation Serif"/>
          <w:color w:val="000000" w:themeColor="text1"/>
          <w:sz w:val="28"/>
          <w:szCs w:val="28"/>
        </w:rPr>
        <w:t>погашения суммы основного долга (части суммы основного долга) и уплаты процентов по жилищным кредитам на приобретение жилого помещения или строительство жилого дома или по кредиту (займу) на погашение ранее предоставленного жилищного кредита на приобретение жилого помещения или строительство жилого дома, за исключением иных процентов, штрафов, комиссий и пеней за просрочку исполнения обязательств по указанным жилищным кредитам или кредитам (займам) на погашение ранее предоставленного жилищного кредита</w:t>
      </w:r>
      <w:r w:rsidRPr="001C65DE">
        <w:rPr>
          <w:rFonts w:ascii="Liberation Serif" w:hAnsi="Liberation Serif" w:cs="Times New Roman"/>
          <w:color w:val="000000" w:themeColor="text1"/>
          <w:sz w:val="28"/>
          <w:szCs w:val="28"/>
        </w:rPr>
        <w:t>;</w:t>
      </w:r>
    </w:p>
    <w:p w:rsidR="007A265E" w:rsidRPr="001C65DE" w:rsidRDefault="001E6A6B" w:rsidP="007A265E">
      <w:pPr>
        <w:pStyle w:val="ConsPlusNormal"/>
        <w:ind w:firstLine="540"/>
        <w:jc w:val="both"/>
        <w:rPr>
          <w:rFonts w:ascii="Liberation Serif" w:hAnsi="Liberation Serif"/>
          <w:color w:val="000000" w:themeColor="text1"/>
          <w:sz w:val="28"/>
          <w:szCs w:val="28"/>
        </w:rPr>
      </w:pPr>
      <w:r w:rsidRPr="001C65DE">
        <w:rPr>
          <w:rFonts w:ascii="Liberation Serif" w:hAnsi="Liberation Serif"/>
          <w:color w:val="000000" w:themeColor="text1"/>
          <w:sz w:val="28"/>
          <w:szCs w:val="28"/>
        </w:rPr>
        <w:t xml:space="preserve">7) для уплаты цены договора участия в долевом строительстве, который предусматривает в качестве объекта долевого строительства жилое помещение, содержащего одно из условий привлечения денежных средств участников долевого строительства, установленных </w:t>
      </w:r>
      <w:hyperlink r:id="rId15" w:history="1">
        <w:r w:rsidRPr="001C65DE">
          <w:rPr>
            <w:rFonts w:ascii="Liberation Serif" w:hAnsi="Liberation Serif" w:cs="Liberation Serif"/>
            <w:color w:val="000000" w:themeColor="text1"/>
            <w:sz w:val="28"/>
            <w:szCs w:val="28"/>
          </w:rPr>
          <w:t>пунктом 5 части 4 статьи 4</w:t>
        </w:r>
      </w:hyperlink>
      <w:r w:rsidRPr="001C65DE">
        <w:rPr>
          <w:rFonts w:ascii="Liberation Serif" w:hAnsi="Liberation Serif" w:cs="Liberation Serif"/>
          <w:color w:val="000000" w:themeColor="text1"/>
          <w:sz w:val="28"/>
          <w:szCs w:val="28"/>
        </w:rPr>
        <w:t xml:space="preserve"> Федера</w:t>
      </w:r>
      <w:r w:rsidRPr="001C65DE">
        <w:rPr>
          <w:rFonts w:ascii="Liberation Serif" w:hAnsi="Liberation Serif"/>
          <w:color w:val="000000" w:themeColor="text1"/>
          <w:sz w:val="28"/>
          <w:szCs w:val="28"/>
        </w:rPr>
        <w:t>льного закона от 30</w:t>
      </w:r>
      <w:r w:rsidR="00C300E7" w:rsidRPr="001C65DE">
        <w:rPr>
          <w:rFonts w:ascii="Liberation Serif" w:hAnsi="Liberation Serif"/>
          <w:color w:val="000000" w:themeColor="text1"/>
          <w:sz w:val="28"/>
          <w:szCs w:val="28"/>
        </w:rPr>
        <w:t xml:space="preserve"> декабря </w:t>
      </w:r>
      <w:r w:rsidRPr="001C65DE">
        <w:rPr>
          <w:rFonts w:ascii="Liberation Serif" w:hAnsi="Liberation Serif"/>
          <w:color w:val="000000" w:themeColor="text1"/>
          <w:sz w:val="28"/>
          <w:szCs w:val="28"/>
        </w:rPr>
        <w:t>2004</w:t>
      </w:r>
      <w:r w:rsidR="00C300E7" w:rsidRPr="001C65DE">
        <w:rPr>
          <w:rFonts w:ascii="Liberation Serif" w:hAnsi="Liberation Serif"/>
          <w:color w:val="000000" w:themeColor="text1"/>
          <w:sz w:val="28"/>
          <w:szCs w:val="28"/>
        </w:rPr>
        <w:t xml:space="preserve"> года</w:t>
      </w:r>
      <w:r w:rsidRPr="001C65DE">
        <w:rPr>
          <w:rFonts w:ascii="Liberation Serif" w:hAnsi="Liberation Serif"/>
          <w:color w:val="000000" w:themeColor="text1"/>
          <w:sz w:val="28"/>
          <w:szCs w:val="28"/>
        </w:rPr>
        <w:t xml:space="preserve">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(далее - договор участия в долевом строительстве), или уплаты цены договора уступки участником долевого строительства прав требований по договору участия в долевом строительстве (далее - договор уступки прав требований по договору участия в долевом строительстве);</w:t>
      </w:r>
    </w:p>
    <w:p w:rsidR="007A265E" w:rsidRPr="001C65DE" w:rsidRDefault="001E6A6B" w:rsidP="007A265E">
      <w:pPr>
        <w:pStyle w:val="ConsPlusNormal"/>
        <w:ind w:firstLine="540"/>
        <w:jc w:val="both"/>
        <w:rPr>
          <w:rFonts w:ascii="Liberation Serif" w:hAnsi="Liberation Serif"/>
          <w:color w:val="000000" w:themeColor="text1"/>
          <w:sz w:val="28"/>
          <w:szCs w:val="28"/>
        </w:rPr>
      </w:pPr>
      <w:r w:rsidRPr="001C65DE">
        <w:rPr>
          <w:rFonts w:ascii="Liberation Serif" w:hAnsi="Liberation Serif"/>
          <w:color w:val="000000" w:themeColor="text1"/>
          <w:sz w:val="28"/>
          <w:szCs w:val="28"/>
        </w:rPr>
        <w:t>8) для уплаты первоначального взноса при получении жилищного кредита на уплату цены договора участия в долевом строительстве, на уплату цены договора уступки прав требований по договору участия в долевом строительстве;</w:t>
      </w:r>
    </w:p>
    <w:p w:rsidR="001E6A6B" w:rsidRPr="001C65DE" w:rsidRDefault="001E6A6B" w:rsidP="007A265E">
      <w:pPr>
        <w:pStyle w:val="ConsPlusNormal"/>
        <w:ind w:firstLine="540"/>
        <w:jc w:val="both"/>
        <w:rPr>
          <w:rFonts w:ascii="Liberation Serif" w:hAnsi="Liberation Serif"/>
          <w:color w:val="000000" w:themeColor="text1"/>
          <w:sz w:val="28"/>
          <w:szCs w:val="28"/>
        </w:rPr>
      </w:pPr>
      <w:r w:rsidRPr="001C65DE">
        <w:rPr>
          <w:rFonts w:ascii="Liberation Serif" w:hAnsi="Liberation Serif"/>
          <w:color w:val="000000" w:themeColor="text1"/>
          <w:sz w:val="28"/>
          <w:szCs w:val="28"/>
        </w:rPr>
        <w:t xml:space="preserve">9) для погашения суммы основного долга (части суммы основного долга) и уплаты процентов по жилищному кредиту на уплату цены договора участия в долевом строительстве или на уплату цены договора уступки прав требований по </w:t>
      </w:r>
      <w:r w:rsidRPr="001C65DE">
        <w:rPr>
          <w:rFonts w:ascii="Liberation Serif" w:hAnsi="Liberation Serif"/>
          <w:color w:val="000000" w:themeColor="text1"/>
          <w:sz w:val="28"/>
          <w:szCs w:val="28"/>
        </w:rPr>
        <w:lastRenderedPageBreak/>
        <w:t>договору участия в долевом строительстве либо по кредиту (займу) на погашение ранее предоставленного жилищного кредита на уплату цены договора участия в долевом строительстве или на уплату цены договора уступки прав требований по договору участия в долевом строительстве (за исключением иных процентов, штрафов, комиссий и пеней за просрочку исполнения обязательств по указанным жилищным кредитам либо кредитам (займам) на погашение ранее предоставленного жилищного кредита).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3.8. Социальная выплата не может быть использована на приобретение жилого помещения у близких родственников (супруга (супруги), дедушки (бабушки), внуков, родителей (в том числе усыновителей), детей (в том числе усыновленных), полнородных и неполнородных братьев </w:t>
      </w:r>
      <w:r w:rsidR="00A326EE" w:rsidRPr="001C65DE">
        <w:rPr>
          <w:rFonts w:ascii="Liberation Serif" w:hAnsi="Liberation Serif" w:cs="Times New Roman"/>
          <w:color w:val="000000" w:themeColor="text1"/>
          <w:sz w:val="28"/>
          <w:szCs w:val="28"/>
        </w:rPr>
        <w:t>и</w:t>
      </w:r>
      <w:r w:rsidRPr="001C65DE">
        <w:rPr>
          <w:rFonts w:ascii="Liberation Serif" w:hAnsi="Liberation Serif" w:cs="Times New Roman"/>
          <w:color w:val="000000" w:themeColor="text1"/>
          <w:sz w:val="28"/>
          <w:szCs w:val="28"/>
        </w:rPr>
        <w:t xml:space="preserve"> сестер).</w:t>
      </w:r>
    </w:p>
    <w:p w:rsidR="0048463D" w:rsidRPr="001C65DE" w:rsidRDefault="001E6A6B" w:rsidP="0048463D">
      <w:pPr>
        <w:autoSpaceDE w:val="0"/>
        <w:autoSpaceDN w:val="0"/>
        <w:adjustRightInd w:val="0"/>
        <w:ind w:firstLine="709"/>
        <w:jc w:val="both"/>
        <w:rPr>
          <w:rFonts w:ascii="Liberation Serif" w:hAnsi="Liberation Serif"/>
          <w:color w:val="000000" w:themeColor="text1"/>
        </w:rPr>
      </w:pPr>
      <w:r w:rsidRPr="001C65DE">
        <w:rPr>
          <w:rFonts w:ascii="Liberation Serif" w:hAnsi="Liberation Serif"/>
          <w:color w:val="000000" w:themeColor="text1"/>
        </w:rPr>
        <w:t xml:space="preserve">3.9. </w:t>
      </w:r>
      <w:r w:rsidR="00B67363" w:rsidRPr="001C65DE">
        <w:rPr>
          <w:rFonts w:ascii="Liberation Serif" w:hAnsi="Liberation Serif"/>
          <w:color w:val="000000" w:themeColor="text1"/>
        </w:rPr>
        <w:t xml:space="preserve">Социальные выплаты молодым семьям предоставляются в соответствии с Правилами предоставления молодым семьям социальных выплат на приобретение (строительство) жилья и их использования, являющимися Приложением № 1 к Особенностям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утвержденным постановлением Правительства Российской Федерации от 17.12.2010 № 1050 «О реализации отдельных мероприятий государственной </w:t>
      </w:r>
      <w:hyperlink r:id="rId16" w:history="1">
        <w:r w:rsidR="00B67363" w:rsidRPr="001C65DE">
          <w:rPr>
            <w:rFonts w:ascii="Liberation Serif" w:hAnsi="Liberation Serif"/>
            <w:color w:val="000000" w:themeColor="text1"/>
          </w:rPr>
          <w:t>программы</w:t>
        </w:r>
      </w:hyperlink>
      <w:r w:rsidR="00B67363" w:rsidRPr="001C65DE">
        <w:rPr>
          <w:rFonts w:ascii="Liberation Serif" w:hAnsi="Liberation Serif"/>
          <w:color w:val="000000" w:themeColor="text1"/>
        </w:rPr>
        <w:t xml:space="preserve"> Российской Федерации «Обеспечение доступным и комфортным жильем и коммунальными услугами граждан Российской Федерации» (далее – Правила, установленные постановлением Правительства Российской Федерации от 17.12.2010 № 1050), </w:t>
      </w:r>
      <w:r w:rsidR="00BA1C9F" w:rsidRPr="001C65DE">
        <w:rPr>
          <w:rFonts w:ascii="Liberation Serif" w:hAnsi="Liberation Serif"/>
          <w:color w:val="000000" w:themeColor="text1"/>
        </w:rPr>
        <w:t>Порядком предоставления социальных выплат молодым семьям на приобретение (строительство) жилья и их использования, утвержденным постановлением Правительства Свердловской области от 01.02.2024 № 54-ПП «</w:t>
      </w:r>
      <w:r w:rsidR="00BB1A43" w:rsidRPr="001C65DE">
        <w:rPr>
          <w:rFonts w:ascii="Liberation Serif" w:hAnsi="Liberation Serif"/>
          <w:color w:val="000000" w:themeColor="text1"/>
        </w:rPr>
        <w:t>О реализации отдельных мероприятий государственной программы Свердловской области «Реализация основных направлений государственной политики в строительном комплексе Свердловской области»</w:t>
      </w:r>
      <w:r w:rsidR="00CE7D71" w:rsidRPr="001C65DE">
        <w:rPr>
          <w:rFonts w:ascii="Liberation Serif" w:hAnsi="Liberation Serif"/>
          <w:color w:val="000000" w:themeColor="text1"/>
        </w:rPr>
        <w:t>, утвержденной постановлением Правительства Свердловской области от 24</w:t>
      </w:r>
      <w:r w:rsidR="00E468E3" w:rsidRPr="001C65DE">
        <w:rPr>
          <w:rFonts w:ascii="Liberation Serif" w:hAnsi="Liberation Serif"/>
          <w:color w:val="000000" w:themeColor="text1"/>
        </w:rPr>
        <w:t>.10.2013 № 1296-ПП</w:t>
      </w:r>
      <w:r w:rsidR="00E26FA0" w:rsidRPr="001C65DE">
        <w:rPr>
          <w:rFonts w:ascii="Liberation Serif" w:hAnsi="Liberation Serif"/>
          <w:color w:val="000000" w:themeColor="text1"/>
        </w:rPr>
        <w:t>»</w:t>
      </w:r>
      <w:r w:rsidR="00BB1A43" w:rsidRPr="001C65DE">
        <w:rPr>
          <w:rFonts w:ascii="Liberation Serif" w:hAnsi="Liberation Serif"/>
          <w:color w:val="000000" w:themeColor="text1"/>
        </w:rPr>
        <w:t xml:space="preserve"> (далее – областное Мероприятие)</w:t>
      </w:r>
      <w:r w:rsidR="00F70A6F" w:rsidRPr="001C65DE">
        <w:rPr>
          <w:rFonts w:ascii="Liberation Serif" w:hAnsi="Liberation Serif"/>
          <w:color w:val="000000" w:themeColor="text1"/>
        </w:rPr>
        <w:t>,</w:t>
      </w:r>
      <w:r w:rsidR="00B67363" w:rsidRPr="001C65DE">
        <w:rPr>
          <w:rFonts w:ascii="Liberation Serif" w:hAnsi="Liberation Serif"/>
          <w:color w:val="000000" w:themeColor="text1"/>
        </w:rPr>
        <w:t xml:space="preserve"> и настоящей Подпрограмм</w:t>
      </w:r>
      <w:r w:rsidR="00BB1A43" w:rsidRPr="001C65DE">
        <w:rPr>
          <w:rFonts w:ascii="Liberation Serif" w:hAnsi="Liberation Serif"/>
          <w:color w:val="000000" w:themeColor="text1"/>
        </w:rPr>
        <w:t>ой</w:t>
      </w:r>
      <w:r w:rsidR="00B67363" w:rsidRPr="001C65DE">
        <w:rPr>
          <w:rFonts w:ascii="Liberation Serif" w:hAnsi="Liberation Serif"/>
          <w:color w:val="000000" w:themeColor="text1"/>
        </w:rPr>
        <w:t>.</w:t>
      </w:r>
    </w:p>
    <w:p w:rsidR="001E6A6B" w:rsidRPr="001C65DE" w:rsidRDefault="001E6A6B" w:rsidP="0048463D">
      <w:pPr>
        <w:autoSpaceDE w:val="0"/>
        <w:autoSpaceDN w:val="0"/>
        <w:adjustRightInd w:val="0"/>
        <w:ind w:firstLine="709"/>
        <w:jc w:val="both"/>
        <w:rPr>
          <w:rFonts w:ascii="Liberation Serif" w:hAnsi="Liberation Serif"/>
          <w:color w:val="000000" w:themeColor="text1"/>
        </w:rPr>
      </w:pPr>
      <w:r w:rsidRPr="001C65DE">
        <w:rPr>
          <w:rFonts w:ascii="Liberation Serif" w:hAnsi="Liberation Serif"/>
          <w:color w:val="000000" w:themeColor="text1"/>
        </w:rPr>
        <w:t xml:space="preserve">3.10. Право молодой семьи - участницы мероприятия на получение социальной выплаты удостоверяется именным документом - свидетельством о праве на получение социальной выплаты </w:t>
      </w:r>
      <w:r w:rsidR="0048463D" w:rsidRPr="001C65DE">
        <w:rPr>
          <w:rFonts w:ascii="Liberation Serif" w:hAnsi="Liberation Serif"/>
          <w:color w:val="000000" w:themeColor="text1"/>
        </w:rPr>
        <w:t>на приобретение жилого помещения или создание объекта индивидуального жилищного строительства</w:t>
      </w:r>
      <w:r w:rsidR="00BB1A43" w:rsidRPr="001C65DE">
        <w:rPr>
          <w:rFonts w:ascii="Liberation Serif" w:hAnsi="Liberation Serif"/>
          <w:color w:val="000000" w:themeColor="text1"/>
        </w:rPr>
        <w:t xml:space="preserve"> </w:t>
      </w:r>
      <w:r w:rsidRPr="001C65DE">
        <w:rPr>
          <w:rFonts w:ascii="Liberation Serif" w:hAnsi="Liberation Serif"/>
          <w:color w:val="000000" w:themeColor="text1"/>
        </w:rPr>
        <w:t>(далее - свидетельство), которое не является ценной бумагой. Форма свидетельства утверждается Правительством Российской Федерации.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3.11. Срок действия свидетельства составляет </w:t>
      </w:r>
      <w:r w:rsidR="0048463D" w:rsidRPr="001C65DE">
        <w:rPr>
          <w:rFonts w:ascii="Liberation Serif" w:hAnsi="Liberation Serif" w:cs="Times New Roman"/>
          <w:color w:val="000000" w:themeColor="text1"/>
          <w:sz w:val="28"/>
          <w:szCs w:val="28"/>
        </w:rPr>
        <w:t>не более</w:t>
      </w:r>
      <w:r w:rsidR="00520D15"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 xml:space="preserve">7 месяцев с даты выдачи, указанной в </w:t>
      </w:r>
      <w:r w:rsidR="00520D15" w:rsidRPr="001C65DE">
        <w:rPr>
          <w:rFonts w:ascii="Liberation Serif" w:hAnsi="Liberation Serif" w:cs="Times New Roman"/>
          <w:color w:val="000000" w:themeColor="text1"/>
          <w:sz w:val="28"/>
          <w:szCs w:val="28"/>
        </w:rPr>
        <w:t>с</w:t>
      </w:r>
      <w:r w:rsidRPr="001C65DE">
        <w:rPr>
          <w:rFonts w:ascii="Liberation Serif" w:hAnsi="Liberation Serif" w:cs="Times New Roman"/>
          <w:color w:val="000000" w:themeColor="text1"/>
          <w:sz w:val="28"/>
          <w:szCs w:val="28"/>
        </w:rPr>
        <w:t>видетельстве.</w:t>
      </w:r>
    </w:p>
    <w:p w:rsidR="006659C0" w:rsidRPr="001C65DE" w:rsidRDefault="001E6A6B" w:rsidP="006659C0">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3.12. </w:t>
      </w:r>
      <w:r w:rsidR="00EE4DD1" w:rsidRPr="001C65DE">
        <w:rPr>
          <w:rFonts w:ascii="Liberation Serif" w:hAnsi="Liberation Serif" w:cs="Times New Roman"/>
          <w:color w:val="000000" w:themeColor="text1"/>
          <w:sz w:val="28"/>
          <w:szCs w:val="28"/>
        </w:rPr>
        <w:t>Полученное свидетельство в течение одного месяца со дня его выдачи сдается владельцем свидетельства в банк, отобранный Министерством для обслуживания средств, предусмотренных на предоставление социальных выплат</w:t>
      </w:r>
      <w:r w:rsidR="00520D15" w:rsidRPr="001C65DE">
        <w:rPr>
          <w:rFonts w:ascii="Liberation Serif" w:hAnsi="Liberation Serif" w:cs="Times New Roman"/>
          <w:color w:val="000000" w:themeColor="text1"/>
          <w:sz w:val="28"/>
          <w:szCs w:val="28"/>
        </w:rPr>
        <w:t xml:space="preserve"> </w:t>
      </w:r>
      <w:r w:rsidR="006659C0" w:rsidRPr="001C65DE">
        <w:rPr>
          <w:rFonts w:ascii="Liberation Serif" w:hAnsi="Liberation Serif" w:cs="Times New Roman"/>
          <w:color w:val="000000" w:themeColor="text1"/>
          <w:sz w:val="28"/>
          <w:szCs w:val="28"/>
        </w:rPr>
        <w:t>(далее – банк)</w:t>
      </w:r>
      <w:r w:rsidR="00EE4DD1" w:rsidRPr="001C65DE">
        <w:rPr>
          <w:rFonts w:ascii="Liberation Serif" w:hAnsi="Liberation Serif" w:cs="Times New Roman"/>
          <w:color w:val="000000" w:themeColor="text1"/>
          <w:sz w:val="28"/>
          <w:szCs w:val="28"/>
        </w:rPr>
        <w:t>, в котором на имя члена молодой семьи открывается банковский счет, предназначенный для зачисления социальной выплаты</w:t>
      </w:r>
      <w:r w:rsidR="00F70A6F" w:rsidRPr="001C65DE">
        <w:rPr>
          <w:rFonts w:ascii="Liberation Serif" w:hAnsi="Liberation Serif" w:cs="Times New Roman"/>
          <w:color w:val="000000" w:themeColor="text1"/>
          <w:sz w:val="28"/>
          <w:szCs w:val="28"/>
        </w:rPr>
        <w:t>,</w:t>
      </w:r>
      <w:r w:rsidR="00BB1A43" w:rsidRPr="001C65DE">
        <w:rPr>
          <w:rFonts w:ascii="Liberation Serif" w:hAnsi="Liberation Serif" w:cs="Times New Roman"/>
          <w:color w:val="000000" w:themeColor="text1"/>
          <w:sz w:val="28"/>
          <w:szCs w:val="28"/>
        </w:rPr>
        <w:t xml:space="preserve"> и </w:t>
      </w:r>
      <w:r w:rsidR="006659C0" w:rsidRPr="001C65DE">
        <w:rPr>
          <w:rFonts w:ascii="Liberation Serif" w:hAnsi="Liberation Serif" w:cs="Times New Roman"/>
          <w:color w:val="000000" w:themeColor="text1"/>
          <w:sz w:val="28"/>
          <w:szCs w:val="28"/>
        </w:rPr>
        <w:t>заключает</w:t>
      </w:r>
      <w:r w:rsidR="00BB1A43" w:rsidRPr="001C65DE">
        <w:rPr>
          <w:rFonts w:ascii="Liberation Serif" w:hAnsi="Liberation Serif" w:cs="Times New Roman"/>
          <w:color w:val="000000" w:themeColor="text1"/>
          <w:sz w:val="28"/>
          <w:szCs w:val="28"/>
        </w:rPr>
        <w:t>ся</w:t>
      </w:r>
      <w:r w:rsidR="006659C0" w:rsidRPr="001C65DE">
        <w:rPr>
          <w:rFonts w:ascii="Liberation Serif" w:hAnsi="Liberation Serif" w:cs="Times New Roman"/>
          <w:color w:val="000000" w:themeColor="text1"/>
          <w:sz w:val="28"/>
          <w:szCs w:val="28"/>
        </w:rPr>
        <w:t xml:space="preserve"> договор банковского счета с банком.</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3.13. Размер социальной выплаты рассчитывается на дату утверждения </w:t>
      </w:r>
      <w:r w:rsidR="00772FBE" w:rsidRPr="001C65DE">
        <w:rPr>
          <w:rFonts w:ascii="Liberation Serif" w:hAnsi="Liberation Serif" w:cs="Times New Roman"/>
          <w:color w:val="000000" w:themeColor="text1"/>
          <w:sz w:val="28"/>
          <w:szCs w:val="28"/>
        </w:rPr>
        <w:t>Правительством Свердловской области</w:t>
      </w:r>
      <w:r w:rsidRPr="001C65DE">
        <w:rPr>
          <w:rFonts w:ascii="Liberation Serif" w:hAnsi="Liberation Serif" w:cs="Times New Roman"/>
          <w:color w:val="000000" w:themeColor="text1"/>
          <w:sz w:val="28"/>
          <w:szCs w:val="28"/>
        </w:rPr>
        <w:t xml:space="preserve"> списк</w:t>
      </w:r>
      <w:r w:rsidR="00243F3D" w:rsidRPr="001C65DE">
        <w:rPr>
          <w:rFonts w:ascii="Liberation Serif" w:hAnsi="Liberation Serif" w:cs="Times New Roman"/>
          <w:color w:val="000000" w:themeColor="text1"/>
          <w:sz w:val="28"/>
          <w:szCs w:val="28"/>
        </w:rPr>
        <w:t>ов</w:t>
      </w:r>
      <w:r w:rsidRPr="001C65DE">
        <w:rPr>
          <w:rFonts w:ascii="Liberation Serif" w:hAnsi="Liberation Serif" w:cs="Times New Roman"/>
          <w:color w:val="000000" w:themeColor="text1"/>
          <w:sz w:val="28"/>
          <w:szCs w:val="28"/>
        </w:rPr>
        <w:t xml:space="preserve"> молодых семей - претендентов на </w:t>
      </w:r>
      <w:r w:rsidRPr="001C65DE">
        <w:rPr>
          <w:rFonts w:ascii="Liberation Serif" w:hAnsi="Liberation Serif" w:cs="Times New Roman"/>
          <w:color w:val="000000" w:themeColor="text1"/>
          <w:sz w:val="28"/>
          <w:szCs w:val="28"/>
        </w:rPr>
        <w:lastRenderedPageBreak/>
        <w:t>получение социальн</w:t>
      </w:r>
      <w:r w:rsidR="00243F3D" w:rsidRPr="001C65DE">
        <w:rPr>
          <w:rFonts w:ascii="Liberation Serif" w:hAnsi="Liberation Serif" w:cs="Times New Roman"/>
          <w:color w:val="000000" w:themeColor="text1"/>
          <w:sz w:val="28"/>
          <w:szCs w:val="28"/>
        </w:rPr>
        <w:t>ых</w:t>
      </w:r>
      <w:r w:rsidRPr="001C65DE">
        <w:rPr>
          <w:rFonts w:ascii="Liberation Serif" w:hAnsi="Liberation Serif" w:cs="Times New Roman"/>
          <w:color w:val="000000" w:themeColor="text1"/>
          <w:sz w:val="28"/>
          <w:szCs w:val="28"/>
        </w:rPr>
        <w:t xml:space="preserve"> выплат в </w:t>
      </w:r>
      <w:r w:rsidR="00243F3D" w:rsidRPr="001C65DE">
        <w:rPr>
          <w:rFonts w:ascii="Liberation Serif" w:hAnsi="Liberation Serif" w:cs="Times New Roman"/>
          <w:color w:val="000000" w:themeColor="text1"/>
          <w:sz w:val="28"/>
          <w:szCs w:val="28"/>
        </w:rPr>
        <w:t>соответствующем</w:t>
      </w:r>
      <w:r w:rsidRPr="001C65DE">
        <w:rPr>
          <w:rFonts w:ascii="Liberation Serif" w:hAnsi="Liberation Serif" w:cs="Times New Roman"/>
          <w:color w:val="000000" w:themeColor="text1"/>
          <w:sz w:val="28"/>
          <w:szCs w:val="28"/>
        </w:rPr>
        <w:t xml:space="preserve"> году</w:t>
      </w:r>
      <w:r w:rsidR="00BB1A43" w:rsidRPr="001C65DE">
        <w:rPr>
          <w:rFonts w:ascii="Liberation Serif" w:hAnsi="Liberation Serif" w:cs="Times New Roman"/>
          <w:color w:val="000000" w:themeColor="text1"/>
          <w:sz w:val="28"/>
          <w:szCs w:val="28"/>
        </w:rPr>
        <w:t>,</w:t>
      </w:r>
      <w:r w:rsidRPr="001C65DE">
        <w:rPr>
          <w:rFonts w:ascii="Liberation Serif" w:hAnsi="Liberation Serif" w:cs="Times New Roman"/>
          <w:color w:val="000000" w:themeColor="text1"/>
          <w:sz w:val="28"/>
          <w:szCs w:val="28"/>
        </w:rPr>
        <w:t xml:space="preserve"> указывается в свидетельстве и остается неизменным в течение всего срока его действия.</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3.14. Участником мероприятия может быть молодая семья, в том числе молодая семья, имеющая одного ребенка и более, где один из супругов не является гражданином Российской Федерации, а также неполная молодая семья, состоящая из одного молодого родителя, являющегося гражданином Российской Федерации, и одного ребенка и более, соответствующие следующим требованиям:</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1) возраст каждого из супругов либо одного родителя в неполной семье на день принятия </w:t>
      </w:r>
      <w:r w:rsidR="00772FBE" w:rsidRPr="001C65DE">
        <w:rPr>
          <w:rFonts w:ascii="Liberation Serif" w:hAnsi="Liberation Serif" w:cs="Times New Roman"/>
          <w:color w:val="000000" w:themeColor="text1"/>
          <w:sz w:val="28"/>
          <w:szCs w:val="28"/>
        </w:rPr>
        <w:t>Правительством Свердловской области</w:t>
      </w:r>
      <w:r w:rsidRPr="001C65DE">
        <w:rPr>
          <w:rFonts w:ascii="Liberation Serif" w:hAnsi="Liberation Serif" w:cs="Times New Roman"/>
          <w:color w:val="000000" w:themeColor="text1"/>
          <w:sz w:val="28"/>
          <w:szCs w:val="28"/>
        </w:rPr>
        <w:t xml:space="preserve"> решения о включении молодой семьи - участницы мероприятия в список претендентов на получение социальной выплаты в планируемом году</w:t>
      </w:r>
      <w:r w:rsidR="00737F87" w:rsidRPr="001C65DE">
        <w:rPr>
          <w:rFonts w:ascii="Liberation Serif" w:hAnsi="Liberation Serif" w:cs="Times New Roman"/>
          <w:color w:val="000000" w:themeColor="text1"/>
          <w:sz w:val="28"/>
          <w:szCs w:val="28"/>
        </w:rPr>
        <w:t xml:space="preserve"> не превышает 35 лет</w:t>
      </w:r>
      <w:r w:rsidRPr="001C65DE">
        <w:rPr>
          <w:rFonts w:ascii="Liberation Serif" w:hAnsi="Liberation Serif" w:cs="Times New Roman"/>
          <w:color w:val="000000" w:themeColor="text1"/>
          <w:sz w:val="28"/>
          <w:szCs w:val="28"/>
        </w:rPr>
        <w:t>;</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2) молодая семья признана нуждающейся в жилом помещении;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 наличие у </w:t>
      </w:r>
      <w:r w:rsidR="0087381F" w:rsidRPr="001C65DE">
        <w:rPr>
          <w:rFonts w:ascii="Liberation Serif" w:hAnsi="Liberation Serif" w:cs="Times New Roman"/>
          <w:color w:val="000000" w:themeColor="text1"/>
          <w:sz w:val="28"/>
          <w:szCs w:val="28"/>
        </w:rPr>
        <w:t>молодой</w:t>
      </w:r>
      <w:r w:rsidR="00520D15"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семьи доходов, позволяющих получить кредит, либо иных денежных средств, достаточных для оплаты расчетной (средней) стоимости жилья в части, превышающей размер предоставляемой социальной выплаты (далее - платежеспособность).</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3.15. Под нуждающимися в жилых помещениях понимаются молодые семьи, поставленные на учет в качестве нуждающихся в улучшении жилищных условий до 1 марта 2005 года, а также молодые семьи, признанные для цели участия в мероприятии органами местного самоуправления по месту их постоянного жительства нуждающимися в жилых помещениях после 1 марта 2005 года по тем же основаниям, которые установлены </w:t>
      </w:r>
      <w:hyperlink r:id="rId17" w:history="1">
        <w:r w:rsidRPr="001C65DE">
          <w:rPr>
            <w:rStyle w:val="a8"/>
            <w:rFonts w:ascii="Liberation Serif" w:hAnsi="Liberation Serif" w:cs="Times New Roman"/>
            <w:color w:val="000000" w:themeColor="text1"/>
            <w:sz w:val="28"/>
            <w:szCs w:val="28"/>
            <w:u w:val="none"/>
          </w:rPr>
          <w:t>статьей 51</w:t>
        </w:r>
      </w:hyperlink>
      <w:r w:rsidRPr="001C65DE">
        <w:rPr>
          <w:rFonts w:ascii="Liberation Serif" w:hAnsi="Liberation Serif" w:cs="Times New Roman"/>
          <w:color w:val="000000" w:themeColor="text1"/>
          <w:sz w:val="28"/>
          <w:szCs w:val="28"/>
        </w:rPr>
        <w:t xml:space="preserve"> Жилищного кодекса Российской Федерации для признания граждан нуждающимися в жилых помещениях, предоставляемых по договорам социального найма, вне зависимости от того, поставлены ли они на учет в качестве нуждающихся в жилых помещениях.</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При определении для молодой семьи уровня обеспеченности общей площадью жилого помещения учитывается суммарный размер общей площади всех пригодных для проживания жилых помещений, занимаемых членами молодой семьи по договорам социального найма, и (или) жилых помещений и (или) части жилого помещения (жилых помещений), принадлежащих членам молодой семьи на праве собственности.</w:t>
      </w:r>
    </w:p>
    <w:p w:rsidR="001E6A6B" w:rsidRPr="001C65DE" w:rsidRDefault="001E6A6B" w:rsidP="001E6A6B">
      <w:pPr>
        <w:autoSpaceDE w:val="0"/>
        <w:autoSpaceDN w:val="0"/>
        <w:adjustRightInd w:val="0"/>
        <w:ind w:firstLine="540"/>
        <w:jc w:val="both"/>
        <w:rPr>
          <w:rFonts w:ascii="Liberation Serif" w:hAnsi="Liberation Serif"/>
          <w:color w:val="000000" w:themeColor="text1"/>
        </w:rPr>
      </w:pPr>
      <w:r w:rsidRPr="001C65DE">
        <w:rPr>
          <w:rFonts w:ascii="Liberation Serif" w:eastAsiaTheme="minorHAnsi" w:hAnsi="Liberation Serif" w:cs="Liberation Serif"/>
          <w:color w:val="000000" w:themeColor="text1"/>
          <w:lang w:eastAsia="en-US"/>
        </w:rPr>
        <w:t xml:space="preserve">При </w:t>
      </w:r>
      <w:r w:rsidRPr="001C65DE">
        <w:rPr>
          <w:rFonts w:ascii="Liberation Serif" w:hAnsi="Liberation Serif"/>
          <w:color w:val="000000" w:themeColor="text1"/>
        </w:rPr>
        <w:t xml:space="preserve">определении для молодой семьи уровня обеспеченности общей площадью жилого помещения в случае использования социальной выплаты в соответствии с </w:t>
      </w:r>
      <w:hyperlink r:id="rId18" w:history="1">
        <w:r w:rsidRPr="001C65DE">
          <w:rPr>
            <w:rStyle w:val="a8"/>
            <w:rFonts w:ascii="Liberation Serif" w:hAnsi="Liberation Serif"/>
            <w:color w:val="000000" w:themeColor="text1"/>
            <w:u w:val="none"/>
          </w:rPr>
          <w:t>подпунктами 6</w:t>
        </w:r>
      </w:hyperlink>
      <w:r w:rsidRPr="001C65DE">
        <w:rPr>
          <w:rFonts w:ascii="Liberation Serif" w:hAnsi="Liberation Serif"/>
          <w:color w:val="000000" w:themeColor="text1"/>
        </w:rPr>
        <w:t xml:space="preserve"> и 9 пункта 3.7 настоящего раздела не учитывается жилое помещение, приобретенное (построенное) за счет средств жилищного кредита, предусмотренного указанными подпунктами, обязательства по которому полностью не исполнены, либо не исполнены обязательства по кредиту (займу) на погашение ранее предоставленного жилищного кредита.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3.16. Платежеспособность молодой семьи рассчитывается в соответствии с </w:t>
      </w:r>
      <w:hyperlink r:id="rId19" w:history="1">
        <w:r w:rsidRPr="001C65DE">
          <w:rPr>
            <w:rStyle w:val="a8"/>
            <w:rFonts w:ascii="Liberation Serif" w:hAnsi="Liberation Serif" w:cs="Times New Roman"/>
            <w:color w:val="000000" w:themeColor="text1"/>
            <w:sz w:val="28"/>
            <w:szCs w:val="28"/>
            <w:u w:val="none"/>
          </w:rPr>
          <w:t>Порядком и условиями</w:t>
        </w:r>
      </w:hyperlink>
      <w:r w:rsidRPr="001C65DE">
        <w:rPr>
          <w:rFonts w:ascii="Liberation Serif" w:hAnsi="Liberation Serif" w:cs="Times New Roman"/>
          <w:color w:val="000000" w:themeColor="text1"/>
          <w:sz w:val="28"/>
          <w:szCs w:val="28"/>
        </w:rPr>
        <w:t xml:space="preserve">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w:t>
      </w:r>
      <w:r w:rsidR="00D413C8" w:rsidRPr="001C65DE">
        <w:rPr>
          <w:rFonts w:ascii="Liberation Serif" w:hAnsi="Liberation Serif" w:cs="Times New Roman"/>
          <w:color w:val="000000" w:themeColor="text1"/>
          <w:sz w:val="28"/>
          <w:szCs w:val="28"/>
        </w:rPr>
        <w:t>утвержденными</w:t>
      </w:r>
      <w:r w:rsidR="00B655A4" w:rsidRPr="001C65DE">
        <w:rPr>
          <w:rFonts w:ascii="Liberation Serif" w:hAnsi="Liberation Serif" w:cs="Times New Roman"/>
          <w:color w:val="000000" w:themeColor="text1"/>
          <w:sz w:val="28"/>
          <w:szCs w:val="28"/>
        </w:rPr>
        <w:t xml:space="preserve"> </w:t>
      </w:r>
      <w:r w:rsidR="00D413C8" w:rsidRPr="001C65DE">
        <w:rPr>
          <w:rFonts w:ascii="Liberation Serif" w:hAnsi="Liberation Serif" w:cs="Times New Roman"/>
          <w:color w:val="000000" w:themeColor="text1"/>
          <w:sz w:val="28"/>
          <w:szCs w:val="28"/>
        </w:rPr>
        <w:t>постановлением Правительства Свердловской области от 01.02.2024 № 54-ПП</w:t>
      </w:r>
      <w:r w:rsidRPr="001C65DE">
        <w:rPr>
          <w:rFonts w:ascii="Liberation Serif" w:hAnsi="Liberation Serif" w:cs="Times New Roman"/>
          <w:color w:val="000000" w:themeColor="text1"/>
          <w:sz w:val="28"/>
          <w:szCs w:val="28"/>
        </w:rPr>
        <w:t>.</w:t>
      </w:r>
    </w:p>
    <w:p w:rsidR="009F39BB" w:rsidRPr="001C65DE" w:rsidRDefault="001E6A6B" w:rsidP="009F39BB">
      <w:pPr>
        <w:autoSpaceDE w:val="0"/>
        <w:autoSpaceDN w:val="0"/>
        <w:adjustRightInd w:val="0"/>
        <w:ind w:firstLine="709"/>
        <w:jc w:val="both"/>
        <w:rPr>
          <w:rFonts w:ascii="Liberation Serif" w:hAnsi="Liberation Serif"/>
          <w:color w:val="000000" w:themeColor="text1"/>
        </w:rPr>
      </w:pPr>
      <w:r w:rsidRPr="001C65DE">
        <w:rPr>
          <w:rFonts w:ascii="Liberation Serif" w:hAnsi="Liberation Serif"/>
          <w:color w:val="000000" w:themeColor="text1"/>
        </w:rPr>
        <w:t xml:space="preserve">3.17. </w:t>
      </w:r>
      <w:r w:rsidR="009F39BB" w:rsidRPr="001C65DE">
        <w:rPr>
          <w:rFonts w:ascii="Liberation Serif" w:hAnsi="Liberation Serif"/>
          <w:color w:val="000000" w:themeColor="text1"/>
        </w:rPr>
        <w:t xml:space="preserve">Для участия в мероприятии в целях использования социальной выплаты молодая семья подает в Администрацию Каменск-Уральского городского округа </w:t>
      </w:r>
      <w:r w:rsidR="009F39BB" w:rsidRPr="001C65DE">
        <w:rPr>
          <w:rFonts w:ascii="Liberation Serif" w:hAnsi="Liberation Serif"/>
          <w:color w:val="000000" w:themeColor="text1"/>
        </w:rPr>
        <w:lastRenderedPageBreak/>
        <w:t>документы, указанные в Правилах, установленных постановлением Правительства Российской Федерации от 17.12.2010 № 1050</w:t>
      </w:r>
      <w:r w:rsidR="003349D7" w:rsidRPr="001C65DE">
        <w:rPr>
          <w:rFonts w:ascii="Liberation Serif" w:hAnsi="Liberation Serif"/>
          <w:color w:val="000000" w:themeColor="text1"/>
        </w:rPr>
        <w:t>.</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3.1</w:t>
      </w:r>
      <w:r w:rsidR="007F3723" w:rsidRPr="001C65DE">
        <w:rPr>
          <w:rFonts w:ascii="Liberation Serif" w:hAnsi="Liberation Serif" w:cs="Times New Roman"/>
          <w:color w:val="000000" w:themeColor="text1"/>
          <w:sz w:val="28"/>
          <w:szCs w:val="28"/>
        </w:rPr>
        <w:t>8</w:t>
      </w:r>
      <w:r w:rsidRPr="001C65DE">
        <w:rPr>
          <w:rFonts w:ascii="Liberation Serif" w:hAnsi="Liberation Serif" w:cs="Times New Roman"/>
          <w:color w:val="000000" w:themeColor="text1"/>
          <w:sz w:val="28"/>
          <w:szCs w:val="28"/>
        </w:rPr>
        <w:t>. От имени молодой семьи документы могут быть поданы одним из ее совершеннолетних членов либо иным уполномоченным лицом при наличии надлежащим образом оформленных полномочий.</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w:t>
      </w:r>
      <w:r w:rsidR="005B5A9A" w:rsidRPr="001C65DE">
        <w:rPr>
          <w:rFonts w:ascii="Liberation Serif" w:hAnsi="Liberation Serif" w:cs="Times New Roman"/>
          <w:color w:val="000000" w:themeColor="text1"/>
          <w:sz w:val="28"/>
          <w:szCs w:val="28"/>
        </w:rPr>
        <w:t>19</w:t>
      </w:r>
      <w:r w:rsidRPr="001C65DE">
        <w:rPr>
          <w:rFonts w:ascii="Liberation Serif" w:hAnsi="Liberation Serif" w:cs="Times New Roman"/>
          <w:color w:val="000000" w:themeColor="text1"/>
          <w:sz w:val="28"/>
          <w:szCs w:val="28"/>
        </w:rPr>
        <w:t>. Расчет размера социальной выплаты производится исходя из размера общей площади жилого помещения, установленного в соответствии с пунктом 3.2</w:t>
      </w:r>
      <w:r w:rsidR="00D07983" w:rsidRPr="001C65DE">
        <w:rPr>
          <w:rFonts w:ascii="Liberation Serif" w:hAnsi="Liberation Serif" w:cs="Times New Roman"/>
          <w:color w:val="000000" w:themeColor="text1"/>
          <w:sz w:val="28"/>
          <w:szCs w:val="28"/>
        </w:rPr>
        <w:t>2</w:t>
      </w:r>
      <w:r w:rsidRPr="001C65DE">
        <w:rPr>
          <w:rFonts w:ascii="Liberation Serif" w:hAnsi="Liberation Serif" w:cs="Times New Roman"/>
          <w:color w:val="000000" w:themeColor="text1"/>
          <w:sz w:val="28"/>
          <w:szCs w:val="28"/>
        </w:rPr>
        <w:t xml:space="preserve"> настоящего раздела, количества членов молодой семьи - участницы мероприятия и норматива стоимости 1 кв. метра общей площади жилья по Каменск-Уральскому городскому округу.</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4813E6" w:rsidRPr="001C65DE">
        <w:rPr>
          <w:rFonts w:ascii="Liberation Serif" w:hAnsi="Liberation Serif" w:cs="Times New Roman"/>
          <w:color w:val="000000" w:themeColor="text1"/>
          <w:sz w:val="28"/>
          <w:szCs w:val="28"/>
        </w:rPr>
        <w:t>0</w:t>
      </w:r>
      <w:r w:rsidRPr="001C65DE">
        <w:rPr>
          <w:rFonts w:ascii="Liberation Serif" w:hAnsi="Liberation Serif" w:cs="Times New Roman"/>
          <w:color w:val="000000" w:themeColor="text1"/>
          <w:sz w:val="28"/>
          <w:szCs w:val="28"/>
        </w:rPr>
        <w:t>. Расчет размера социальной выплаты для молодой семьи, в которой один из супругов не является гражданином Российской Федерации, производится в соответствии с пунктом 3.</w:t>
      </w:r>
      <w:r w:rsidR="004813E6" w:rsidRPr="001C65DE">
        <w:rPr>
          <w:rFonts w:ascii="Liberation Serif" w:hAnsi="Liberation Serif" w:cs="Times New Roman"/>
          <w:color w:val="000000" w:themeColor="text1"/>
          <w:sz w:val="28"/>
          <w:szCs w:val="28"/>
        </w:rPr>
        <w:t>19</w:t>
      </w:r>
      <w:r w:rsidRPr="001C65DE">
        <w:rPr>
          <w:rFonts w:ascii="Liberation Serif" w:hAnsi="Liberation Serif" w:cs="Times New Roman"/>
          <w:color w:val="000000" w:themeColor="text1"/>
          <w:sz w:val="28"/>
          <w:szCs w:val="28"/>
        </w:rPr>
        <w:t xml:space="preserve"> настоящего раздела исходя из размера общей площади жилого помещения, установленного для семей разной численности с учетом членов семьи, являющихся гражданами Российской Федерации.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E9778C" w:rsidRPr="001C65DE">
        <w:rPr>
          <w:rFonts w:ascii="Liberation Serif" w:hAnsi="Liberation Serif" w:cs="Times New Roman"/>
          <w:color w:val="000000" w:themeColor="text1"/>
          <w:sz w:val="28"/>
          <w:szCs w:val="28"/>
        </w:rPr>
        <w:t>1</w:t>
      </w:r>
      <w:r w:rsidRPr="001C65DE">
        <w:rPr>
          <w:rFonts w:ascii="Liberation Serif" w:hAnsi="Liberation Serif" w:cs="Times New Roman"/>
          <w:color w:val="000000" w:themeColor="text1"/>
          <w:sz w:val="28"/>
          <w:szCs w:val="28"/>
        </w:rPr>
        <w:t xml:space="preserve">. Норматив стоимости 1 кв. метра общей площади жилья по Каменск-Уральскому городскому округу для расчета размера социальной выплаты устанавливается Администрацией Каменск-Уральского городского округа в порядке, определенном </w:t>
      </w:r>
      <w:hyperlink r:id="rId20" w:history="1">
        <w:r w:rsidRPr="001C65DE">
          <w:rPr>
            <w:rStyle w:val="a8"/>
            <w:rFonts w:ascii="Liberation Serif" w:hAnsi="Liberation Serif" w:cs="Times New Roman"/>
            <w:color w:val="000000" w:themeColor="text1"/>
            <w:sz w:val="28"/>
            <w:szCs w:val="28"/>
            <w:u w:val="none"/>
          </w:rPr>
          <w:t>Законом</w:t>
        </w:r>
      </w:hyperlink>
      <w:r w:rsidRPr="001C65DE">
        <w:rPr>
          <w:rFonts w:ascii="Liberation Serif" w:hAnsi="Liberation Serif" w:cs="Times New Roman"/>
          <w:color w:val="000000" w:themeColor="text1"/>
          <w:sz w:val="28"/>
          <w:szCs w:val="28"/>
        </w:rPr>
        <w:t xml:space="preserve"> Свердловской области от 22</w:t>
      </w:r>
      <w:r w:rsidR="0092492A" w:rsidRPr="001C65DE">
        <w:rPr>
          <w:rFonts w:ascii="Liberation Serif" w:hAnsi="Liberation Serif" w:cs="Times New Roman"/>
          <w:color w:val="000000" w:themeColor="text1"/>
          <w:sz w:val="28"/>
          <w:szCs w:val="28"/>
        </w:rPr>
        <w:t xml:space="preserve"> июля </w:t>
      </w:r>
      <w:r w:rsidRPr="001C65DE">
        <w:rPr>
          <w:rFonts w:ascii="Liberation Serif" w:hAnsi="Liberation Serif" w:cs="Times New Roman"/>
          <w:color w:val="000000" w:themeColor="text1"/>
          <w:sz w:val="28"/>
          <w:szCs w:val="28"/>
        </w:rPr>
        <w:t>2005</w:t>
      </w:r>
      <w:r w:rsidR="0092492A" w:rsidRPr="001C65DE">
        <w:rPr>
          <w:rFonts w:ascii="Liberation Serif" w:hAnsi="Liberation Serif" w:cs="Times New Roman"/>
          <w:color w:val="000000" w:themeColor="text1"/>
          <w:sz w:val="28"/>
          <w:szCs w:val="28"/>
        </w:rPr>
        <w:t xml:space="preserve"> года</w:t>
      </w:r>
      <w:r w:rsidRPr="001C65DE">
        <w:rPr>
          <w:rFonts w:ascii="Liberation Serif" w:hAnsi="Liberation Serif" w:cs="Times New Roman"/>
          <w:color w:val="000000" w:themeColor="text1"/>
          <w:sz w:val="28"/>
          <w:szCs w:val="28"/>
        </w:rPr>
        <w:t xml:space="preserve"> </w:t>
      </w:r>
      <w:r w:rsidR="0092492A"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 96-ОЗ «О признании граждан малоимущими в целях предоставления им по договорам социального найма жилых помещений муниципального жилищного фонда на территории Свердловской области», но не выше средней рыночной стоимости 1 кв. метра общей площади жилья по Свердловской области, определяемой Министерством строительства и жилищно-коммунального хозяйства Российской Федерации.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B34209" w:rsidRPr="001C65DE">
        <w:rPr>
          <w:rFonts w:ascii="Liberation Serif" w:hAnsi="Liberation Serif" w:cs="Times New Roman"/>
          <w:color w:val="000000" w:themeColor="text1"/>
          <w:sz w:val="28"/>
          <w:szCs w:val="28"/>
        </w:rPr>
        <w:t>2</w:t>
      </w:r>
      <w:r w:rsidRPr="001C65DE">
        <w:rPr>
          <w:rFonts w:ascii="Liberation Serif" w:hAnsi="Liberation Serif" w:cs="Times New Roman"/>
          <w:color w:val="000000" w:themeColor="text1"/>
          <w:sz w:val="28"/>
          <w:szCs w:val="28"/>
        </w:rPr>
        <w:t>. Размер общей площади жилого помещения, с учетом которо</w:t>
      </w:r>
      <w:r w:rsidR="004139A9" w:rsidRPr="001C65DE">
        <w:rPr>
          <w:rFonts w:ascii="Liberation Serif" w:hAnsi="Liberation Serif" w:cs="Times New Roman"/>
          <w:color w:val="000000" w:themeColor="text1"/>
          <w:sz w:val="28"/>
          <w:szCs w:val="28"/>
        </w:rPr>
        <w:t>й</w:t>
      </w:r>
      <w:r w:rsidRPr="001C65DE">
        <w:rPr>
          <w:rFonts w:ascii="Liberation Serif" w:hAnsi="Liberation Serif" w:cs="Times New Roman"/>
          <w:color w:val="000000" w:themeColor="text1"/>
          <w:sz w:val="28"/>
          <w:szCs w:val="28"/>
        </w:rPr>
        <w:t xml:space="preserve"> определяется размер социальной выплаты, составляет:</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1) для семьи численностью 2 человека (молодые супруги или один молодой родитель и ребенок) - 42 кв. метра;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2) для семьи численностью 3 и более человек, включающей помимо молодых супругов одного ребенка или более, либо семьи, состоящей из одного молодого родителя и 2 и более детей, - по 18 кв. метров на одного человека.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4139A9" w:rsidRPr="001C65DE">
        <w:rPr>
          <w:rFonts w:ascii="Liberation Serif" w:hAnsi="Liberation Serif" w:cs="Times New Roman"/>
          <w:color w:val="000000" w:themeColor="text1"/>
          <w:sz w:val="28"/>
          <w:szCs w:val="28"/>
        </w:rPr>
        <w:t>3</w:t>
      </w:r>
      <w:r w:rsidRPr="001C65DE">
        <w:rPr>
          <w:rFonts w:ascii="Liberation Serif" w:hAnsi="Liberation Serif" w:cs="Times New Roman"/>
          <w:color w:val="000000" w:themeColor="text1"/>
          <w:sz w:val="28"/>
          <w:szCs w:val="28"/>
        </w:rPr>
        <w:t>. Расчетная (средняя) стоимость жилья, используемая при расчете размера социальной выплаты, определяется по формуле:</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СтЖ = Н x РЖ, где:</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Н - норматив стоимости 1 кв. метра общей площади жилья по Каменск-Уральскому городскому округу, определяемый в соответствии с пунктом 3.2</w:t>
      </w:r>
      <w:r w:rsidR="004139A9" w:rsidRPr="001C65DE">
        <w:rPr>
          <w:rFonts w:ascii="Liberation Serif" w:hAnsi="Liberation Serif" w:cs="Times New Roman"/>
          <w:color w:val="000000" w:themeColor="text1"/>
          <w:sz w:val="28"/>
          <w:szCs w:val="28"/>
        </w:rPr>
        <w:t>1</w:t>
      </w:r>
      <w:r w:rsidRPr="001C65DE">
        <w:rPr>
          <w:rFonts w:ascii="Liberation Serif" w:hAnsi="Liberation Serif" w:cs="Times New Roman"/>
          <w:color w:val="000000" w:themeColor="text1"/>
          <w:sz w:val="28"/>
          <w:szCs w:val="28"/>
        </w:rPr>
        <w:t xml:space="preserve"> настоящего раздела;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 xml:space="preserve">РЖ - размер общей площади жилого помещения, определяемый в соответствии с </w:t>
      </w:r>
      <w:hyperlink r:id="rId21" w:anchor="P502" w:history="1">
        <w:r w:rsidRPr="001C65DE">
          <w:rPr>
            <w:rStyle w:val="a8"/>
            <w:rFonts w:ascii="Liberation Serif" w:hAnsi="Liberation Serif" w:cs="Times New Roman"/>
            <w:color w:val="000000" w:themeColor="text1"/>
            <w:sz w:val="28"/>
            <w:szCs w:val="28"/>
            <w:u w:val="none"/>
          </w:rPr>
          <w:t>пунктом 3.2</w:t>
        </w:r>
        <w:r w:rsidR="004139A9" w:rsidRPr="001C65DE">
          <w:rPr>
            <w:rStyle w:val="a8"/>
            <w:rFonts w:ascii="Liberation Serif" w:hAnsi="Liberation Serif" w:cs="Times New Roman"/>
            <w:color w:val="000000" w:themeColor="text1"/>
            <w:sz w:val="28"/>
            <w:szCs w:val="28"/>
            <w:u w:val="none"/>
          </w:rPr>
          <w:t>2</w:t>
        </w:r>
      </w:hyperlink>
      <w:r w:rsidRPr="001C65DE">
        <w:rPr>
          <w:rFonts w:ascii="Liberation Serif" w:hAnsi="Liberation Serif" w:cs="Times New Roman"/>
          <w:color w:val="000000" w:themeColor="text1"/>
          <w:sz w:val="28"/>
          <w:szCs w:val="28"/>
        </w:rPr>
        <w:t xml:space="preserve"> настоящего раздела.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FD07AE" w:rsidRPr="001C65DE">
        <w:rPr>
          <w:rFonts w:ascii="Liberation Serif" w:hAnsi="Liberation Serif" w:cs="Times New Roman"/>
          <w:color w:val="000000" w:themeColor="text1"/>
          <w:sz w:val="28"/>
          <w:szCs w:val="28"/>
        </w:rPr>
        <w:t>4</w:t>
      </w:r>
      <w:r w:rsidRPr="001C65DE">
        <w:rPr>
          <w:rFonts w:ascii="Liberation Serif" w:hAnsi="Liberation Serif" w:cs="Times New Roman"/>
          <w:color w:val="000000" w:themeColor="text1"/>
          <w:sz w:val="28"/>
          <w:szCs w:val="28"/>
        </w:rPr>
        <w:t xml:space="preserve">. В случае использования социальной выплаты в соответствии с </w:t>
      </w:r>
      <w:hyperlink r:id="rId22" w:anchor="P465" w:history="1">
        <w:r w:rsidRPr="001C65DE">
          <w:rPr>
            <w:rStyle w:val="a8"/>
            <w:rFonts w:ascii="Liberation Serif" w:hAnsi="Liberation Serif" w:cs="Times New Roman"/>
            <w:color w:val="000000" w:themeColor="text1"/>
            <w:sz w:val="28"/>
            <w:szCs w:val="28"/>
            <w:u w:val="none"/>
          </w:rPr>
          <w:t>подпунктами 1</w:t>
        </w:r>
      </w:hyperlink>
      <w:r w:rsidRPr="001C65DE">
        <w:rPr>
          <w:rFonts w:ascii="Liberation Serif" w:hAnsi="Liberation Serif" w:cs="Times New Roman"/>
          <w:color w:val="000000" w:themeColor="text1"/>
          <w:sz w:val="28"/>
          <w:szCs w:val="28"/>
        </w:rPr>
        <w:t>–</w:t>
      </w:r>
      <w:hyperlink r:id="rId23" w:anchor="P469" w:history="1">
        <w:r w:rsidRPr="001C65DE">
          <w:rPr>
            <w:rStyle w:val="a8"/>
            <w:rFonts w:ascii="Liberation Serif" w:hAnsi="Liberation Serif" w:cs="Times New Roman"/>
            <w:color w:val="000000" w:themeColor="text1"/>
            <w:sz w:val="28"/>
            <w:szCs w:val="28"/>
            <w:u w:val="none"/>
          </w:rPr>
          <w:t xml:space="preserve">5, 7, 8 пункта 3.7 настоящего раздела </w:t>
        </w:r>
      </w:hyperlink>
      <w:r w:rsidRPr="001C65DE">
        <w:rPr>
          <w:rFonts w:ascii="Liberation Serif" w:hAnsi="Liberation Serif" w:cs="Times New Roman"/>
          <w:color w:val="000000" w:themeColor="text1"/>
          <w:sz w:val="28"/>
          <w:szCs w:val="28"/>
        </w:rPr>
        <w:t xml:space="preserve">общая площадь приобретаемого жилого помещения (строящегося жилого дома, жилого помещения, являющегося объектом долевого строительства) в расчете на каждого члена молодой семьи, учтенного при расчете размера социальной выплаты, не может быть меньше учетной нормы общей площади жилого помещения, установленной </w:t>
      </w:r>
      <w:r w:rsidRPr="001C65DE">
        <w:rPr>
          <w:rFonts w:ascii="Liberation Serif" w:hAnsi="Liberation Serif" w:cs="Times New Roman"/>
          <w:color w:val="000000" w:themeColor="text1"/>
          <w:sz w:val="28"/>
          <w:szCs w:val="28"/>
        </w:rPr>
        <w:lastRenderedPageBreak/>
        <w:t>органами местного самоуправления в целях принятия граждан на учет в качестве нуждающихся в жилых помещениях в месте приобретения жилого помещения или строительства жилого дома.</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5321FA" w:rsidRPr="001C65DE">
        <w:rPr>
          <w:rFonts w:ascii="Liberation Serif" w:hAnsi="Liberation Serif" w:cs="Times New Roman"/>
          <w:color w:val="000000" w:themeColor="text1"/>
          <w:sz w:val="28"/>
          <w:szCs w:val="28"/>
        </w:rPr>
        <w:t>5</w:t>
      </w:r>
      <w:r w:rsidRPr="001C65DE">
        <w:rPr>
          <w:rFonts w:ascii="Liberation Serif" w:hAnsi="Liberation Serif" w:cs="Times New Roman"/>
          <w:color w:val="000000" w:themeColor="text1"/>
          <w:sz w:val="28"/>
          <w:szCs w:val="28"/>
        </w:rPr>
        <w:t xml:space="preserve">. В случае использования социальной выплаты в соответствии с </w:t>
      </w:r>
      <w:hyperlink r:id="rId24" w:anchor="P470" w:history="1">
        <w:r w:rsidRPr="001C65DE">
          <w:rPr>
            <w:rStyle w:val="a8"/>
            <w:rFonts w:ascii="Liberation Serif" w:hAnsi="Liberation Serif" w:cs="Times New Roman"/>
            <w:color w:val="000000" w:themeColor="text1"/>
            <w:sz w:val="28"/>
            <w:szCs w:val="28"/>
            <w:u w:val="none"/>
          </w:rPr>
          <w:t>подпунктом 6 пункта 3.7 настоящего раздела</w:t>
        </w:r>
      </w:hyperlink>
      <w:r w:rsidR="003520F4" w:rsidRPr="001C65DE">
        <w:rPr>
          <w:color w:val="000000" w:themeColor="text1"/>
        </w:rPr>
        <w:t xml:space="preserve"> </w:t>
      </w:r>
      <w:r w:rsidRPr="001C65DE">
        <w:rPr>
          <w:rFonts w:ascii="Liberation Serif" w:hAnsi="Liberation Serif" w:cs="Times New Roman"/>
          <w:color w:val="000000" w:themeColor="text1"/>
          <w:sz w:val="28"/>
          <w:szCs w:val="28"/>
        </w:rPr>
        <w:t>общая площадь приобретаемого жилого помещения (строящегося жилого дома) в расчете на каждого члена молодой семьи на дату государственной регистрации права собственности на такое жилое помещение (жилой дом) не может быть меньше учетной нормы общей площади жилого помещения, установленной органами местного самоуправления в целях принятия граждан на учет в качестве нуждающихся в жилых помещениях в месте приобретения жилого помещения или строительства жилого дома.</w:t>
      </w:r>
    </w:p>
    <w:p w:rsidR="001E6A6B" w:rsidRPr="001C65DE" w:rsidRDefault="001E6A6B" w:rsidP="001E6A6B">
      <w:pPr>
        <w:autoSpaceDE w:val="0"/>
        <w:autoSpaceDN w:val="0"/>
        <w:adjustRightInd w:val="0"/>
        <w:ind w:firstLine="540"/>
        <w:jc w:val="both"/>
        <w:rPr>
          <w:rFonts w:ascii="Liberation Serif" w:eastAsiaTheme="minorHAnsi" w:hAnsi="Liberation Serif" w:cs="Liberation Serif"/>
          <w:color w:val="000000" w:themeColor="text1"/>
          <w:lang w:eastAsia="en-US"/>
        </w:rPr>
      </w:pPr>
      <w:r w:rsidRPr="001C65DE">
        <w:rPr>
          <w:rFonts w:ascii="Liberation Serif" w:hAnsi="Liberation Serif"/>
          <w:color w:val="000000" w:themeColor="text1"/>
        </w:rPr>
        <w:t>3.2</w:t>
      </w:r>
      <w:r w:rsidR="005321FA" w:rsidRPr="001C65DE">
        <w:rPr>
          <w:rFonts w:ascii="Liberation Serif" w:hAnsi="Liberation Serif"/>
          <w:color w:val="000000" w:themeColor="text1"/>
        </w:rPr>
        <w:t>6</w:t>
      </w:r>
      <w:r w:rsidRPr="001C65DE">
        <w:rPr>
          <w:rFonts w:ascii="Liberation Serif" w:hAnsi="Liberation Serif"/>
          <w:color w:val="000000" w:themeColor="text1"/>
        </w:rPr>
        <w:t>.</w:t>
      </w:r>
      <w:r w:rsidR="003520F4" w:rsidRPr="001C65DE">
        <w:rPr>
          <w:rFonts w:ascii="Liberation Serif" w:hAnsi="Liberation Serif"/>
          <w:color w:val="000000" w:themeColor="text1"/>
        </w:rPr>
        <w:t xml:space="preserve"> </w:t>
      </w:r>
      <w:r w:rsidRPr="001C65DE">
        <w:rPr>
          <w:rFonts w:ascii="Liberation Serif" w:eastAsiaTheme="minorHAnsi" w:hAnsi="Liberation Serif" w:cs="Liberation Serif"/>
          <w:color w:val="000000" w:themeColor="text1"/>
          <w:lang w:eastAsia="en-US"/>
        </w:rPr>
        <w:t>В случае использования социальной выплаты в соответствии с подпункт</w:t>
      </w:r>
      <w:r w:rsidR="00770096" w:rsidRPr="001C65DE">
        <w:rPr>
          <w:rFonts w:ascii="Liberation Serif" w:eastAsiaTheme="minorHAnsi" w:hAnsi="Liberation Serif" w:cs="Liberation Serif"/>
          <w:color w:val="000000" w:themeColor="text1"/>
          <w:lang w:eastAsia="en-US"/>
        </w:rPr>
        <w:t>ом</w:t>
      </w:r>
      <w:r w:rsidRPr="001C65DE">
        <w:rPr>
          <w:rFonts w:ascii="Liberation Serif" w:eastAsiaTheme="minorHAnsi" w:hAnsi="Liberation Serif" w:cs="Liberation Serif"/>
          <w:color w:val="000000" w:themeColor="text1"/>
          <w:lang w:eastAsia="en-US"/>
        </w:rPr>
        <w:t xml:space="preserve"> 9 пункта 3.7 настоящего раздела общая площадь жилого помещения, являющегося объектом долевого строительства, в расчете на каждого члена молодой семьи на дату государственной регистрации договора участия в долевом строительстве (договора уступки прав требований по договору участия в долевом строительстве) не может быть меньше учетной нормы общей площади жилого помещения, установленной органами местного самоуправления в целях принятия граждан на учет в качестве нуждающихся в жилых помещениях в месте приобретения строящегося жилого помещения, являющегося объектом долевого строительства по договору участия в долевом строительстве.</w:t>
      </w:r>
    </w:p>
    <w:p w:rsidR="001E6A6B" w:rsidRPr="001C65DE" w:rsidRDefault="001E6A6B" w:rsidP="001E6A6B">
      <w:pPr>
        <w:autoSpaceDE w:val="0"/>
        <w:autoSpaceDN w:val="0"/>
        <w:adjustRightInd w:val="0"/>
        <w:ind w:firstLine="540"/>
        <w:jc w:val="both"/>
        <w:rPr>
          <w:rFonts w:ascii="Liberation Serif" w:hAnsi="Liberation Serif"/>
          <w:color w:val="000000" w:themeColor="text1"/>
        </w:rPr>
      </w:pPr>
      <w:r w:rsidRPr="001C65DE">
        <w:rPr>
          <w:rFonts w:ascii="Liberation Serif" w:hAnsi="Liberation Serif"/>
          <w:color w:val="000000" w:themeColor="text1"/>
        </w:rPr>
        <w:t>3.2</w:t>
      </w:r>
      <w:r w:rsidR="00464294" w:rsidRPr="001C65DE">
        <w:rPr>
          <w:rFonts w:ascii="Liberation Serif" w:hAnsi="Liberation Serif"/>
          <w:color w:val="000000" w:themeColor="text1"/>
        </w:rPr>
        <w:t>7</w:t>
      </w:r>
      <w:r w:rsidRPr="001C65DE">
        <w:rPr>
          <w:rFonts w:ascii="Liberation Serif" w:hAnsi="Liberation Serif"/>
          <w:color w:val="000000" w:themeColor="text1"/>
        </w:rPr>
        <w:t>. Приобретаемое жилое помещение, в том числе являющееся объектом долевого строительства, должно находиться или строительство жилого дома должно осуществляться на территории Свердловской области.</w:t>
      </w:r>
    </w:p>
    <w:p w:rsidR="0062317A" w:rsidRPr="001C65DE" w:rsidRDefault="001E6A6B" w:rsidP="0062317A">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3.2</w:t>
      </w:r>
      <w:r w:rsidR="007B730F" w:rsidRPr="001C65DE">
        <w:rPr>
          <w:rFonts w:ascii="Liberation Serif" w:hAnsi="Liberation Serif" w:cs="Times New Roman"/>
          <w:color w:val="000000" w:themeColor="text1"/>
          <w:sz w:val="28"/>
          <w:szCs w:val="28"/>
        </w:rPr>
        <w:t>8</w:t>
      </w:r>
      <w:r w:rsidRPr="001C65DE">
        <w:rPr>
          <w:rFonts w:ascii="Liberation Serif" w:hAnsi="Liberation Serif" w:cs="Times New Roman"/>
          <w:color w:val="000000" w:themeColor="text1"/>
          <w:sz w:val="28"/>
          <w:szCs w:val="28"/>
        </w:rPr>
        <w:t>. Приобретаемое жилое помещение или построенный жилой дом оформляются в общую собственность всех членов молодой семьи, указанных в свидетельстве.</w:t>
      </w:r>
    </w:p>
    <w:p w:rsidR="0062317A" w:rsidRPr="001C65DE" w:rsidRDefault="0062317A" w:rsidP="0062317A">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В случае приобретения индивидуального жилого дома договор купли-продажи может предусматривать приобретение земельного участка, занятого приобретаемым индивидуальным жилым домом и необходимого для его использования.</w:t>
      </w:r>
    </w:p>
    <w:p w:rsidR="001E6A6B" w:rsidRPr="001C65DE" w:rsidRDefault="001E6A6B" w:rsidP="001E6A6B">
      <w:pPr>
        <w:autoSpaceDE w:val="0"/>
        <w:autoSpaceDN w:val="0"/>
        <w:adjustRightInd w:val="0"/>
        <w:ind w:firstLine="540"/>
        <w:jc w:val="both"/>
        <w:rPr>
          <w:rFonts w:ascii="Liberation Serif" w:hAnsi="Liberation Serif"/>
          <w:color w:val="000000" w:themeColor="text1"/>
        </w:rPr>
      </w:pPr>
      <w:r w:rsidRPr="001C65DE">
        <w:rPr>
          <w:rFonts w:ascii="Liberation Serif" w:hAnsi="Liberation Serif"/>
          <w:color w:val="000000" w:themeColor="text1"/>
        </w:rPr>
        <w:t>3.</w:t>
      </w:r>
      <w:r w:rsidR="00B868C0" w:rsidRPr="001C65DE">
        <w:rPr>
          <w:rFonts w:ascii="Liberation Serif" w:hAnsi="Liberation Serif"/>
          <w:color w:val="000000" w:themeColor="text1"/>
        </w:rPr>
        <w:t>29</w:t>
      </w:r>
      <w:r w:rsidRPr="001C65DE">
        <w:rPr>
          <w:rFonts w:ascii="Liberation Serif" w:hAnsi="Liberation Serif"/>
          <w:color w:val="000000" w:themeColor="text1"/>
        </w:rPr>
        <w:t>. В случае использования социальной выплаты на цели, предусмотренные подпунктами 4, 6 пункта 3.7 настоящего раздела, допускается оформление приобретенного жилого помещения или построенного жилого дома в собственность одного из супругов  (родителя в неполной молодой семье) или обоих супругов. При этом лицо (лица), на чье имя</w:t>
      </w:r>
      <w:r w:rsidR="004779CE" w:rsidRPr="001C65DE">
        <w:rPr>
          <w:rFonts w:ascii="Liberation Serif" w:hAnsi="Liberation Serif"/>
          <w:color w:val="000000" w:themeColor="text1"/>
        </w:rPr>
        <w:t xml:space="preserve"> </w:t>
      </w:r>
      <w:r w:rsidR="00B868C0" w:rsidRPr="001C65DE">
        <w:rPr>
          <w:rFonts w:ascii="Liberation Serif" w:hAnsi="Liberation Serif"/>
          <w:color w:val="000000" w:themeColor="text1"/>
        </w:rPr>
        <w:t>(чьи имена)</w:t>
      </w:r>
      <w:r w:rsidRPr="001C65DE">
        <w:rPr>
          <w:rFonts w:ascii="Liberation Serif" w:hAnsi="Liberation Serif"/>
          <w:color w:val="000000" w:themeColor="text1"/>
        </w:rPr>
        <w:t xml:space="preserve"> оформлено право собственности на жилое помещение или жилой дом, представляет</w:t>
      </w:r>
      <w:r w:rsidR="004779CE" w:rsidRPr="001C65DE">
        <w:rPr>
          <w:rFonts w:ascii="Liberation Serif" w:hAnsi="Liberation Serif"/>
          <w:color w:val="000000" w:themeColor="text1"/>
        </w:rPr>
        <w:t xml:space="preserve"> </w:t>
      </w:r>
      <w:r w:rsidR="00B868C0" w:rsidRPr="001C65DE">
        <w:rPr>
          <w:rFonts w:ascii="Liberation Serif" w:hAnsi="Liberation Serif"/>
          <w:color w:val="000000" w:themeColor="text1"/>
        </w:rPr>
        <w:t>(представляют)</w:t>
      </w:r>
      <w:r w:rsidRPr="001C65DE">
        <w:rPr>
          <w:rFonts w:ascii="Liberation Serif" w:hAnsi="Liberation Serif"/>
          <w:color w:val="000000" w:themeColor="text1"/>
        </w:rPr>
        <w:t xml:space="preserve"> в Администрацию Каменск-Уральского городского округа нотариально заверенное обязательство переоформить приобретенное с помощью социальной выплаты жилое помещение или построенный с помощью социальной выплаты жилой дом в общую собственность всех членов семьи, указанных в свидетельстве, в течение 6 месяцев после снятия обременения с жилого помещения или жилого дома.</w:t>
      </w:r>
    </w:p>
    <w:p w:rsidR="001E6A6B" w:rsidRPr="001C65DE" w:rsidRDefault="001E6A6B" w:rsidP="001E6A6B">
      <w:pPr>
        <w:autoSpaceDE w:val="0"/>
        <w:autoSpaceDN w:val="0"/>
        <w:adjustRightInd w:val="0"/>
        <w:ind w:firstLine="540"/>
        <w:jc w:val="both"/>
        <w:rPr>
          <w:rFonts w:ascii="Liberation Serif" w:hAnsi="Liberation Serif"/>
          <w:color w:val="000000" w:themeColor="text1"/>
        </w:rPr>
      </w:pPr>
      <w:r w:rsidRPr="001C65DE">
        <w:rPr>
          <w:rFonts w:ascii="Liberation Serif" w:hAnsi="Liberation Serif"/>
          <w:color w:val="000000" w:themeColor="text1"/>
        </w:rPr>
        <w:t xml:space="preserve">В случае использования средств социальной выплаты на цель, предусмотренную подпунктом 7 пункта 3.7 настоящего раздела, допускается указание в договоре участия в долевом строительстве </w:t>
      </w:r>
      <w:r w:rsidRPr="001C65DE">
        <w:rPr>
          <w:rFonts w:ascii="Liberation Serif" w:eastAsiaTheme="minorHAnsi" w:hAnsi="Liberation Serif" w:cs="Liberation Serif"/>
          <w:color w:val="000000" w:themeColor="text1"/>
          <w:lang w:eastAsia="en-US"/>
        </w:rPr>
        <w:t xml:space="preserve">(договоре уступки прав требований по договору участия в долевом строительстве) </w:t>
      </w:r>
      <w:r w:rsidRPr="001C65DE">
        <w:rPr>
          <w:rFonts w:ascii="Liberation Serif" w:hAnsi="Liberation Serif"/>
          <w:color w:val="000000" w:themeColor="text1"/>
        </w:rPr>
        <w:t xml:space="preserve">в качестве участника (участников) долевого строительства одного из супругов (родителя в неполной </w:t>
      </w:r>
      <w:r w:rsidRPr="001C65DE">
        <w:rPr>
          <w:rFonts w:ascii="Liberation Serif" w:hAnsi="Liberation Serif"/>
          <w:color w:val="000000" w:themeColor="text1"/>
        </w:rPr>
        <w:lastRenderedPageBreak/>
        <w:t xml:space="preserve">молодой семье) или обоих супругов. При этом лицо (лица), являющееся </w:t>
      </w:r>
      <w:r w:rsidR="0066698D" w:rsidRPr="001C65DE">
        <w:rPr>
          <w:rFonts w:ascii="Liberation Serif" w:hAnsi="Liberation Serif"/>
          <w:color w:val="000000" w:themeColor="text1"/>
        </w:rPr>
        <w:t>(являющиеся)</w:t>
      </w:r>
      <w:r w:rsidR="004779CE" w:rsidRPr="001C65DE">
        <w:rPr>
          <w:rFonts w:ascii="Liberation Serif" w:hAnsi="Liberation Serif"/>
          <w:color w:val="000000" w:themeColor="text1"/>
        </w:rPr>
        <w:t xml:space="preserve"> </w:t>
      </w:r>
      <w:r w:rsidRPr="001C65DE">
        <w:rPr>
          <w:rFonts w:ascii="Liberation Serif" w:hAnsi="Liberation Serif"/>
          <w:color w:val="000000" w:themeColor="text1"/>
        </w:rPr>
        <w:t>участником</w:t>
      </w:r>
      <w:r w:rsidR="004779CE" w:rsidRPr="001C65DE">
        <w:rPr>
          <w:rFonts w:ascii="Liberation Serif" w:hAnsi="Liberation Serif"/>
          <w:color w:val="000000" w:themeColor="text1"/>
        </w:rPr>
        <w:t xml:space="preserve"> </w:t>
      </w:r>
      <w:r w:rsidR="0066698D" w:rsidRPr="001C65DE">
        <w:rPr>
          <w:rFonts w:ascii="Liberation Serif" w:hAnsi="Liberation Serif"/>
          <w:color w:val="000000" w:themeColor="text1"/>
        </w:rPr>
        <w:t>(участниками)</w:t>
      </w:r>
      <w:r w:rsidRPr="001C65DE">
        <w:rPr>
          <w:rFonts w:ascii="Liberation Serif" w:hAnsi="Liberation Serif"/>
          <w:color w:val="000000" w:themeColor="text1"/>
        </w:rPr>
        <w:t xml:space="preserve"> долевого строительства, представляет</w:t>
      </w:r>
      <w:r w:rsidR="004779CE" w:rsidRPr="001C65DE">
        <w:rPr>
          <w:rFonts w:ascii="Liberation Serif" w:hAnsi="Liberation Serif"/>
          <w:color w:val="000000" w:themeColor="text1"/>
        </w:rPr>
        <w:t xml:space="preserve"> </w:t>
      </w:r>
      <w:r w:rsidR="0066698D" w:rsidRPr="001C65DE">
        <w:rPr>
          <w:rFonts w:ascii="Liberation Serif" w:hAnsi="Liberation Serif"/>
          <w:color w:val="000000" w:themeColor="text1"/>
        </w:rPr>
        <w:t>(представляют)</w:t>
      </w:r>
      <w:r w:rsidRPr="001C65DE">
        <w:rPr>
          <w:rFonts w:ascii="Liberation Serif" w:hAnsi="Liberation Serif"/>
          <w:color w:val="000000" w:themeColor="text1"/>
        </w:rPr>
        <w:t xml:space="preserve"> в Администрацию Каменск-Уральского городского округа нотариально заверенное обязательство переоформить жилое помещение, являющееся объектом долевого строительства, в общую собственность всех членов семьи, указанных в свидетельстве, в течение 6 месяцев после </w:t>
      </w:r>
      <w:r w:rsidRPr="001C65DE">
        <w:rPr>
          <w:rFonts w:ascii="Liberation Serif" w:eastAsiaTheme="minorHAnsi" w:hAnsi="Liberation Serif" w:cs="Liberation Serif"/>
          <w:color w:val="000000" w:themeColor="text1"/>
          <w:lang w:eastAsia="en-US"/>
        </w:rPr>
        <w:t>государственной регистрации права собственности лица (лиц), являющегося участником</w:t>
      </w:r>
      <w:r w:rsidRPr="001C65DE">
        <w:rPr>
          <w:rFonts w:ascii="Liberation Serif" w:hAnsi="Liberation Serif"/>
          <w:color w:val="000000" w:themeColor="text1"/>
        </w:rPr>
        <w:t xml:space="preserve"> долевого строительства</w:t>
      </w:r>
      <w:r w:rsidRPr="001C65DE">
        <w:rPr>
          <w:rFonts w:ascii="Liberation Serif" w:eastAsiaTheme="minorHAnsi" w:hAnsi="Liberation Serif" w:cs="Liberation Serif"/>
          <w:color w:val="000000" w:themeColor="text1"/>
          <w:lang w:eastAsia="en-US"/>
        </w:rPr>
        <w:t>, на такое жилое помещение</w:t>
      </w:r>
      <w:r w:rsidRPr="001C65DE">
        <w:rPr>
          <w:rFonts w:ascii="Liberation Serif" w:hAnsi="Liberation Serif"/>
          <w:color w:val="000000" w:themeColor="text1"/>
        </w:rPr>
        <w:t>.</w:t>
      </w:r>
    </w:p>
    <w:p w:rsidR="001E6A6B" w:rsidRPr="001C65DE" w:rsidRDefault="001E6A6B" w:rsidP="001E6A6B">
      <w:pPr>
        <w:autoSpaceDE w:val="0"/>
        <w:autoSpaceDN w:val="0"/>
        <w:adjustRightInd w:val="0"/>
        <w:ind w:firstLine="540"/>
        <w:jc w:val="both"/>
        <w:rPr>
          <w:rFonts w:ascii="Liberation Serif" w:eastAsiaTheme="minorHAnsi" w:hAnsi="Liberation Serif" w:cs="Liberation Serif"/>
          <w:color w:val="000000" w:themeColor="text1"/>
          <w:lang w:eastAsia="en-US"/>
        </w:rPr>
      </w:pPr>
      <w:r w:rsidRPr="001C65DE">
        <w:rPr>
          <w:rFonts w:ascii="Liberation Serif" w:eastAsiaTheme="minorHAnsi" w:hAnsi="Liberation Serif" w:cs="Liberation Serif"/>
          <w:color w:val="000000" w:themeColor="text1"/>
          <w:lang w:eastAsia="en-US"/>
        </w:rPr>
        <w:t>В случае использования средств социальной выплаты на цели, предусмотренные подпунктами 8</w:t>
      </w:r>
      <w:r w:rsidRPr="001C65DE">
        <w:rPr>
          <w:rFonts w:ascii="Liberation Serif" w:hAnsi="Liberation Serif"/>
          <w:color w:val="000000" w:themeColor="text1"/>
        </w:rPr>
        <w:t>, 9 пункта 3.7 настоящего раздела</w:t>
      </w:r>
      <w:r w:rsidRPr="001C65DE">
        <w:rPr>
          <w:rFonts w:ascii="Liberation Serif" w:eastAsiaTheme="minorHAnsi" w:hAnsi="Liberation Serif" w:cs="Liberation Serif"/>
          <w:color w:val="000000" w:themeColor="text1"/>
          <w:lang w:eastAsia="en-US"/>
        </w:rPr>
        <w:t xml:space="preserve">, допускается указание в договоре участия в долевом строительстве (договоре уступки прав требований по договору участия в долевом строительстве) в качестве участника (участников) долевого строительства одного из супругов (родителя в неполной молодой семье) или обоих супругов. При этом лицо (лица), являющееся </w:t>
      </w:r>
      <w:r w:rsidR="00037F8F" w:rsidRPr="001C65DE">
        <w:rPr>
          <w:rFonts w:ascii="Liberation Serif" w:eastAsiaTheme="minorHAnsi" w:hAnsi="Liberation Serif" w:cs="Liberation Serif"/>
          <w:color w:val="000000" w:themeColor="text1"/>
          <w:lang w:eastAsia="en-US"/>
        </w:rPr>
        <w:t xml:space="preserve">(являющиеся) </w:t>
      </w:r>
      <w:r w:rsidRPr="001C65DE">
        <w:rPr>
          <w:rFonts w:ascii="Liberation Serif" w:eastAsiaTheme="minorHAnsi" w:hAnsi="Liberation Serif" w:cs="Liberation Serif"/>
          <w:color w:val="000000" w:themeColor="text1"/>
          <w:lang w:eastAsia="en-US"/>
        </w:rPr>
        <w:t xml:space="preserve">участником </w:t>
      </w:r>
      <w:r w:rsidR="00037F8F" w:rsidRPr="001C65DE">
        <w:rPr>
          <w:rFonts w:ascii="Liberation Serif" w:eastAsiaTheme="minorHAnsi" w:hAnsi="Liberation Serif" w:cs="Liberation Serif"/>
          <w:color w:val="000000" w:themeColor="text1"/>
          <w:lang w:eastAsia="en-US"/>
        </w:rPr>
        <w:t xml:space="preserve">(участниками) </w:t>
      </w:r>
      <w:r w:rsidRPr="001C65DE">
        <w:rPr>
          <w:rFonts w:ascii="Liberation Serif" w:eastAsiaTheme="minorHAnsi" w:hAnsi="Liberation Serif" w:cs="Liberation Serif"/>
          <w:color w:val="000000" w:themeColor="text1"/>
          <w:lang w:eastAsia="en-US"/>
        </w:rPr>
        <w:t>долевого строительства, представляет</w:t>
      </w:r>
      <w:r w:rsidR="00037F8F" w:rsidRPr="001C65DE">
        <w:rPr>
          <w:rFonts w:ascii="Liberation Serif" w:eastAsiaTheme="minorHAnsi" w:hAnsi="Liberation Serif" w:cs="Liberation Serif"/>
          <w:color w:val="000000" w:themeColor="text1"/>
          <w:lang w:eastAsia="en-US"/>
        </w:rPr>
        <w:t xml:space="preserve"> (представляют)</w:t>
      </w:r>
      <w:r w:rsidRPr="001C65DE">
        <w:rPr>
          <w:rFonts w:ascii="Liberation Serif" w:eastAsiaTheme="minorHAnsi" w:hAnsi="Liberation Serif" w:cs="Liberation Serif"/>
          <w:color w:val="000000" w:themeColor="text1"/>
          <w:lang w:eastAsia="en-US"/>
        </w:rPr>
        <w:t xml:space="preserve"> в </w:t>
      </w:r>
      <w:r w:rsidRPr="001C65DE">
        <w:rPr>
          <w:rFonts w:ascii="Liberation Serif" w:hAnsi="Liberation Serif"/>
          <w:color w:val="000000" w:themeColor="text1"/>
        </w:rPr>
        <w:t>Администрацию Каменск-Уральского городского округа</w:t>
      </w:r>
      <w:r w:rsidRPr="001C65DE">
        <w:rPr>
          <w:rFonts w:ascii="Liberation Serif" w:eastAsiaTheme="minorHAnsi" w:hAnsi="Liberation Serif" w:cs="Liberation Serif"/>
          <w:color w:val="000000" w:themeColor="text1"/>
          <w:lang w:eastAsia="en-US"/>
        </w:rPr>
        <w:t xml:space="preserve"> нотариально заверенное обязательство переоформить жилое помещение, являющееся объектом долевого строительства, в общую собственность всех членов семьи, указанных в свидетельстве, в течение 6 месяцев после государственной регистрации прекращения обременения жилого помещения, являющегося объектом долевого строительства по договору участия в долевом строительстве.</w:t>
      </w:r>
    </w:p>
    <w:p w:rsidR="001E6A6B" w:rsidRPr="001C65DE" w:rsidRDefault="001E6A6B" w:rsidP="001E6A6B">
      <w:pPr>
        <w:pStyle w:val="ConsPlusNormal"/>
        <w:ind w:firstLine="540"/>
        <w:jc w:val="both"/>
        <w:rPr>
          <w:rFonts w:ascii="Liberation Serif" w:eastAsiaTheme="minorHAnsi" w:hAnsi="Liberation Serif" w:cs="Liberation Serif"/>
          <w:color w:val="000000" w:themeColor="text1"/>
          <w:sz w:val="28"/>
          <w:szCs w:val="28"/>
          <w:lang w:eastAsia="en-US"/>
        </w:rPr>
      </w:pPr>
      <w:r w:rsidRPr="001C65DE">
        <w:rPr>
          <w:rFonts w:ascii="Liberation Serif" w:hAnsi="Liberation Serif" w:cs="Times New Roman"/>
          <w:color w:val="000000" w:themeColor="text1"/>
          <w:sz w:val="28"/>
          <w:szCs w:val="28"/>
        </w:rPr>
        <w:t>3.3</w:t>
      </w:r>
      <w:r w:rsidR="00252F1A" w:rsidRPr="001C65DE">
        <w:rPr>
          <w:rFonts w:ascii="Liberation Serif" w:hAnsi="Liberation Serif" w:cs="Times New Roman"/>
          <w:color w:val="000000" w:themeColor="text1"/>
          <w:sz w:val="28"/>
          <w:szCs w:val="28"/>
        </w:rPr>
        <w:t>0</w:t>
      </w:r>
      <w:r w:rsidRPr="001C65DE">
        <w:rPr>
          <w:rFonts w:ascii="Liberation Serif" w:hAnsi="Liberation Serif" w:cs="Times New Roman"/>
          <w:color w:val="000000" w:themeColor="text1"/>
          <w:sz w:val="28"/>
          <w:szCs w:val="28"/>
        </w:rPr>
        <w:t xml:space="preserve">. Размер социальной выплаты составляет 35 процентов расчетной </w:t>
      </w:r>
      <w:r w:rsidR="00252F1A" w:rsidRPr="001C65DE">
        <w:rPr>
          <w:rFonts w:ascii="Liberation Serif" w:hAnsi="Liberation Serif" w:cs="Times New Roman"/>
          <w:color w:val="000000" w:themeColor="text1"/>
          <w:sz w:val="28"/>
          <w:szCs w:val="28"/>
        </w:rPr>
        <w:t>(средней)</w:t>
      </w:r>
      <w:r w:rsidR="00456FBE"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стоимости жилья - для молодых семей, не имеющих детей, и 40 процентов расчетной</w:t>
      </w:r>
      <w:r w:rsidR="00456FBE" w:rsidRPr="001C65DE">
        <w:rPr>
          <w:rFonts w:ascii="Liberation Serif" w:hAnsi="Liberation Serif" w:cs="Times New Roman"/>
          <w:color w:val="000000" w:themeColor="text1"/>
          <w:sz w:val="28"/>
          <w:szCs w:val="28"/>
        </w:rPr>
        <w:t xml:space="preserve"> </w:t>
      </w:r>
      <w:r w:rsidR="00252F1A" w:rsidRPr="001C65DE">
        <w:rPr>
          <w:rFonts w:ascii="Liberation Serif" w:hAnsi="Liberation Serif" w:cs="Times New Roman"/>
          <w:color w:val="000000" w:themeColor="text1"/>
          <w:sz w:val="28"/>
          <w:szCs w:val="28"/>
        </w:rPr>
        <w:t>(средней)</w:t>
      </w:r>
      <w:r w:rsidRPr="001C65DE">
        <w:rPr>
          <w:rFonts w:ascii="Liberation Serif" w:hAnsi="Liberation Serif" w:cs="Times New Roman"/>
          <w:color w:val="000000" w:themeColor="text1"/>
          <w:sz w:val="28"/>
          <w:szCs w:val="28"/>
        </w:rPr>
        <w:t xml:space="preserve"> стоимости жилья - для молодых семей, имеющих одного и более детей, а также для неполных молодых семей, состоящих из одного молодого </w:t>
      </w:r>
      <w:r w:rsidRPr="001C65DE">
        <w:rPr>
          <w:rFonts w:ascii="Liberation Serif" w:eastAsiaTheme="minorHAnsi" w:hAnsi="Liberation Serif" w:cs="Liberation Serif"/>
          <w:color w:val="000000" w:themeColor="text1"/>
          <w:sz w:val="28"/>
          <w:szCs w:val="28"/>
          <w:lang w:eastAsia="en-US"/>
        </w:rPr>
        <w:t>родителя и одного ребенка или более. Социальная выплата может выплачиваться за счет средств бюджетов всех уровней.</w:t>
      </w:r>
    </w:p>
    <w:p w:rsidR="001E6A6B" w:rsidRPr="001C65DE" w:rsidRDefault="001E6A6B" w:rsidP="001E6A6B">
      <w:pPr>
        <w:pStyle w:val="ConsPlusNormal"/>
        <w:ind w:firstLine="540"/>
        <w:jc w:val="both"/>
        <w:rPr>
          <w:rFonts w:ascii="Liberation Serif" w:eastAsiaTheme="minorHAnsi" w:hAnsi="Liberation Serif" w:cs="Liberation Serif"/>
          <w:color w:val="000000" w:themeColor="text1"/>
          <w:sz w:val="28"/>
          <w:szCs w:val="28"/>
          <w:lang w:eastAsia="en-US"/>
        </w:rPr>
      </w:pPr>
      <w:r w:rsidRPr="001C65DE">
        <w:rPr>
          <w:rFonts w:ascii="Liberation Serif" w:eastAsiaTheme="minorHAnsi" w:hAnsi="Liberation Serif" w:cs="Liberation Serif"/>
          <w:color w:val="000000" w:themeColor="text1"/>
          <w:sz w:val="28"/>
          <w:szCs w:val="28"/>
          <w:lang w:eastAsia="en-US"/>
        </w:rPr>
        <w:t xml:space="preserve">В случае использования социальной выплаты на цель, предусмотренную </w:t>
      </w:r>
      <w:hyperlink r:id="rId25" w:history="1">
        <w:r w:rsidRPr="001C65DE">
          <w:rPr>
            <w:rFonts w:ascii="Liberation Serif" w:eastAsiaTheme="minorHAnsi" w:hAnsi="Liberation Serif" w:cs="Liberation Serif"/>
            <w:color w:val="000000" w:themeColor="text1"/>
            <w:sz w:val="28"/>
            <w:szCs w:val="28"/>
            <w:lang w:eastAsia="en-US"/>
          </w:rPr>
          <w:t xml:space="preserve">подпунктом 3 пункта </w:t>
        </w:r>
      </w:hyperlink>
      <w:r w:rsidRPr="001C65DE">
        <w:rPr>
          <w:rFonts w:ascii="Liberation Serif" w:eastAsiaTheme="minorHAnsi" w:hAnsi="Liberation Serif" w:cs="Liberation Serif"/>
          <w:color w:val="000000" w:themeColor="text1"/>
          <w:sz w:val="28"/>
          <w:szCs w:val="28"/>
          <w:lang w:eastAsia="en-US"/>
        </w:rPr>
        <w:t xml:space="preserve">3.7 настоящего раздела, ее размер устанавливается в соответствии с </w:t>
      </w:r>
      <w:r w:rsidR="00A37710" w:rsidRPr="001C65DE">
        <w:rPr>
          <w:rFonts w:ascii="Liberation Serif" w:eastAsiaTheme="minorHAnsi" w:hAnsi="Liberation Serif" w:cs="Liberation Serif"/>
          <w:color w:val="000000" w:themeColor="text1"/>
          <w:sz w:val="28"/>
          <w:szCs w:val="28"/>
          <w:lang w:eastAsia="en-US"/>
        </w:rPr>
        <w:t xml:space="preserve">частью </w:t>
      </w:r>
      <w:r w:rsidR="00F45E61" w:rsidRPr="001C65DE">
        <w:rPr>
          <w:rFonts w:ascii="Liberation Serif" w:eastAsiaTheme="minorHAnsi" w:hAnsi="Liberation Serif" w:cs="Liberation Serif"/>
          <w:color w:val="000000" w:themeColor="text1"/>
          <w:sz w:val="28"/>
          <w:szCs w:val="28"/>
          <w:lang w:eastAsia="en-US"/>
        </w:rPr>
        <w:t>первой</w:t>
      </w:r>
      <w:r w:rsidR="00456FBE" w:rsidRPr="001C65DE">
        <w:rPr>
          <w:rFonts w:ascii="Liberation Serif" w:eastAsiaTheme="minorHAnsi" w:hAnsi="Liberation Serif" w:cs="Liberation Serif"/>
          <w:color w:val="000000" w:themeColor="text1"/>
          <w:sz w:val="28"/>
          <w:szCs w:val="28"/>
          <w:lang w:eastAsia="en-US"/>
        </w:rPr>
        <w:t xml:space="preserve"> </w:t>
      </w:r>
      <w:r w:rsidRPr="001C65DE">
        <w:rPr>
          <w:rFonts w:ascii="Liberation Serif" w:eastAsiaTheme="minorHAnsi" w:hAnsi="Liberation Serif" w:cs="Liberation Serif"/>
          <w:color w:val="000000" w:themeColor="text1"/>
          <w:sz w:val="28"/>
          <w:szCs w:val="28"/>
          <w:lang w:eastAsia="en-US"/>
        </w:rPr>
        <w:t xml:space="preserve">настоящего </w:t>
      </w:r>
      <w:r w:rsidR="00A37710" w:rsidRPr="001C65DE">
        <w:rPr>
          <w:rFonts w:ascii="Liberation Serif" w:eastAsiaTheme="minorHAnsi" w:hAnsi="Liberation Serif" w:cs="Liberation Serif"/>
          <w:color w:val="000000" w:themeColor="text1"/>
          <w:sz w:val="28"/>
          <w:szCs w:val="28"/>
          <w:lang w:eastAsia="en-US"/>
        </w:rPr>
        <w:t>пункта</w:t>
      </w:r>
      <w:r w:rsidRPr="001C65DE">
        <w:rPr>
          <w:rFonts w:ascii="Liberation Serif" w:eastAsiaTheme="minorHAnsi" w:hAnsi="Liberation Serif" w:cs="Liberation Serif"/>
          <w:color w:val="000000" w:themeColor="text1"/>
          <w:sz w:val="28"/>
          <w:szCs w:val="28"/>
          <w:lang w:eastAsia="en-US"/>
        </w:rPr>
        <w:t xml:space="preserve"> и ограничивается суммой остатка задолженности по выплате остатка пая.</w:t>
      </w:r>
    </w:p>
    <w:p w:rsidR="001E6A6B" w:rsidRPr="001C65DE" w:rsidRDefault="001E6A6B" w:rsidP="001E6A6B">
      <w:pPr>
        <w:pStyle w:val="ConsPlusNormal"/>
        <w:ind w:firstLine="540"/>
        <w:jc w:val="both"/>
        <w:rPr>
          <w:rFonts w:ascii="Liberation Serif" w:eastAsiaTheme="minorHAnsi" w:hAnsi="Liberation Serif" w:cs="Liberation Serif"/>
          <w:color w:val="000000" w:themeColor="text1"/>
          <w:sz w:val="28"/>
          <w:szCs w:val="28"/>
          <w:lang w:eastAsia="en-US"/>
        </w:rPr>
      </w:pPr>
      <w:r w:rsidRPr="001C65DE">
        <w:rPr>
          <w:rFonts w:ascii="Liberation Serif" w:eastAsiaTheme="minorHAnsi" w:hAnsi="Liberation Serif" w:cs="Liberation Serif"/>
          <w:color w:val="000000" w:themeColor="text1"/>
          <w:sz w:val="28"/>
          <w:szCs w:val="28"/>
          <w:lang w:eastAsia="en-US"/>
        </w:rPr>
        <w:t xml:space="preserve">В случае использования социальной выплаты на цели, предусмотренные </w:t>
      </w:r>
      <w:hyperlink r:id="rId26" w:history="1">
        <w:r w:rsidRPr="001C65DE">
          <w:rPr>
            <w:rFonts w:ascii="Liberation Serif" w:eastAsiaTheme="minorHAnsi" w:hAnsi="Liberation Serif" w:cs="Liberation Serif"/>
            <w:color w:val="000000" w:themeColor="text1"/>
            <w:sz w:val="28"/>
            <w:szCs w:val="28"/>
            <w:lang w:eastAsia="en-US"/>
          </w:rPr>
          <w:t>подпунктами 6</w:t>
        </w:r>
      </w:hyperlink>
      <w:r w:rsidRPr="001C65DE">
        <w:rPr>
          <w:rFonts w:ascii="Liberation Serif" w:eastAsiaTheme="minorHAnsi" w:hAnsi="Liberation Serif" w:cs="Liberation Serif"/>
          <w:color w:val="000000" w:themeColor="text1"/>
          <w:sz w:val="28"/>
          <w:szCs w:val="28"/>
          <w:lang w:eastAsia="en-US"/>
        </w:rPr>
        <w:t xml:space="preserve"> и 9 пункта 3.7 настоящего раздела, размер социальной выплаты устанавливается в соответствии с </w:t>
      </w:r>
      <w:r w:rsidR="00A37710" w:rsidRPr="001C65DE">
        <w:rPr>
          <w:rFonts w:ascii="Liberation Serif" w:eastAsiaTheme="minorHAnsi" w:hAnsi="Liberation Serif" w:cs="Liberation Serif"/>
          <w:color w:val="000000" w:themeColor="text1"/>
          <w:sz w:val="28"/>
          <w:szCs w:val="28"/>
          <w:lang w:eastAsia="en-US"/>
        </w:rPr>
        <w:t>частью 1</w:t>
      </w:r>
      <w:r w:rsidR="00456FBE" w:rsidRPr="001C65DE">
        <w:rPr>
          <w:rFonts w:ascii="Liberation Serif" w:eastAsiaTheme="minorHAnsi" w:hAnsi="Liberation Serif" w:cs="Liberation Serif"/>
          <w:color w:val="000000" w:themeColor="text1"/>
          <w:sz w:val="28"/>
          <w:szCs w:val="28"/>
          <w:lang w:eastAsia="en-US"/>
        </w:rPr>
        <w:t xml:space="preserve"> </w:t>
      </w:r>
      <w:r w:rsidRPr="001C65DE">
        <w:rPr>
          <w:rFonts w:ascii="Liberation Serif" w:eastAsiaTheme="minorHAnsi" w:hAnsi="Liberation Serif" w:cs="Liberation Serif"/>
          <w:color w:val="000000" w:themeColor="text1"/>
          <w:sz w:val="28"/>
          <w:szCs w:val="28"/>
          <w:lang w:eastAsia="en-US"/>
        </w:rPr>
        <w:t xml:space="preserve">настоящего </w:t>
      </w:r>
      <w:r w:rsidR="00A37710" w:rsidRPr="001C65DE">
        <w:rPr>
          <w:rFonts w:ascii="Liberation Serif" w:eastAsiaTheme="minorHAnsi" w:hAnsi="Liberation Serif" w:cs="Liberation Serif"/>
          <w:color w:val="000000" w:themeColor="text1"/>
          <w:sz w:val="28"/>
          <w:szCs w:val="28"/>
          <w:lang w:eastAsia="en-US"/>
        </w:rPr>
        <w:t>пункта</w:t>
      </w:r>
      <w:r w:rsidRPr="001C65DE">
        <w:rPr>
          <w:rFonts w:ascii="Liberation Serif" w:eastAsiaTheme="minorHAnsi" w:hAnsi="Liberation Serif" w:cs="Liberation Serif"/>
          <w:color w:val="000000" w:themeColor="text1"/>
          <w:sz w:val="28"/>
          <w:szCs w:val="28"/>
          <w:lang w:eastAsia="en-US"/>
        </w:rPr>
        <w:t xml:space="preserve"> и ограничивается суммой остатка основного долга и остатка задолженности по выплате процентов за пользование жилищным кредитом, за исключением иных процентов, штрафов, комиссий и пеней за просрочку исполнения обязательств по этим кредитам или займам.</w:t>
      </w:r>
    </w:p>
    <w:p w:rsidR="001E6A6B" w:rsidRPr="001C65DE" w:rsidRDefault="001E6A6B" w:rsidP="001E6A6B">
      <w:pPr>
        <w:pStyle w:val="ConsPlusNormal"/>
        <w:ind w:firstLine="540"/>
        <w:jc w:val="both"/>
        <w:rPr>
          <w:rFonts w:ascii="Liberation Serif" w:eastAsiaTheme="minorHAnsi" w:hAnsi="Liberation Serif" w:cs="Liberation Serif"/>
          <w:color w:val="000000" w:themeColor="text1"/>
          <w:sz w:val="28"/>
          <w:szCs w:val="28"/>
          <w:lang w:eastAsia="en-US"/>
        </w:rPr>
      </w:pPr>
      <w:r w:rsidRPr="001C65DE">
        <w:rPr>
          <w:rFonts w:ascii="Liberation Serif" w:eastAsiaTheme="minorHAnsi" w:hAnsi="Liberation Serif" w:cs="Liberation Serif"/>
          <w:color w:val="000000" w:themeColor="text1"/>
          <w:sz w:val="28"/>
          <w:szCs w:val="28"/>
          <w:lang w:eastAsia="en-US"/>
        </w:rPr>
        <w:t>3.3</w:t>
      </w:r>
      <w:r w:rsidR="005A34BC" w:rsidRPr="001C65DE">
        <w:rPr>
          <w:rFonts w:ascii="Liberation Serif" w:eastAsiaTheme="minorHAnsi" w:hAnsi="Liberation Serif" w:cs="Liberation Serif"/>
          <w:color w:val="000000" w:themeColor="text1"/>
          <w:sz w:val="28"/>
          <w:szCs w:val="28"/>
          <w:lang w:eastAsia="en-US"/>
        </w:rPr>
        <w:t>1</w:t>
      </w:r>
      <w:r w:rsidRPr="001C65DE">
        <w:rPr>
          <w:rFonts w:ascii="Liberation Serif" w:eastAsiaTheme="minorHAnsi" w:hAnsi="Liberation Serif" w:cs="Liberation Serif"/>
          <w:color w:val="000000" w:themeColor="text1"/>
          <w:sz w:val="28"/>
          <w:szCs w:val="28"/>
          <w:lang w:eastAsia="en-US"/>
        </w:rPr>
        <w:t xml:space="preserve">. Доля социальной выплаты за счет средств местного бюджета составляет не менее 10 процентов расчетной </w:t>
      </w:r>
      <w:r w:rsidR="001B74DD" w:rsidRPr="001C65DE">
        <w:rPr>
          <w:rFonts w:ascii="Liberation Serif" w:eastAsiaTheme="minorHAnsi" w:hAnsi="Liberation Serif" w:cs="Liberation Serif"/>
          <w:color w:val="000000" w:themeColor="text1"/>
          <w:sz w:val="28"/>
          <w:szCs w:val="28"/>
          <w:lang w:eastAsia="en-US"/>
        </w:rPr>
        <w:t xml:space="preserve">(средней) </w:t>
      </w:r>
      <w:r w:rsidRPr="001C65DE">
        <w:rPr>
          <w:rFonts w:ascii="Liberation Serif" w:eastAsiaTheme="minorHAnsi" w:hAnsi="Liberation Serif" w:cs="Liberation Serif"/>
          <w:color w:val="000000" w:themeColor="text1"/>
          <w:sz w:val="28"/>
          <w:szCs w:val="28"/>
          <w:lang w:eastAsia="en-US"/>
        </w:rPr>
        <w:t xml:space="preserve">стоимости жилья, доля </w:t>
      </w:r>
      <w:r w:rsidR="005A34BC" w:rsidRPr="001C65DE">
        <w:rPr>
          <w:rFonts w:ascii="Liberation Serif" w:eastAsiaTheme="minorHAnsi" w:hAnsi="Liberation Serif" w:cs="Liberation Serif"/>
          <w:color w:val="000000" w:themeColor="text1"/>
          <w:sz w:val="28"/>
          <w:szCs w:val="28"/>
          <w:lang w:eastAsia="en-US"/>
        </w:rPr>
        <w:t>суммы средств</w:t>
      </w:r>
      <w:r w:rsidR="00456FBE" w:rsidRPr="001C65DE">
        <w:rPr>
          <w:rFonts w:ascii="Liberation Serif" w:eastAsiaTheme="minorHAnsi" w:hAnsi="Liberation Serif" w:cs="Liberation Serif"/>
          <w:color w:val="000000" w:themeColor="text1"/>
          <w:sz w:val="28"/>
          <w:szCs w:val="28"/>
          <w:lang w:eastAsia="en-US"/>
        </w:rPr>
        <w:t xml:space="preserve"> </w:t>
      </w:r>
      <w:r w:rsidRPr="001C65DE">
        <w:rPr>
          <w:rFonts w:ascii="Liberation Serif" w:eastAsiaTheme="minorHAnsi" w:hAnsi="Liberation Serif" w:cs="Liberation Serif"/>
          <w:color w:val="000000" w:themeColor="text1"/>
          <w:sz w:val="28"/>
          <w:szCs w:val="28"/>
          <w:lang w:eastAsia="en-US"/>
        </w:rPr>
        <w:t>областного и федерального бюджет</w:t>
      </w:r>
      <w:r w:rsidR="005A34BC" w:rsidRPr="001C65DE">
        <w:rPr>
          <w:rFonts w:ascii="Liberation Serif" w:eastAsiaTheme="minorHAnsi" w:hAnsi="Liberation Serif" w:cs="Liberation Serif"/>
          <w:color w:val="000000" w:themeColor="text1"/>
          <w:sz w:val="28"/>
          <w:szCs w:val="28"/>
          <w:lang w:eastAsia="en-US"/>
        </w:rPr>
        <w:t>ов</w:t>
      </w:r>
      <w:r w:rsidRPr="001C65DE">
        <w:rPr>
          <w:rFonts w:ascii="Liberation Serif" w:eastAsiaTheme="minorHAnsi" w:hAnsi="Liberation Serif" w:cs="Liberation Serif"/>
          <w:color w:val="000000" w:themeColor="text1"/>
          <w:sz w:val="28"/>
          <w:szCs w:val="28"/>
          <w:lang w:eastAsia="en-US"/>
        </w:rPr>
        <w:t xml:space="preserve"> составляет не более 25 и 30 процентов расчетной </w:t>
      </w:r>
      <w:r w:rsidR="001B74DD" w:rsidRPr="001C65DE">
        <w:rPr>
          <w:rFonts w:ascii="Liberation Serif" w:eastAsiaTheme="minorHAnsi" w:hAnsi="Liberation Serif" w:cs="Liberation Serif"/>
          <w:color w:val="000000" w:themeColor="text1"/>
          <w:sz w:val="28"/>
          <w:szCs w:val="28"/>
          <w:lang w:eastAsia="en-US"/>
        </w:rPr>
        <w:t xml:space="preserve">(средней) </w:t>
      </w:r>
      <w:r w:rsidRPr="001C65DE">
        <w:rPr>
          <w:rFonts w:ascii="Liberation Serif" w:eastAsiaTheme="minorHAnsi" w:hAnsi="Liberation Serif" w:cs="Liberation Serif"/>
          <w:color w:val="000000" w:themeColor="text1"/>
          <w:sz w:val="28"/>
          <w:szCs w:val="28"/>
          <w:lang w:eastAsia="en-US"/>
        </w:rPr>
        <w:t>стоимости жилья в зависимости от состава семьи.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181413" w:rsidRPr="001C65DE">
        <w:rPr>
          <w:rFonts w:ascii="Liberation Serif" w:hAnsi="Liberation Serif" w:cs="Times New Roman"/>
          <w:color w:val="000000" w:themeColor="text1"/>
          <w:sz w:val="28"/>
          <w:szCs w:val="28"/>
        </w:rPr>
        <w:t>2</w:t>
      </w:r>
      <w:r w:rsidRPr="001C65DE">
        <w:rPr>
          <w:rFonts w:ascii="Liberation Serif" w:hAnsi="Liberation Serif" w:cs="Times New Roman"/>
          <w:color w:val="000000" w:themeColor="text1"/>
          <w:sz w:val="28"/>
          <w:szCs w:val="28"/>
        </w:rPr>
        <w:t xml:space="preserve">. Средства областного бюджета в форме субсидий на предоставление социальных выплат молодым семьям на приобретение (строительство) жилья перечисляются в доход бюджета муниципального образования Каменск-Уральский городской округ Свердловской области в случае прохождения отбора </w:t>
      </w:r>
      <w:r w:rsidRPr="001C65DE">
        <w:rPr>
          <w:rFonts w:ascii="Liberation Serif" w:hAnsi="Liberation Serif" w:cs="Times New Roman"/>
          <w:color w:val="000000" w:themeColor="text1"/>
          <w:sz w:val="28"/>
          <w:szCs w:val="28"/>
        </w:rPr>
        <w:lastRenderedPageBreak/>
        <w:t>муниципальных образований в Свердловской области, бюджетам которых могут быть предоставлены субсидии на предоставление социальных выплат молодым семьям на приобретение (строительство) жилья.</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0642C4" w:rsidRPr="001C65DE">
        <w:rPr>
          <w:rFonts w:ascii="Liberation Serif" w:hAnsi="Liberation Serif" w:cs="Times New Roman"/>
          <w:color w:val="000000" w:themeColor="text1"/>
          <w:sz w:val="28"/>
          <w:szCs w:val="28"/>
        </w:rPr>
        <w:t>3</w:t>
      </w:r>
      <w:r w:rsidRPr="001C65DE">
        <w:rPr>
          <w:rFonts w:ascii="Liberation Serif" w:hAnsi="Liberation Serif" w:cs="Times New Roman"/>
          <w:color w:val="000000" w:themeColor="text1"/>
          <w:sz w:val="28"/>
          <w:szCs w:val="28"/>
        </w:rPr>
        <w:t>. В случае, когда после начисления социальных выплат в бюджете муниципального образования Каменск-Уральский городской округ Свердловской области сложился остаток средств областного или, при наличии, федерального бюджета, выделенных в качестве субсидии на предоставление социальных выплат молодым семьям на приобретение (строительство) жилья в текущем финансовом году (далее - остаток средств), он направляется на предоставление социальной выплаты молодой семье, следующей по списку молодых семей - участников мероприятия, изъявивших желание получить социальную выплату по муниципальному образованию Каменск-Уральский городской округ Свердловской области в конкретном году, при этом размер социальной выплаты должен соответствовать размеру социальной выплаты, предусмотренному областн</w:t>
      </w:r>
      <w:r w:rsidR="000642C4" w:rsidRPr="001C65DE">
        <w:rPr>
          <w:rFonts w:ascii="Liberation Serif" w:hAnsi="Liberation Serif" w:cs="Times New Roman"/>
          <w:color w:val="000000" w:themeColor="text1"/>
          <w:sz w:val="28"/>
          <w:szCs w:val="28"/>
        </w:rPr>
        <w:t>ым Мероприятием</w:t>
      </w:r>
      <w:r w:rsidRPr="001C65DE">
        <w:rPr>
          <w:rFonts w:ascii="Liberation Serif" w:hAnsi="Liberation Serif" w:cs="Times New Roman"/>
          <w:color w:val="000000" w:themeColor="text1"/>
          <w:sz w:val="28"/>
          <w:szCs w:val="28"/>
        </w:rPr>
        <w:t>. Решение об увеличении доли местного бюджета принимается в установленном законом порядке и направляется в Министерство. Если решение об увеличении доли средств местного бюджета не принимается органом местного самоуправления, остаток средств возвращается в областной бюджет в порядке, предусмотренном законодательством Российской Федерации.</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0C0F9C" w:rsidRPr="001C65DE">
        <w:rPr>
          <w:rFonts w:ascii="Liberation Serif" w:hAnsi="Liberation Serif" w:cs="Times New Roman"/>
          <w:color w:val="000000" w:themeColor="text1"/>
          <w:sz w:val="28"/>
          <w:szCs w:val="28"/>
        </w:rPr>
        <w:t>4</w:t>
      </w:r>
      <w:r w:rsidRPr="001C65DE">
        <w:rPr>
          <w:rFonts w:ascii="Liberation Serif" w:hAnsi="Liberation Serif" w:cs="Times New Roman"/>
          <w:color w:val="000000" w:themeColor="text1"/>
          <w:sz w:val="28"/>
          <w:szCs w:val="28"/>
        </w:rPr>
        <w:t>. В случае выделения субсидии на предоставление социальных выплат молодым семьям на приобретение (строительство) жилья бюджету муниципального образования Каменск-Уральский городской округ Свердловской области и при этом в бюджете муниципального образования Каменск-Уральский городской округ Свердловской области недостаточно средств для обеспечения софинансирования, то средства бюджета муниципального образования Каменск-Уральский городской округ Свердловской области подлежат увеличению до минимального достаточного размера, необходимого для софинансирования социальных выплат молодым семьям.</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0C0F9C" w:rsidRPr="001C65DE">
        <w:rPr>
          <w:rFonts w:ascii="Liberation Serif" w:hAnsi="Liberation Serif" w:cs="Times New Roman"/>
          <w:color w:val="000000" w:themeColor="text1"/>
          <w:sz w:val="28"/>
          <w:szCs w:val="28"/>
        </w:rPr>
        <w:t>5</w:t>
      </w:r>
      <w:r w:rsidRPr="001C65DE">
        <w:rPr>
          <w:rFonts w:ascii="Liberation Serif" w:hAnsi="Liberation Serif" w:cs="Times New Roman"/>
          <w:color w:val="000000" w:themeColor="text1"/>
          <w:sz w:val="28"/>
          <w:szCs w:val="28"/>
        </w:rPr>
        <w:t>. В случае наличия остатка средств в бюджете муниципального образования Каменск-Уральский городской округ Свердловской области, сложившегося после обеспечения условия софинансирования социальных выплат в пределах предоставленной из областного и федерального бюджетов субсидии, средства местного бюджета увеличиваются до полной социальной выплаты.</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EE15D7" w:rsidRPr="001C65DE">
        <w:rPr>
          <w:rFonts w:ascii="Liberation Serif" w:hAnsi="Liberation Serif" w:cs="Times New Roman"/>
          <w:color w:val="000000" w:themeColor="text1"/>
          <w:sz w:val="28"/>
          <w:szCs w:val="28"/>
        </w:rPr>
        <w:t>6</w:t>
      </w:r>
      <w:r w:rsidRPr="001C65DE">
        <w:rPr>
          <w:rFonts w:ascii="Liberation Serif" w:hAnsi="Liberation Serif" w:cs="Times New Roman"/>
          <w:color w:val="000000" w:themeColor="text1"/>
          <w:sz w:val="28"/>
          <w:szCs w:val="28"/>
        </w:rPr>
        <w:t xml:space="preserve">. В случае наличия остатка средств в бюджете муниципального образования Каменск-Уральский городской округ Свердловской области, равного либо составляющего более половины размера социальной выплаты, которую необходимо предоставить следующей по списку молодой семье, с учетом внесения всех изменений в список молодых семей - претендентов на получение социальной выплаты по муниципальному образованию Каменск-Уральский городской округ Свердловской области </w:t>
      </w:r>
      <w:r w:rsidR="008A3BCF" w:rsidRPr="001C65DE">
        <w:rPr>
          <w:rFonts w:ascii="Liberation Serif" w:hAnsi="Liberation Serif" w:cs="Times New Roman"/>
          <w:color w:val="000000" w:themeColor="text1"/>
          <w:sz w:val="28"/>
          <w:szCs w:val="28"/>
        </w:rPr>
        <w:t>в соответствующем году</w:t>
      </w:r>
      <w:r w:rsidR="009714B7" w:rsidRPr="001C65DE">
        <w:rPr>
          <w:rFonts w:ascii="Liberation Serif" w:hAnsi="Liberation Serif" w:cs="Times New Roman"/>
          <w:color w:val="000000" w:themeColor="text1"/>
          <w:sz w:val="28"/>
          <w:szCs w:val="28"/>
        </w:rPr>
        <w:t xml:space="preserve"> </w:t>
      </w:r>
      <w:r w:rsidRPr="001C65DE">
        <w:rPr>
          <w:rFonts w:ascii="Liberation Serif" w:hAnsi="Liberation Serif" w:cs="Times New Roman"/>
          <w:color w:val="000000" w:themeColor="text1"/>
          <w:sz w:val="28"/>
          <w:szCs w:val="28"/>
        </w:rPr>
        <w:t>и в местном бюджете недостаточно средств для исполнения гарантийных обязательств, данных при прохождении отбора муниципальных образований в Свердловской области, бюджетам которых могут быть предоставлены субсидии на предоставление социальных выплат молодым семьям на приобретение (строительство) жилья, средства местного бюджета увеличиваются до полной социальной выплаты.</w:t>
      </w:r>
    </w:p>
    <w:p w:rsidR="001E6A6B" w:rsidRPr="001C65DE" w:rsidRDefault="001E6A6B" w:rsidP="001E6A6B">
      <w:pPr>
        <w:pStyle w:val="ConsPlusNormal"/>
        <w:ind w:firstLine="540"/>
        <w:jc w:val="both"/>
        <w:rPr>
          <w:rFonts w:ascii="Liberation Serif" w:hAnsi="Liberation Serif" w:cs="Times New Roman"/>
          <w:color w:val="000000" w:themeColor="text1"/>
          <w:sz w:val="28"/>
          <w:szCs w:val="28"/>
        </w:rPr>
      </w:pPr>
      <w:r w:rsidRPr="001C65DE">
        <w:rPr>
          <w:rFonts w:ascii="Liberation Serif" w:hAnsi="Liberation Serif" w:cs="Times New Roman"/>
          <w:color w:val="000000" w:themeColor="text1"/>
          <w:sz w:val="28"/>
          <w:szCs w:val="28"/>
        </w:rPr>
        <w:t>3.3</w:t>
      </w:r>
      <w:r w:rsidR="00890CAB" w:rsidRPr="001C65DE">
        <w:rPr>
          <w:rFonts w:ascii="Liberation Serif" w:hAnsi="Liberation Serif" w:cs="Times New Roman"/>
          <w:color w:val="000000" w:themeColor="text1"/>
          <w:sz w:val="28"/>
          <w:szCs w:val="28"/>
        </w:rPr>
        <w:t>7</w:t>
      </w:r>
      <w:r w:rsidRPr="001C65DE">
        <w:rPr>
          <w:rFonts w:ascii="Liberation Serif" w:hAnsi="Liberation Serif" w:cs="Times New Roman"/>
          <w:color w:val="000000" w:themeColor="text1"/>
          <w:sz w:val="28"/>
          <w:szCs w:val="28"/>
        </w:rPr>
        <w:t xml:space="preserve">. Порядок формирования списков молодых семей – участников мероприятия, изъявивших желание получить социальную выплату по </w:t>
      </w:r>
      <w:r w:rsidRPr="001C65DE">
        <w:rPr>
          <w:rFonts w:ascii="Liberation Serif" w:hAnsi="Liberation Serif" w:cs="Times New Roman"/>
          <w:color w:val="000000" w:themeColor="text1"/>
          <w:sz w:val="28"/>
          <w:szCs w:val="28"/>
        </w:rPr>
        <w:lastRenderedPageBreak/>
        <w:t>муниципальному образованию, расположенному на территории Свердловской области, сводного списка молодых семей – участников мероприятия, изъявивших желание получить социальную выплату в планируемом году, по Свердловской области, и списка молодых семей - претендентов на получение социальной выплаты в планируемом году по Свердловской области, порядок предоставления дополнительных социальных выплат молодым семьям при рождении (усыновлении) одного ребенка за счет средств областного бюджета, порядок и условия признания молодой семьи, имеющей достаточные доходы для оплаты расчетной (средней) стоимости жилья в части, превышающей размер социальной выплаты, устанавливаются областн</w:t>
      </w:r>
      <w:r w:rsidR="00591CB2" w:rsidRPr="001C65DE">
        <w:rPr>
          <w:rFonts w:ascii="Liberation Serif" w:hAnsi="Liberation Serif" w:cs="Times New Roman"/>
          <w:color w:val="000000" w:themeColor="text1"/>
          <w:sz w:val="28"/>
          <w:szCs w:val="28"/>
        </w:rPr>
        <w:t>ым Мероприятием</w:t>
      </w:r>
      <w:r w:rsidRPr="001C65DE">
        <w:rPr>
          <w:rFonts w:ascii="Liberation Serif" w:hAnsi="Liberation Serif" w:cs="Times New Roman"/>
          <w:color w:val="000000" w:themeColor="text1"/>
          <w:sz w:val="28"/>
          <w:szCs w:val="28"/>
        </w:rPr>
        <w:t>.</w:t>
      </w:r>
    </w:p>
    <w:p w:rsidR="00022809" w:rsidRPr="007C0C75" w:rsidRDefault="00022809" w:rsidP="00022809">
      <w:pPr>
        <w:pStyle w:val="ConsPlusNormal"/>
        <w:ind w:firstLine="540"/>
        <w:jc w:val="both"/>
        <w:rPr>
          <w:rFonts w:ascii="Liberation Serif" w:hAnsi="Liberation Serif" w:cs="Liberation Serif"/>
          <w:color w:val="000000"/>
          <w:sz w:val="28"/>
          <w:szCs w:val="28"/>
        </w:rPr>
      </w:pPr>
      <w:r>
        <w:rPr>
          <w:rFonts w:ascii="Liberation Serif" w:hAnsi="Liberation Serif"/>
          <w:color w:val="000000"/>
          <w:sz w:val="28"/>
          <w:szCs w:val="28"/>
        </w:rPr>
        <w:t xml:space="preserve"> </w:t>
      </w:r>
      <w:r w:rsidRPr="007C0C75">
        <w:rPr>
          <w:rFonts w:ascii="Liberation Serif" w:hAnsi="Liberation Serif"/>
          <w:color w:val="000000"/>
          <w:sz w:val="28"/>
          <w:szCs w:val="28"/>
        </w:rPr>
        <w:t xml:space="preserve">3.38. </w:t>
      </w:r>
      <w:r w:rsidRPr="007C0C75">
        <w:rPr>
          <w:rFonts w:ascii="Liberation Serif" w:hAnsi="Liberation Serif" w:cs="Times New Roman"/>
          <w:color w:val="000000"/>
          <w:sz w:val="28"/>
          <w:szCs w:val="28"/>
        </w:rPr>
        <w:t>Список молодых семей – участников мероприятия, изъявивших желание получить социальную выплату, по муниципальному образованию формируется в хронологической последовательности по дате постановки на учет молодой семьи в качестве нуждающейся в улучшении жилищных условий. В приоритетном порядке в список молодых семей – участников мероприятия, изъявивших желание получить социальную выплату, по муниципальному образованию Каменск-Уральский городской округ Свердловской области включаются молодые семьи – участники мероприятия, поставленные на учет в качестве нуждающихся в улучшении жилищных условий до 01 марта 2005 года, молодые семьи, имеющие трех и более детей,</w:t>
      </w:r>
      <w:r w:rsidRPr="007C0C75">
        <w:rPr>
          <w:rFonts w:ascii="Liberation Serif" w:hAnsi="Liberation Serif" w:cs="Liberation Serif"/>
          <w:color w:val="000000"/>
          <w:sz w:val="28"/>
          <w:szCs w:val="28"/>
        </w:rPr>
        <w:t xml:space="preserve"> а также молодые семьи, в которых один или оба супруга либо один родитель в неполной молодой семье принимают (принимали)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w:t>
      </w:r>
    </w:p>
    <w:p w:rsidR="00022809" w:rsidRPr="007C0C75" w:rsidRDefault="00022809" w:rsidP="00022809">
      <w:pPr>
        <w:ind w:firstLine="708"/>
        <w:jc w:val="both"/>
        <w:rPr>
          <w:rFonts w:ascii="Liberation Serif" w:hAnsi="Liberation Serif"/>
          <w:color w:val="000000"/>
        </w:rPr>
      </w:pPr>
      <w:r w:rsidRPr="007C0C75">
        <w:rPr>
          <w:rFonts w:ascii="Liberation Serif" w:hAnsi="Liberation Serif"/>
          <w:color w:val="000000"/>
        </w:rPr>
        <w:t>В список молодых семей – участников мероприятия, изъявивших желание получить социальную выплату, по муниципальному образованию не включаются молодые семьи, включенные Правительством Свердловской области в список молодых семей – претендентов на получение социальных выплат в соответствующем году.</w:t>
      </w:r>
      <w:r w:rsidRPr="007C0C75">
        <w:rPr>
          <w:rFonts w:ascii="Liberation Serif" w:hAnsi="Liberation Serif" w:cs="Liberation Serif"/>
          <w:color w:val="000000"/>
        </w:rPr>
        <w:tab/>
      </w:r>
    </w:p>
    <w:p w:rsidR="001E6A6B" w:rsidRPr="00022809" w:rsidRDefault="001E6A6B" w:rsidP="001E6A6B">
      <w:pPr>
        <w:pStyle w:val="ConsPlusNormal"/>
        <w:ind w:firstLine="540"/>
        <w:jc w:val="both"/>
        <w:rPr>
          <w:rFonts w:ascii="Liberation Serif" w:hAnsi="Liberation Serif" w:cs="Times New Roman"/>
          <w:color w:val="000000" w:themeColor="text1"/>
          <w:sz w:val="28"/>
          <w:szCs w:val="28"/>
        </w:rPr>
      </w:pPr>
      <w:r w:rsidRPr="00022809">
        <w:rPr>
          <w:rFonts w:ascii="Liberation Serif" w:hAnsi="Liberation Serif" w:cs="Times New Roman"/>
          <w:color w:val="000000" w:themeColor="text1"/>
          <w:sz w:val="28"/>
          <w:szCs w:val="28"/>
        </w:rPr>
        <w:t>3.</w:t>
      </w:r>
      <w:r w:rsidR="00E67E1C" w:rsidRPr="00022809">
        <w:rPr>
          <w:rFonts w:ascii="Liberation Serif" w:hAnsi="Liberation Serif" w:cs="Times New Roman"/>
          <w:color w:val="000000" w:themeColor="text1"/>
          <w:sz w:val="28"/>
          <w:szCs w:val="28"/>
        </w:rPr>
        <w:t>39</w:t>
      </w:r>
      <w:r w:rsidRPr="00022809">
        <w:rPr>
          <w:rFonts w:ascii="Liberation Serif" w:hAnsi="Liberation Serif" w:cs="Times New Roman"/>
          <w:color w:val="000000" w:themeColor="text1"/>
          <w:sz w:val="28"/>
          <w:szCs w:val="28"/>
        </w:rPr>
        <w:t>.</w:t>
      </w:r>
      <w:r w:rsidR="00FB445C" w:rsidRPr="00022809">
        <w:rPr>
          <w:rFonts w:ascii="Liberation Serif" w:hAnsi="Liberation Serif" w:cs="Times New Roman"/>
          <w:color w:val="000000" w:themeColor="text1"/>
          <w:sz w:val="28"/>
          <w:szCs w:val="28"/>
        </w:rPr>
        <w:t xml:space="preserve"> </w:t>
      </w:r>
      <w:r w:rsidRPr="00022809">
        <w:rPr>
          <w:rFonts w:ascii="Liberation Serif" w:hAnsi="Liberation Serif" w:cs="Times New Roman"/>
          <w:color w:val="000000" w:themeColor="text1"/>
          <w:sz w:val="28"/>
          <w:szCs w:val="28"/>
        </w:rPr>
        <w:t>План мероприятий по выполнению Подпрограммы приведен в Приложении № 2 к Подпрограмме.</w:t>
      </w:r>
    </w:p>
    <w:p w:rsidR="001E6A6B" w:rsidRPr="00F56F32" w:rsidRDefault="001E6A6B" w:rsidP="00E67E1C">
      <w:pPr>
        <w:pStyle w:val="ConsPlusNormal"/>
        <w:ind w:firstLine="540"/>
        <w:jc w:val="both"/>
        <w:rPr>
          <w:rFonts w:ascii="Liberation Serif" w:hAnsi="Liberation Serif" w:cs="Times New Roman"/>
          <w:color w:val="FF0000"/>
          <w:sz w:val="28"/>
          <w:szCs w:val="28"/>
        </w:rPr>
      </w:pPr>
    </w:p>
    <w:p w:rsidR="001E6A6B" w:rsidRPr="00F56F32" w:rsidRDefault="001E6A6B" w:rsidP="001E6A6B">
      <w:pPr>
        <w:pStyle w:val="ConsPlusNormal"/>
        <w:jc w:val="center"/>
        <w:rPr>
          <w:rFonts w:ascii="Liberation Serif" w:hAnsi="Liberation Serif" w:cs="Times New Roman"/>
          <w:color w:val="FF0000"/>
          <w:sz w:val="28"/>
          <w:szCs w:val="28"/>
        </w:rPr>
      </w:pPr>
    </w:p>
    <w:p w:rsidR="001E6A6B" w:rsidRPr="00F56F32" w:rsidRDefault="001E6A6B" w:rsidP="001E6A6B">
      <w:pPr>
        <w:pStyle w:val="ConsPlusNormal"/>
        <w:jc w:val="center"/>
        <w:rPr>
          <w:rFonts w:ascii="Liberation Serif" w:hAnsi="Liberation Serif" w:cs="Times New Roman"/>
          <w:color w:val="FF0000"/>
          <w:sz w:val="28"/>
          <w:szCs w:val="28"/>
        </w:rPr>
      </w:pPr>
    </w:p>
    <w:p w:rsidR="001E6A6B" w:rsidRPr="00F56F32" w:rsidRDefault="001E6A6B" w:rsidP="001E6A6B">
      <w:pPr>
        <w:pStyle w:val="ConsPlusNormal"/>
        <w:ind w:firstLine="540"/>
        <w:jc w:val="both"/>
        <w:rPr>
          <w:rFonts w:ascii="Liberation Serif" w:hAnsi="Liberation Serif"/>
          <w:color w:val="FF0000"/>
          <w:sz w:val="28"/>
          <w:szCs w:val="28"/>
        </w:rPr>
        <w:sectPr w:rsidR="001E6A6B" w:rsidRPr="00F56F32" w:rsidSect="00EA173F">
          <w:headerReference w:type="default" r:id="rId27"/>
          <w:pgSz w:w="11905" w:h="16838"/>
          <w:pgMar w:top="709" w:right="565" w:bottom="993" w:left="1134" w:header="283" w:footer="0" w:gutter="0"/>
          <w:cols w:space="720"/>
          <w:docGrid w:linePitch="381"/>
        </w:sectPr>
      </w:pPr>
    </w:p>
    <w:p w:rsidR="001E6A6B" w:rsidRPr="00495106" w:rsidRDefault="001E6A6B" w:rsidP="001E6A6B">
      <w:pPr>
        <w:pStyle w:val="ConsPlusNormal"/>
        <w:outlineLvl w:val="2"/>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lastRenderedPageBreak/>
        <w:t xml:space="preserve">                                                                                                                                                                 Приложение № 1</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к подпрограмме «Обеспечение жильем</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молодых семей в Каменск-Уральском</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городском округе на 202</w:t>
      </w:r>
      <w:r w:rsidR="00F65562" w:rsidRPr="00495106">
        <w:rPr>
          <w:rFonts w:ascii="Liberation Serif" w:hAnsi="Liberation Serif" w:cs="Times New Roman"/>
          <w:color w:val="000000" w:themeColor="text1"/>
          <w:sz w:val="24"/>
          <w:szCs w:val="24"/>
        </w:rPr>
        <w:t>5</w:t>
      </w:r>
      <w:r w:rsidRPr="00495106">
        <w:rPr>
          <w:rFonts w:ascii="Liberation Serif" w:hAnsi="Liberation Serif" w:cs="Times New Roman"/>
          <w:color w:val="000000" w:themeColor="text1"/>
          <w:sz w:val="24"/>
          <w:szCs w:val="24"/>
        </w:rPr>
        <w:t xml:space="preserve"> - 20</w:t>
      </w:r>
      <w:r w:rsidR="00F65562" w:rsidRPr="00495106">
        <w:rPr>
          <w:rFonts w:ascii="Liberation Serif" w:hAnsi="Liberation Serif" w:cs="Times New Roman"/>
          <w:color w:val="000000" w:themeColor="text1"/>
          <w:sz w:val="24"/>
          <w:szCs w:val="24"/>
        </w:rPr>
        <w:t>30</w:t>
      </w:r>
      <w:r w:rsidRPr="00495106">
        <w:rPr>
          <w:rFonts w:ascii="Liberation Serif" w:hAnsi="Liberation Serif" w:cs="Times New Roman"/>
          <w:color w:val="000000" w:themeColor="text1"/>
          <w:sz w:val="24"/>
          <w:szCs w:val="24"/>
        </w:rPr>
        <w:t xml:space="preserve"> годы»</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муниципальной программы «Обеспечение            </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жильем отдельных категорий граждан</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в Каменск-Уральском городском округе</w:t>
      </w:r>
    </w:p>
    <w:p w:rsidR="001E6A6B" w:rsidRPr="00495106" w:rsidRDefault="001E6A6B" w:rsidP="001E6A6B">
      <w:pPr>
        <w:pStyle w:val="ConsPlusNormal"/>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 xml:space="preserve">                                                                                                                                                                 на 202</w:t>
      </w:r>
      <w:r w:rsidR="00F65562" w:rsidRPr="00495106">
        <w:rPr>
          <w:rFonts w:ascii="Liberation Serif" w:hAnsi="Liberation Serif" w:cs="Times New Roman"/>
          <w:color w:val="000000" w:themeColor="text1"/>
          <w:sz w:val="24"/>
          <w:szCs w:val="24"/>
        </w:rPr>
        <w:t>5</w:t>
      </w:r>
      <w:r w:rsidRPr="00495106">
        <w:rPr>
          <w:rFonts w:ascii="Liberation Serif" w:hAnsi="Liberation Serif" w:cs="Times New Roman"/>
          <w:color w:val="000000" w:themeColor="text1"/>
          <w:sz w:val="24"/>
          <w:szCs w:val="24"/>
        </w:rPr>
        <w:t xml:space="preserve"> - 20</w:t>
      </w:r>
      <w:r w:rsidR="00F65562" w:rsidRPr="00495106">
        <w:rPr>
          <w:rFonts w:ascii="Liberation Serif" w:hAnsi="Liberation Serif" w:cs="Times New Roman"/>
          <w:color w:val="000000" w:themeColor="text1"/>
          <w:sz w:val="24"/>
          <w:szCs w:val="24"/>
        </w:rPr>
        <w:t>30</w:t>
      </w:r>
      <w:r w:rsidRPr="00495106">
        <w:rPr>
          <w:rFonts w:ascii="Liberation Serif" w:hAnsi="Liberation Serif" w:cs="Times New Roman"/>
          <w:color w:val="000000" w:themeColor="text1"/>
          <w:sz w:val="24"/>
          <w:szCs w:val="24"/>
        </w:rPr>
        <w:t xml:space="preserve"> годы»</w:t>
      </w:r>
    </w:p>
    <w:p w:rsidR="001E6A6B" w:rsidRPr="00495106" w:rsidRDefault="001E6A6B" w:rsidP="001E6A6B">
      <w:pPr>
        <w:pStyle w:val="ConsPlusNormal"/>
        <w:jc w:val="both"/>
        <w:rPr>
          <w:rFonts w:ascii="Liberation Serif" w:hAnsi="Liberation Serif" w:cs="Times New Roman"/>
          <w:color w:val="000000" w:themeColor="text1"/>
          <w:sz w:val="28"/>
          <w:szCs w:val="28"/>
        </w:rPr>
      </w:pPr>
    </w:p>
    <w:p w:rsidR="001E6A6B" w:rsidRPr="00495106" w:rsidRDefault="001E6A6B" w:rsidP="001E6A6B">
      <w:pPr>
        <w:pStyle w:val="ConsPlusNormal"/>
        <w:jc w:val="center"/>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ЦЕЛИ И ЗАДАЧИ, ЦЕЛЕВЫЕ ПОКАЗАТЕЛИ</w:t>
      </w:r>
    </w:p>
    <w:p w:rsidR="001E6A6B" w:rsidRPr="00495106" w:rsidRDefault="001E6A6B" w:rsidP="001E6A6B">
      <w:pPr>
        <w:pStyle w:val="ConsPlusNormal"/>
        <w:jc w:val="center"/>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РЕАЛИЗАЦИИ ПОДПРОГРАММЫ «ОБЕСПЕЧЕНИЕ ЖИЛЬЕМ МОЛОДЫХ СЕМЕЙ</w:t>
      </w:r>
    </w:p>
    <w:p w:rsidR="001E6A6B" w:rsidRPr="00495106" w:rsidRDefault="001E6A6B" w:rsidP="001E6A6B">
      <w:pPr>
        <w:pStyle w:val="ConsPlusNormal"/>
        <w:jc w:val="center"/>
        <w:rPr>
          <w:rFonts w:ascii="Liberation Serif" w:hAnsi="Liberation Serif" w:cs="Times New Roman"/>
          <w:color w:val="000000" w:themeColor="text1"/>
          <w:sz w:val="24"/>
          <w:szCs w:val="24"/>
        </w:rPr>
      </w:pPr>
      <w:r w:rsidRPr="00495106">
        <w:rPr>
          <w:rFonts w:ascii="Liberation Serif" w:hAnsi="Liberation Serif" w:cs="Times New Roman"/>
          <w:color w:val="000000" w:themeColor="text1"/>
          <w:sz w:val="24"/>
          <w:szCs w:val="24"/>
        </w:rPr>
        <w:t>В КАМЕНСК-УРАЛЬСКОМ ГОРОДСКОМ ОКРУГЕ НА 202</w:t>
      </w:r>
      <w:r w:rsidR="00F65562" w:rsidRPr="00495106">
        <w:rPr>
          <w:rFonts w:ascii="Liberation Serif" w:hAnsi="Liberation Serif" w:cs="Times New Roman"/>
          <w:color w:val="000000" w:themeColor="text1"/>
          <w:sz w:val="24"/>
          <w:szCs w:val="24"/>
        </w:rPr>
        <w:t>5</w:t>
      </w:r>
      <w:r w:rsidRPr="00495106">
        <w:rPr>
          <w:rFonts w:ascii="Liberation Serif" w:hAnsi="Liberation Serif" w:cs="Times New Roman"/>
          <w:color w:val="000000" w:themeColor="text1"/>
          <w:sz w:val="24"/>
          <w:szCs w:val="24"/>
        </w:rPr>
        <w:t xml:space="preserve"> - 20</w:t>
      </w:r>
      <w:r w:rsidR="00F65562" w:rsidRPr="00495106">
        <w:rPr>
          <w:rFonts w:ascii="Liberation Serif" w:hAnsi="Liberation Serif" w:cs="Times New Roman"/>
          <w:color w:val="000000" w:themeColor="text1"/>
          <w:sz w:val="24"/>
          <w:szCs w:val="24"/>
        </w:rPr>
        <w:t>30</w:t>
      </w:r>
      <w:r w:rsidRPr="00495106">
        <w:rPr>
          <w:rFonts w:ascii="Liberation Serif" w:hAnsi="Liberation Serif" w:cs="Times New Roman"/>
          <w:color w:val="000000" w:themeColor="text1"/>
          <w:sz w:val="24"/>
          <w:szCs w:val="24"/>
        </w:rPr>
        <w:t xml:space="preserve"> ГОДЫ»</w:t>
      </w:r>
    </w:p>
    <w:p w:rsidR="001E6A6B" w:rsidRPr="00F56F32" w:rsidRDefault="001E6A6B" w:rsidP="001E6A6B">
      <w:pPr>
        <w:pStyle w:val="ConsPlusNormal"/>
        <w:jc w:val="center"/>
        <w:rPr>
          <w:rFonts w:ascii="Liberation Serif" w:hAnsi="Liberation Serif" w:cs="Times New Roman"/>
          <w:color w:val="FF0000"/>
          <w:sz w:val="28"/>
          <w:szCs w:val="28"/>
        </w:rPr>
      </w:pPr>
    </w:p>
    <w:tbl>
      <w:tblPr>
        <w:tblW w:w="15451" w:type="dxa"/>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845"/>
        <w:gridCol w:w="6385"/>
        <w:gridCol w:w="1247"/>
        <w:gridCol w:w="850"/>
        <w:gridCol w:w="851"/>
        <w:gridCol w:w="855"/>
        <w:gridCol w:w="855"/>
        <w:gridCol w:w="855"/>
        <w:gridCol w:w="866"/>
        <w:gridCol w:w="1842"/>
      </w:tblGrid>
      <w:tr w:rsidR="00495106" w:rsidRPr="00C16B6E" w:rsidTr="001A5679">
        <w:tc>
          <w:tcPr>
            <w:tcW w:w="845" w:type="dxa"/>
            <w:vMerge w:val="restart"/>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 строки</w:t>
            </w:r>
          </w:p>
        </w:tc>
        <w:tc>
          <w:tcPr>
            <w:tcW w:w="6385" w:type="dxa"/>
            <w:vMerge w:val="restart"/>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Наименование цели (целей), задач, целевых показателей</w:t>
            </w:r>
          </w:p>
        </w:tc>
        <w:tc>
          <w:tcPr>
            <w:tcW w:w="1247" w:type="dxa"/>
            <w:vMerge w:val="restart"/>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Единица измерения</w:t>
            </w:r>
          </w:p>
        </w:tc>
        <w:tc>
          <w:tcPr>
            <w:tcW w:w="5132" w:type="dxa"/>
            <w:gridSpan w:val="6"/>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Значение целевого показателя</w:t>
            </w:r>
          </w:p>
        </w:tc>
        <w:tc>
          <w:tcPr>
            <w:tcW w:w="1842" w:type="dxa"/>
            <w:vMerge w:val="restart"/>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Источник значений целевого показателя</w:t>
            </w:r>
          </w:p>
        </w:tc>
      </w:tr>
      <w:tr w:rsidR="00495106" w:rsidRPr="00C16B6E" w:rsidTr="001A5679">
        <w:tc>
          <w:tcPr>
            <w:tcW w:w="845" w:type="dxa"/>
            <w:vMerge/>
          </w:tcPr>
          <w:p w:rsidR="00495106" w:rsidRPr="00C16B6E" w:rsidRDefault="00495106" w:rsidP="001A5679">
            <w:pPr>
              <w:rPr>
                <w:rFonts w:ascii="Liberation Serif" w:hAnsi="Liberation Serif"/>
                <w:color w:val="FF0000"/>
                <w:sz w:val="24"/>
                <w:szCs w:val="24"/>
              </w:rPr>
            </w:pPr>
          </w:p>
        </w:tc>
        <w:tc>
          <w:tcPr>
            <w:tcW w:w="6385" w:type="dxa"/>
            <w:vMerge/>
          </w:tcPr>
          <w:p w:rsidR="00495106" w:rsidRPr="00C16B6E" w:rsidRDefault="00495106" w:rsidP="001A5679">
            <w:pPr>
              <w:rPr>
                <w:rFonts w:ascii="Liberation Serif" w:hAnsi="Liberation Serif"/>
                <w:color w:val="FF0000"/>
                <w:sz w:val="24"/>
                <w:szCs w:val="24"/>
              </w:rPr>
            </w:pPr>
          </w:p>
        </w:tc>
        <w:tc>
          <w:tcPr>
            <w:tcW w:w="1247" w:type="dxa"/>
            <w:vMerge/>
          </w:tcPr>
          <w:p w:rsidR="00495106" w:rsidRPr="00C16B6E" w:rsidRDefault="00495106" w:rsidP="001A5679">
            <w:pPr>
              <w:rPr>
                <w:rFonts w:ascii="Liberation Serif" w:hAnsi="Liberation Serif"/>
                <w:color w:val="FF0000"/>
                <w:sz w:val="24"/>
                <w:szCs w:val="24"/>
              </w:rPr>
            </w:pPr>
          </w:p>
        </w:tc>
        <w:tc>
          <w:tcPr>
            <w:tcW w:w="850"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2025 год</w:t>
            </w:r>
          </w:p>
        </w:tc>
        <w:tc>
          <w:tcPr>
            <w:tcW w:w="851"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2026 год</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2027 год</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2028 год</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2029 год</w:t>
            </w:r>
          </w:p>
        </w:tc>
        <w:tc>
          <w:tcPr>
            <w:tcW w:w="866"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2030 год</w:t>
            </w:r>
          </w:p>
        </w:tc>
        <w:tc>
          <w:tcPr>
            <w:tcW w:w="1842" w:type="dxa"/>
            <w:vMerge/>
          </w:tcPr>
          <w:p w:rsidR="00495106" w:rsidRPr="00C16B6E" w:rsidRDefault="00495106" w:rsidP="001A5679">
            <w:pPr>
              <w:rPr>
                <w:rFonts w:ascii="Liberation Serif" w:hAnsi="Liberation Serif"/>
                <w:color w:val="FF0000"/>
                <w:sz w:val="24"/>
                <w:szCs w:val="24"/>
              </w:rPr>
            </w:pPr>
          </w:p>
        </w:tc>
      </w:tr>
      <w:tr w:rsidR="00495106" w:rsidRPr="00C16B6E" w:rsidTr="001A5679">
        <w:tc>
          <w:tcPr>
            <w:tcW w:w="845"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1</w:t>
            </w:r>
          </w:p>
        </w:tc>
        <w:tc>
          <w:tcPr>
            <w:tcW w:w="6385"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2</w:t>
            </w:r>
          </w:p>
        </w:tc>
        <w:tc>
          <w:tcPr>
            <w:tcW w:w="1247"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3</w:t>
            </w:r>
          </w:p>
        </w:tc>
        <w:tc>
          <w:tcPr>
            <w:tcW w:w="850"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4</w:t>
            </w:r>
          </w:p>
        </w:tc>
        <w:tc>
          <w:tcPr>
            <w:tcW w:w="851"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5</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6</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7</w:t>
            </w:r>
          </w:p>
        </w:tc>
        <w:tc>
          <w:tcPr>
            <w:tcW w:w="855"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8</w:t>
            </w:r>
          </w:p>
        </w:tc>
        <w:tc>
          <w:tcPr>
            <w:tcW w:w="866" w:type="dxa"/>
          </w:tcPr>
          <w:p w:rsidR="00495106" w:rsidRPr="00694D24" w:rsidRDefault="00495106" w:rsidP="001A5679">
            <w:pPr>
              <w:pStyle w:val="ConsPlusNormal"/>
              <w:jc w:val="center"/>
              <w:rPr>
                <w:rFonts w:ascii="Liberation Serif" w:hAnsi="Liberation Serif" w:cs="Times New Roman"/>
                <w:color w:val="000000"/>
                <w:sz w:val="24"/>
                <w:szCs w:val="24"/>
              </w:rPr>
            </w:pPr>
            <w:r w:rsidRPr="00694D24">
              <w:rPr>
                <w:rFonts w:ascii="Liberation Serif" w:hAnsi="Liberation Serif" w:cs="Times New Roman"/>
                <w:color w:val="000000"/>
                <w:sz w:val="24"/>
                <w:szCs w:val="24"/>
              </w:rPr>
              <w:t>9</w:t>
            </w:r>
          </w:p>
        </w:tc>
        <w:tc>
          <w:tcPr>
            <w:tcW w:w="1842"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1</w:t>
            </w:r>
            <w:r>
              <w:rPr>
                <w:rFonts w:ascii="Liberation Serif" w:hAnsi="Liberation Serif" w:cs="Times New Roman"/>
                <w:color w:val="000000"/>
                <w:sz w:val="24"/>
                <w:szCs w:val="24"/>
              </w:rPr>
              <w:t>0</w:t>
            </w:r>
          </w:p>
        </w:tc>
      </w:tr>
      <w:tr w:rsidR="00495106" w:rsidRPr="00C16B6E" w:rsidTr="001A5679">
        <w:tc>
          <w:tcPr>
            <w:tcW w:w="845" w:type="dxa"/>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1</w:t>
            </w:r>
          </w:p>
        </w:tc>
        <w:tc>
          <w:tcPr>
            <w:tcW w:w="12764" w:type="dxa"/>
            <w:gridSpan w:val="8"/>
          </w:tcPr>
          <w:p w:rsidR="00495106" w:rsidRPr="00F65562" w:rsidRDefault="00495106" w:rsidP="001A5679">
            <w:pPr>
              <w:pStyle w:val="ConsPlusNormal"/>
              <w:outlineLvl w:val="3"/>
              <w:rPr>
                <w:rFonts w:ascii="Liberation Serif" w:hAnsi="Liberation Serif" w:cs="Times New Roman"/>
                <w:color w:val="000000"/>
                <w:sz w:val="24"/>
                <w:szCs w:val="24"/>
              </w:rPr>
            </w:pPr>
            <w:r w:rsidRPr="00F65562">
              <w:rPr>
                <w:rFonts w:ascii="Liberation Serif" w:hAnsi="Liberation Serif" w:cs="Times New Roman"/>
                <w:color w:val="000000"/>
                <w:sz w:val="24"/>
                <w:szCs w:val="24"/>
              </w:rPr>
              <w:t>Цель. Улучшение жилищных условий молодых семей</w:t>
            </w:r>
          </w:p>
        </w:tc>
        <w:tc>
          <w:tcPr>
            <w:tcW w:w="1842" w:type="dxa"/>
            <w:tcBorders>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X</w:t>
            </w:r>
          </w:p>
        </w:tc>
      </w:tr>
      <w:tr w:rsidR="00495106" w:rsidRPr="00C16B6E" w:rsidTr="001A5679">
        <w:tblPrEx>
          <w:tblBorders>
            <w:insideH w:val="nil"/>
          </w:tblBorders>
        </w:tblPrEx>
        <w:tc>
          <w:tcPr>
            <w:tcW w:w="845" w:type="dxa"/>
            <w:tcBorders>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2</w:t>
            </w:r>
          </w:p>
        </w:tc>
        <w:tc>
          <w:tcPr>
            <w:tcW w:w="12764" w:type="dxa"/>
            <w:gridSpan w:val="8"/>
            <w:tcBorders>
              <w:bottom w:val="single" w:sz="4" w:space="0" w:color="auto"/>
            </w:tcBorders>
          </w:tcPr>
          <w:p w:rsidR="00495106" w:rsidRPr="00F65562" w:rsidRDefault="00495106" w:rsidP="001A5679">
            <w:pPr>
              <w:pStyle w:val="ConsPlusNormal"/>
              <w:jc w:val="both"/>
              <w:outlineLvl w:val="4"/>
              <w:rPr>
                <w:rFonts w:ascii="Liberation Serif" w:hAnsi="Liberation Serif" w:cs="Times New Roman"/>
                <w:color w:val="000000"/>
                <w:sz w:val="24"/>
                <w:szCs w:val="24"/>
              </w:rPr>
            </w:pPr>
            <w:r w:rsidRPr="00F65562">
              <w:rPr>
                <w:rFonts w:ascii="Liberation Serif" w:hAnsi="Liberation Serif" w:cs="Times New Roman"/>
                <w:color w:val="000000"/>
                <w:sz w:val="24"/>
                <w:szCs w:val="24"/>
              </w:rPr>
              <w:t xml:space="preserve">Задача 1. </w:t>
            </w:r>
            <w:r>
              <w:rPr>
                <w:rFonts w:ascii="Liberation Serif" w:hAnsi="Liberation Serif" w:cs="Times New Roman"/>
                <w:color w:val="000000"/>
                <w:sz w:val="24"/>
                <w:szCs w:val="24"/>
              </w:rPr>
              <w:t>П</w:t>
            </w:r>
            <w:r w:rsidRPr="00DE6D88">
              <w:rPr>
                <w:rFonts w:ascii="Liberation Serif" w:hAnsi="Liberation Serif" w:cs="Times New Roman"/>
                <w:sz w:val="24"/>
                <w:szCs w:val="24"/>
              </w:rPr>
              <w:t xml:space="preserve">редоставление молодым семьям – участникам мероприятия по обеспечению жильем молодых семей </w:t>
            </w:r>
            <w:r w:rsidRPr="00DE6D88">
              <w:rPr>
                <w:rFonts w:ascii="Liberation Serif" w:hAnsi="Liberation Serif" w:cs="Liberation Serif"/>
                <w:sz w:val="24"/>
                <w:szCs w:val="24"/>
              </w:rPr>
              <w:t>федерального проекта «Содействие субъектам Российской Федерации в реализации полномочий по оказанию</w:t>
            </w:r>
            <w:r w:rsidRPr="00DE6D88">
              <w:rPr>
                <w:rFonts w:ascii="Liberation Serif" w:hAnsi="Liberation Serif" w:cs="Times New Roman"/>
                <w:sz w:val="24"/>
                <w:szCs w:val="24"/>
              </w:rPr>
              <w:t xml:space="preserve"> государственной поддержки гражданам в обеспечении жильем и оплате жилищно-коммунальных услуг» государственной программы  Российской Федерации «Обеспечение доступным и комфортным жильем и коммунальными услугами граждан Российской Федерации» социальных выплат на приобретение (строительство) жилья (далее – мероприятие)</w:t>
            </w:r>
          </w:p>
        </w:tc>
        <w:tc>
          <w:tcPr>
            <w:tcW w:w="1842"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X</w:t>
            </w:r>
          </w:p>
        </w:tc>
      </w:tr>
      <w:tr w:rsidR="00495106" w:rsidRPr="00C16B6E" w:rsidTr="001A5679">
        <w:tblPrEx>
          <w:tblBorders>
            <w:insideH w:val="nil"/>
          </w:tblBorders>
        </w:tblPrEx>
        <w:tc>
          <w:tcPr>
            <w:tcW w:w="845"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3</w:t>
            </w:r>
          </w:p>
        </w:tc>
        <w:tc>
          <w:tcPr>
            <w:tcW w:w="6385" w:type="dxa"/>
            <w:tcBorders>
              <w:top w:val="single" w:sz="4" w:space="0" w:color="auto"/>
              <w:bottom w:val="single" w:sz="4" w:space="0" w:color="auto"/>
            </w:tcBorders>
          </w:tcPr>
          <w:p w:rsidR="00495106" w:rsidRPr="00F65562" w:rsidRDefault="00495106" w:rsidP="001A5679">
            <w:pPr>
              <w:pStyle w:val="ConsPlusNormal"/>
              <w:rPr>
                <w:rFonts w:ascii="Liberation Serif" w:hAnsi="Liberation Serif" w:cs="Times New Roman"/>
                <w:color w:val="000000"/>
                <w:sz w:val="24"/>
                <w:szCs w:val="24"/>
              </w:rPr>
            </w:pPr>
            <w:r w:rsidRPr="00F65562">
              <w:rPr>
                <w:rFonts w:ascii="Liberation Serif" w:hAnsi="Liberation Serif" w:cs="Times New Roman"/>
                <w:color w:val="000000"/>
                <w:sz w:val="24"/>
                <w:szCs w:val="24"/>
              </w:rPr>
              <w:t>Целевой показатель 1: количество предоставленных социальных выплат молодым семьям</w:t>
            </w:r>
            <w:r>
              <w:rPr>
                <w:rFonts w:ascii="Liberation Serif" w:hAnsi="Liberation Serif" w:cs="Times New Roman"/>
                <w:color w:val="000000"/>
                <w:sz w:val="24"/>
                <w:szCs w:val="24"/>
              </w:rPr>
              <w:t xml:space="preserve"> – участникам мероприятия</w:t>
            </w:r>
          </w:p>
        </w:tc>
        <w:tc>
          <w:tcPr>
            <w:tcW w:w="1247"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шт.</w:t>
            </w:r>
          </w:p>
        </w:tc>
        <w:tc>
          <w:tcPr>
            <w:tcW w:w="850"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6</w:t>
            </w:r>
          </w:p>
        </w:tc>
        <w:tc>
          <w:tcPr>
            <w:tcW w:w="851"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4</w:t>
            </w:r>
          </w:p>
        </w:tc>
        <w:tc>
          <w:tcPr>
            <w:tcW w:w="855"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4</w:t>
            </w:r>
          </w:p>
        </w:tc>
        <w:tc>
          <w:tcPr>
            <w:tcW w:w="855"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4</w:t>
            </w:r>
          </w:p>
        </w:tc>
        <w:tc>
          <w:tcPr>
            <w:tcW w:w="855"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4</w:t>
            </w:r>
          </w:p>
        </w:tc>
        <w:tc>
          <w:tcPr>
            <w:tcW w:w="866"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4</w:t>
            </w:r>
          </w:p>
        </w:tc>
        <w:tc>
          <w:tcPr>
            <w:tcW w:w="1842"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Распоряжение Правительства Свердловской области</w:t>
            </w:r>
            <w:r w:rsidRPr="00F65562">
              <w:rPr>
                <w:rFonts w:ascii="Liberation Serif" w:hAnsi="Liberation Serif" w:cs="Times New Roman"/>
                <w:color w:val="000000"/>
                <w:sz w:val="24"/>
                <w:szCs w:val="24"/>
              </w:rPr>
              <w:t xml:space="preserve"> об утверждении списка молодых семей - </w:t>
            </w:r>
            <w:r w:rsidRPr="00F65562">
              <w:rPr>
                <w:rFonts w:ascii="Liberation Serif" w:hAnsi="Liberation Serif" w:cs="Times New Roman"/>
                <w:color w:val="000000"/>
                <w:sz w:val="24"/>
                <w:szCs w:val="24"/>
              </w:rPr>
              <w:lastRenderedPageBreak/>
              <w:t>претендентов на получение социальной выплаты в планируемом году по Свердловской области</w:t>
            </w:r>
          </w:p>
        </w:tc>
      </w:tr>
      <w:tr w:rsidR="00495106" w:rsidRPr="00C16B6E" w:rsidTr="001A5679">
        <w:tblPrEx>
          <w:tblBorders>
            <w:insideH w:val="nil"/>
          </w:tblBorders>
        </w:tblPrEx>
        <w:tc>
          <w:tcPr>
            <w:tcW w:w="845"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lastRenderedPageBreak/>
              <w:t>4</w:t>
            </w:r>
          </w:p>
        </w:tc>
        <w:tc>
          <w:tcPr>
            <w:tcW w:w="6385" w:type="dxa"/>
            <w:tcBorders>
              <w:top w:val="single" w:sz="4" w:space="0" w:color="auto"/>
              <w:bottom w:val="single" w:sz="4" w:space="0" w:color="auto"/>
            </w:tcBorders>
          </w:tcPr>
          <w:p w:rsidR="00495106" w:rsidRPr="00F65562" w:rsidRDefault="00495106" w:rsidP="001A5679">
            <w:pPr>
              <w:pStyle w:val="ConsPlusNormal"/>
              <w:rPr>
                <w:rFonts w:ascii="Liberation Serif" w:hAnsi="Liberation Serif" w:cs="Times New Roman"/>
                <w:color w:val="000000"/>
                <w:sz w:val="24"/>
                <w:szCs w:val="24"/>
              </w:rPr>
            </w:pPr>
            <w:r w:rsidRPr="00F65562">
              <w:rPr>
                <w:rFonts w:ascii="Liberation Serif" w:hAnsi="Liberation Serif" w:cs="Times New Roman"/>
                <w:color w:val="000000"/>
                <w:sz w:val="24"/>
                <w:szCs w:val="24"/>
              </w:rPr>
              <w:t xml:space="preserve">Целевой показатель 2: </w:t>
            </w:r>
            <w:r w:rsidRPr="006C394D">
              <w:rPr>
                <w:rFonts w:ascii="Liberation Serif" w:hAnsi="Liberation Serif" w:cs="Times New Roman"/>
                <w:sz w:val="24"/>
                <w:szCs w:val="24"/>
              </w:rPr>
              <w:t>доля молодых семей, получивших социальные выплаты на приобретение (строительство) жилья, от численности молодых семей - участников мероприятия</w:t>
            </w:r>
          </w:p>
        </w:tc>
        <w:tc>
          <w:tcPr>
            <w:tcW w:w="1247"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sidRPr="00F65562">
              <w:rPr>
                <w:rFonts w:ascii="Liberation Serif" w:hAnsi="Liberation Serif" w:cs="Times New Roman"/>
                <w:color w:val="000000"/>
                <w:sz w:val="24"/>
                <w:szCs w:val="24"/>
              </w:rPr>
              <w:t>%</w:t>
            </w:r>
          </w:p>
        </w:tc>
        <w:tc>
          <w:tcPr>
            <w:tcW w:w="850"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8</w:t>
            </w:r>
            <w:r w:rsidRPr="00694D24">
              <w:rPr>
                <w:rFonts w:ascii="Liberation Serif" w:hAnsi="Liberation Serif" w:cs="Times New Roman"/>
                <w:color w:val="000000"/>
                <w:sz w:val="24"/>
                <w:szCs w:val="24"/>
              </w:rPr>
              <w:t>,</w:t>
            </w:r>
            <w:r>
              <w:rPr>
                <w:rFonts w:ascii="Liberation Serif" w:hAnsi="Liberation Serif" w:cs="Times New Roman"/>
                <w:color w:val="000000"/>
                <w:sz w:val="24"/>
                <w:szCs w:val="24"/>
              </w:rPr>
              <w:t>4</w:t>
            </w:r>
          </w:p>
        </w:tc>
        <w:tc>
          <w:tcPr>
            <w:tcW w:w="851" w:type="dxa"/>
            <w:tcBorders>
              <w:top w:val="single" w:sz="4" w:space="0" w:color="auto"/>
              <w:bottom w:val="single" w:sz="4" w:space="0" w:color="auto"/>
            </w:tcBorders>
          </w:tcPr>
          <w:p w:rsidR="00495106" w:rsidRPr="00694D24"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5</w:t>
            </w:r>
            <w:r w:rsidRPr="00694D24">
              <w:rPr>
                <w:rFonts w:ascii="Liberation Serif" w:hAnsi="Liberation Serif" w:cs="Times New Roman"/>
                <w:color w:val="000000"/>
                <w:sz w:val="24"/>
                <w:szCs w:val="24"/>
              </w:rPr>
              <w:t>,</w:t>
            </w:r>
            <w:r>
              <w:rPr>
                <w:rFonts w:ascii="Liberation Serif" w:hAnsi="Liberation Serif" w:cs="Times New Roman"/>
                <w:color w:val="000000"/>
                <w:sz w:val="24"/>
                <w:szCs w:val="24"/>
              </w:rPr>
              <w:t>6</w:t>
            </w:r>
          </w:p>
        </w:tc>
        <w:tc>
          <w:tcPr>
            <w:tcW w:w="855" w:type="dxa"/>
            <w:tcBorders>
              <w:top w:val="single" w:sz="4" w:space="0" w:color="auto"/>
              <w:bottom w:val="single" w:sz="4" w:space="0" w:color="auto"/>
            </w:tcBorders>
          </w:tcPr>
          <w:p w:rsidR="00495106" w:rsidRPr="00694D24" w:rsidRDefault="00495106" w:rsidP="001A5679">
            <w:pPr>
              <w:jc w:val="center"/>
              <w:rPr>
                <w:rFonts w:ascii="Liberation Serif" w:hAnsi="Liberation Serif"/>
                <w:color w:val="000000"/>
              </w:rPr>
            </w:pPr>
            <w:r>
              <w:rPr>
                <w:rFonts w:ascii="Liberation Serif" w:hAnsi="Liberation Serif"/>
                <w:color w:val="000000"/>
                <w:sz w:val="24"/>
                <w:szCs w:val="24"/>
              </w:rPr>
              <w:t>5</w:t>
            </w:r>
            <w:r w:rsidRPr="00694D24">
              <w:rPr>
                <w:rFonts w:ascii="Liberation Serif" w:hAnsi="Liberation Serif"/>
                <w:color w:val="000000"/>
                <w:sz w:val="24"/>
                <w:szCs w:val="24"/>
              </w:rPr>
              <w:t>,</w:t>
            </w:r>
            <w:r>
              <w:rPr>
                <w:rFonts w:ascii="Liberation Serif" w:hAnsi="Liberation Serif"/>
                <w:color w:val="000000"/>
                <w:sz w:val="24"/>
                <w:szCs w:val="24"/>
              </w:rPr>
              <w:t>6</w:t>
            </w:r>
          </w:p>
        </w:tc>
        <w:tc>
          <w:tcPr>
            <w:tcW w:w="855" w:type="dxa"/>
            <w:tcBorders>
              <w:top w:val="single" w:sz="4" w:space="0" w:color="auto"/>
              <w:bottom w:val="single" w:sz="4" w:space="0" w:color="auto"/>
            </w:tcBorders>
          </w:tcPr>
          <w:p w:rsidR="00495106" w:rsidRPr="00694D24" w:rsidRDefault="00495106" w:rsidP="001A5679">
            <w:pPr>
              <w:jc w:val="center"/>
              <w:rPr>
                <w:rFonts w:ascii="Liberation Serif" w:hAnsi="Liberation Serif"/>
                <w:color w:val="000000"/>
              </w:rPr>
            </w:pPr>
            <w:r>
              <w:rPr>
                <w:rFonts w:ascii="Liberation Serif" w:hAnsi="Liberation Serif"/>
                <w:color w:val="000000"/>
                <w:sz w:val="24"/>
                <w:szCs w:val="24"/>
              </w:rPr>
              <w:t>5</w:t>
            </w:r>
            <w:r w:rsidRPr="00694D24">
              <w:rPr>
                <w:rFonts w:ascii="Liberation Serif" w:hAnsi="Liberation Serif"/>
                <w:color w:val="000000"/>
                <w:sz w:val="24"/>
                <w:szCs w:val="24"/>
              </w:rPr>
              <w:t>,</w:t>
            </w:r>
            <w:r>
              <w:rPr>
                <w:rFonts w:ascii="Liberation Serif" w:hAnsi="Liberation Serif"/>
                <w:color w:val="000000"/>
                <w:sz w:val="24"/>
                <w:szCs w:val="24"/>
              </w:rPr>
              <w:t>6</w:t>
            </w:r>
          </w:p>
        </w:tc>
        <w:tc>
          <w:tcPr>
            <w:tcW w:w="855" w:type="dxa"/>
            <w:tcBorders>
              <w:top w:val="single" w:sz="4" w:space="0" w:color="auto"/>
              <w:bottom w:val="single" w:sz="4" w:space="0" w:color="auto"/>
            </w:tcBorders>
          </w:tcPr>
          <w:p w:rsidR="00495106" w:rsidRPr="00694D24" w:rsidRDefault="00495106" w:rsidP="001A5679">
            <w:pPr>
              <w:jc w:val="center"/>
              <w:rPr>
                <w:rFonts w:ascii="Liberation Serif" w:hAnsi="Liberation Serif"/>
                <w:color w:val="000000"/>
              </w:rPr>
            </w:pPr>
            <w:r>
              <w:rPr>
                <w:rFonts w:ascii="Liberation Serif" w:hAnsi="Liberation Serif"/>
                <w:color w:val="000000"/>
                <w:sz w:val="24"/>
                <w:szCs w:val="24"/>
              </w:rPr>
              <w:t>5</w:t>
            </w:r>
            <w:r w:rsidRPr="00694D24">
              <w:rPr>
                <w:rFonts w:ascii="Liberation Serif" w:hAnsi="Liberation Serif"/>
                <w:color w:val="000000"/>
                <w:sz w:val="24"/>
                <w:szCs w:val="24"/>
              </w:rPr>
              <w:t>,</w:t>
            </w:r>
            <w:r>
              <w:rPr>
                <w:rFonts w:ascii="Liberation Serif" w:hAnsi="Liberation Serif"/>
                <w:color w:val="000000"/>
                <w:sz w:val="24"/>
                <w:szCs w:val="24"/>
              </w:rPr>
              <w:t>6</w:t>
            </w:r>
          </w:p>
        </w:tc>
        <w:tc>
          <w:tcPr>
            <w:tcW w:w="866" w:type="dxa"/>
            <w:tcBorders>
              <w:top w:val="single" w:sz="4" w:space="0" w:color="auto"/>
              <w:bottom w:val="single" w:sz="4" w:space="0" w:color="auto"/>
            </w:tcBorders>
          </w:tcPr>
          <w:p w:rsidR="00495106" w:rsidRPr="00694D24" w:rsidRDefault="00495106" w:rsidP="001A5679">
            <w:pPr>
              <w:jc w:val="center"/>
              <w:rPr>
                <w:rFonts w:ascii="Liberation Serif" w:hAnsi="Liberation Serif"/>
                <w:color w:val="000000"/>
              </w:rPr>
            </w:pPr>
            <w:r>
              <w:rPr>
                <w:rFonts w:ascii="Liberation Serif" w:hAnsi="Liberation Serif"/>
                <w:color w:val="000000"/>
                <w:sz w:val="24"/>
                <w:szCs w:val="24"/>
              </w:rPr>
              <w:t>5</w:t>
            </w:r>
            <w:r w:rsidRPr="00694D24">
              <w:rPr>
                <w:rFonts w:ascii="Liberation Serif" w:hAnsi="Liberation Serif"/>
                <w:color w:val="000000"/>
                <w:sz w:val="24"/>
                <w:szCs w:val="24"/>
              </w:rPr>
              <w:t>,</w:t>
            </w:r>
            <w:r>
              <w:rPr>
                <w:rFonts w:ascii="Liberation Serif" w:hAnsi="Liberation Serif"/>
                <w:color w:val="000000"/>
                <w:sz w:val="24"/>
                <w:szCs w:val="24"/>
              </w:rPr>
              <w:t>6</w:t>
            </w:r>
          </w:p>
          <w:p w:rsidR="00495106" w:rsidRPr="00694D24" w:rsidRDefault="00495106" w:rsidP="001A5679">
            <w:pPr>
              <w:jc w:val="center"/>
              <w:rPr>
                <w:rFonts w:ascii="Liberation Serif" w:hAnsi="Liberation Serif"/>
                <w:color w:val="000000"/>
              </w:rPr>
            </w:pPr>
          </w:p>
        </w:tc>
        <w:tc>
          <w:tcPr>
            <w:tcW w:w="1842" w:type="dxa"/>
            <w:tcBorders>
              <w:top w:val="single" w:sz="4" w:space="0" w:color="auto"/>
              <w:bottom w:val="single" w:sz="4" w:space="0" w:color="auto"/>
            </w:tcBorders>
          </w:tcPr>
          <w:p w:rsidR="00495106" w:rsidRPr="00F65562" w:rsidRDefault="00495106" w:rsidP="001A5679">
            <w:pPr>
              <w:pStyle w:val="ConsPlusNormal"/>
              <w:jc w:val="center"/>
              <w:rPr>
                <w:rFonts w:ascii="Liberation Serif" w:hAnsi="Liberation Serif" w:cs="Times New Roman"/>
                <w:color w:val="000000"/>
                <w:sz w:val="24"/>
                <w:szCs w:val="24"/>
              </w:rPr>
            </w:pPr>
            <w:r>
              <w:rPr>
                <w:rFonts w:ascii="Liberation Serif" w:hAnsi="Liberation Serif" w:cs="Times New Roman"/>
                <w:color w:val="000000"/>
                <w:sz w:val="24"/>
                <w:szCs w:val="24"/>
              </w:rPr>
              <w:t>Распоряжение Правительства Свердловской области</w:t>
            </w:r>
            <w:r w:rsidRPr="00F65562">
              <w:rPr>
                <w:rFonts w:ascii="Liberation Serif" w:hAnsi="Liberation Serif" w:cs="Times New Roman"/>
                <w:color w:val="000000"/>
                <w:sz w:val="24"/>
                <w:szCs w:val="24"/>
              </w:rPr>
              <w:t xml:space="preserve"> об утверждении списка молодых семей - претендентов на получение социальной выплаты в планируемом году по Свердловской области</w:t>
            </w:r>
          </w:p>
        </w:tc>
      </w:tr>
    </w:tbl>
    <w:p w:rsidR="00495106" w:rsidRDefault="00495106" w:rsidP="00495106">
      <w:pPr>
        <w:pStyle w:val="ConsPlusNormal"/>
        <w:outlineLvl w:val="2"/>
        <w:rPr>
          <w:rFonts w:ascii="Liberation Serif" w:hAnsi="Liberation Serif" w:cs="Times New Roman"/>
          <w:color w:val="000000"/>
          <w:sz w:val="24"/>
          <w:szCs w:val="24"/>
        </w:rPr>
      </w:pPr>
    </w:p>
    <w:p w:rsidR="00740FC8" w:rsidRPr="00F56F32" w:rsidRDefault="00740FC8" w:rsidP="001E6A6B">
      <w:pPr>
        <w:pStyle w:val="ConsPlusNormal"/>
        <w:jc w:val="center"/>
        <w:rPr>
          <w:rFonts w:ascii="Liberation Serif" w:hAnsi="Liberation Serif" w:cs="Times New Roman"/>
          <w:color w:val="FF0000"/>
          <w:sz w:val="28"/>
          <w:szCs w:val="28"/>
        </w:rPr>
      </w:pPr>
    </w:p>
    <w:p w:rsidR="00740FC8" w:rsidRPr="00F56F32" w:rsidRDefault="00740FC8" w:rsidP="001E6A6B">
      <w:pPr>
        <w:pStyle w:val="ConsPlusNormal"/>
        <w:jc w:val="center"/>
        <w:rPr>
          <w:rFonts w:ascii="Liberation Serif" w:hAnsi="Liberation Serif" w:cs="Times New Roman"/>
          <w:color w:val="FF0000"/>
          <w:sz w:val="28"/>
          <w:szCs w:val="28"/>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AA6B61" w:rsidRPr="00F56F32" w:rsidRDefault="00AA6B61"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1E6A6B" w:rsidRPr="00565B89" w:rsidRDefault="00D568DE" w:rsidP="001E6A6B">
      <w:pPr>
        <w:pStyle w:val="ConsPlusNormal"/>
        <w:outlineLvl w:val="2"/>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w:t>
      </w:r>
      <w:r w:rsidR="001E6A6B" w:rsidRPr="00565B89">
        <w:rPr>
          <w:rFonts w:ascii="Liberation Serif" w:hAnsi="Liberation Serif" w:cs="Times New Roman"/>
          <w:color w:val="000000" w:themeColor="text1"/>
          <w:sz w:val="24"/>
          <w:szCs w:val="24"/>
        </w:rPr>
        <w:t xml:space="preserve">                                                                                                                                                              Приложение № 2</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к подпрограмме «Обеспечение жильем молодых</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семей в Каменск-Уральском городском округе  </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на 202</w:t>
      </w:r>
      <w:r w:rsidR="00EF4C5B" w:rsidRPr="00565B89">
        <w:rPr>
          <w:rFonts w:ascii="Liberation Serif" w:hAnsi="Liberation Serif" w:cs="Times New Roman"/>
          <w:color w:val="000000" w:themeColor="text1"/>
          <w:sz w:val="24"/>
          <w:szCs w:val="24"/>
        </w:rPr>
        <w:t>5</w:t>
      </w:r>
      <w:r w:rsidRPr="00565B89">
        <w:rPr>
          <w:rFonts w:ascii="Liberation Serif" w:hAnsi="Liberation Serif" w:cs="Times New Roman"/>
          <w:color w:val="000000" w:themeColor="text1"/>
          <w:sz w:val="24"/>
          <w:szCs w:val="24"/>
        </w:rPr>
        <w:t xml:space="preserve"> - 20</w:t>
      </w:r>
      <w:r w:rsidR="00EF4C5B" w:rsidRPr="00565B89">
        <w:rPr>
          <w:rFonts w:ascii="Liberation Serif" w:hAnsi="Liberation Serif" w:cs="Times New Roman"/>
          <w:color w:val="000000" w:themeColor="text1"/>
          <w:sz w:val="24"/>
          <w:szCs w:val="24"/>
        </w:rPr>
        <w:t>30</w:t>
      </w:r>
      <w:r w:rsidRPr="00565B89">
        <w:rPr>
          <w:rFonts w:ascii="Liberation Serif" w:hAnsi="Liberation Serif" w:cs="Times New Roman"/>
          <w:color w:val="000000" w:themeColor="text1"/>
          <w:sz w:val="24"/>
          <w:szCs w:val="24"/>
        </w:rPr>
        <w:t xml:space="preserve"> годы»</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муниципальной программы «Обеспечение </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жильем отдельных категорий граждан</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в Каменск-Уральском городском округе</w:t>
      </w:r>
    </w:p>
    <w:p w:rsidR="001E6A6B" w:rsidRPr="00565B89" w:rsidRDefault="001E6A6B" w:rsidP="001E6A6B">
      <w:pPr>
        <w:pStyle w:val="ConsPlusNormal"/>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                                                                                                                                                               на 202</w:t>
      </w:r>
      <w:r w:rsidR="00EF4C5B" w:rsidRPr="00565B89">
        <w:rPr>
          <w:rFonts w:ascii="Liberation Serif" w:hAnsi="Liberation Serif" w:cs="Times New Roman"/>
          <w:color w:val="000000" w:themeColor="text1"/>
          <w:sz w:val="24"/>
          <w:szCs w:val="24"/>
        </w:rPr>
        <w:t>5</w:t>
      </w:r>
      <w:r w:rsidRPr="00565B89">
        <w:rPr>
          <w:rFonts w:ascii="Liberation Serif" w:hAnsi="Liberation Serif" w:cs="Times New Roman"/>
          <w:color w:val="000000" w:themeColor="text1"/>
          <w:sz w:val="24"/>
          <w:szCs w:val="24"/>
        </w:rPr>
        <w:t xml:space="preserve"> - 20</w:t>
      </w:r>
      <w:r w:rsidR="00EF4C5B" w:rsidRPr="00565B89">
        <w:rPr>
          <w:rFonts w:ascii="Liberation Serif" w:hAnsi="Liberation Serif" w:cs="Times New Roman"/>
          <w:color w:val="000000" w:themeColor="text1"/>
          <w:sz w:val="24"/>
          <w:szCs w:val="24"/>
        </w:rPr>
        <w:t>30</w:t>
      </w:r>
      <w:r w:rsidRPr="00565B89">
        <w:rPr>
          <w:rFonts w:ascii="Liberation Serif" w:hAnsi="Liberation Serif" w:cs="Times New Roman"/>
          <w:color w:val="000000" w:themeColor="text1"/>
          <w:sz w:val="24"/>
          <w:szCs w:val="24"/>
        </w:rPr>
        <w:t xml:space="preserve"> годы»</w:t>
      </w:r>
    </w:p>
    <w:p w:rsidR="001E6A6B" w:rsidRPr="00565B89" w:rsidRDefault="001E6A6B" w:rsidP="001E6A6B">
      <w:pPr>
        <w:pStyle w:val="ConsPlusNormal"/>
        <w:jc w:val="both"/>
        <w:rPr>
          <w:rFonts w:ascii="Liberation Serif" w:hAnsi="Liberation Serif" w:cs="Times New Roman"/>
          <w:color w:val="000000" w:themeColor="text1"/>
          <w:sz w:val="28"/>
          <w:szCs w:val="28"/>
        </w:rPr>
      </w:pPr>
    </w:p>
    <w:p w:rsidR="001E6A6B" w:rsidRPr="00565B89" w:rsidRDefault="001E6A6B" w:rsidP="001E6A6B">
      <w:pPr>
        <w:pStyle w:val="ConsPlusNormal"/>
        <w:jc w:val="center"/>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ПЛАН МЕРОПРИЯТИЙ ПО ВЫПОЛНЕНИЮ ПОДПРОГРАММЫ</w:t>
      </w:r>
    </w:p>
    <w:p w:rsidR="001E6A6B" w:rsidRPr="00565B89" w:rsidRDefault="001E6A6B" w:rsidP="001E6A6B">
      <w:pPr>
        <w:pStyle w:val="ConsPlusNormal"/>
        <w:jc w:val="center"/>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 xml:space="preserve">«ОБЕСПЕЧЕНИЕ ЖИЛЬЕМ МОЛОДЫХ СЕМЕЙ В КАМЕНСК-УРАЛЬСКОМ ГОРОДСКОМ ОКРУГЕ </w:t>
      </w:r>
    </w:p>
    <w:p w:rsidR="00E2775B" w:rsidRPr="00565B89" w:rsidRDefault="001E6A6B" w:rsidP="001E6A6B">
      <w:pPr>
        <w:pStyle w:val="ConsPlusNormal"/>
        <w:jc w:val="center"/>
        <w:rPr>
          <w:rFonts w:ascii="Liberation Serif" w:hAnsi="Liberation Serif" w:cs="Times New Roman"/>
          <w:color w:val="000000" w:themeColor="text1"/>
          <w:sz w:val="24"/>
          <w:szCs w:val="24"/>
        </w:rPr>
      </w:pPr>
      <w:r w:rsidRPr="00565B89">
        <w:rPr>
          <w:rFonts w:ascii="Liberation Serif" w:hAnsi="Liberation Serif" w:cs="Times New Roman"/>
          <w:color w:val="000000" w:themeColor="text1"/>
          <w:sz w:val="24"/>
          <w:szCs w:val="24"/>
        </w:rPr>
        <w:t>НА 202</w:t>
      </w:r>
      <w:r w:rsidR="00941BF4" w:rsidRPr="00565B89">
        <w:rPr>
          <w:rFonts w:ascii="Liberation Serif" w:hAnsi="Liberation Serif" w:cs="Times New Roman"/>
          <w:color w:val="000000" w:themeColor="text1"/>
          <w:sz w:val="24"/>
          <w:szCs w:val="24"/>
        </w:rPr>
        <w:t>5</w:t>
      </w:r>
      <w:r w:rsidRPr="00565B89">
        <w:rPr>
          <w:rFonts w:ascii="Liberation Serif" w:hAnsi="Liberation Serif" w:cs="Times New Roman"/>
          <w:color w:val="000000" w:themeColor="text1"/>
          <w:sz w:val="24"/>
          <w:szCs w:val="24"/>
        </w:rPr>
        <w:t xml:space="preserve"> - 20</w:t>
      </w:r>
      <w:r w:rsidR="00941BF4" w:rsidRPr="00565B89">
        <w:rPr>
          <w:rFonts w:ascii="Liberation Serif" w:hAnsi="Liberation Serif" w:cs="Times New Roman"/>
          <w:color w:val="000000" w:themeColor="text1"/>
          <w:sz w:val="24"/>
          <w:szCs w:val="24"/>
        </w:rPr>
        <w:t>30</w:t>
      </w:r>
      <w:r w:rsidRPr="00565B89">
        <w:rPr>
          <w:rFonts w:ascii="Liberation Serif" w:hAnsi="Liberation Serif" w:cs="Times New Roman"/>
          <w:color w:val="000000" w:themeColor="text1"/>
          <w:sz w:val="24"/>
          <w:szCs w:val="24"/>
        </w:rPr>
        <w:t xml:space="preserve"> ГОДЫ»</w:t>
      </w:r>
    </w:p>
    <w:p w:rsidR="00941BF4" w:rsidRPr="00F56F32" w:rsidRDefault="00941BF4" w:rsidP="001E6A6B">
      <w:pPr>
        <w:pStyle w:val="ConsPlusNormal"/>
        <w:jc w:val="center"/>
        <w:rPr>
          <w:rFonts w:ascii="Liberation Serif" w:hAnsi="Liberation Serif" w:cs="Times New Roman"/>
          <w:color w:val="FF0000"/>
          <w:sz w:val="28"/>
          <w:szCs w:val="28"/>
        </w:rPr>
      </w:pPr>
    </w:p>
    <w:tbl>
      <w:tblPr>
        <w:tblW w:w="15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850"/>
        <w:gridCol w:w="4315"/>
        <w:gridCol w:w="1276"/>
        <w:gridCol w:w="1134"/>
        <w:gridCol w:w="1134"/>
        <w:gridCol w:w="1134"/>
        <w:gridCol w:w="1134"/>
        <w:gridCol w:w="1134"/>
        <w:gridCol w:w="1276"/>
        <w:gridCol w:w="1644"/>
      </w:tblGrid>
      <w:tr w:rsidR="00565B89" w:rsidRPr="00B34940" w:rsidTr="001A5679">
        <w:tc>
          <w:tcPr>
            <w:tcW w:w="850"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 строки</w:t>
            </w:r>
          </w:p>
        </w:tc>
        <w:tc>
          <w:tcPr>
            <w:tcW w:w="4315"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Наименование мероприятия/источники расходов на финансирование</w:t>
            </w:r>
          </w:p>
        </w:tc>
        <w:tc>
          <w:tcPr>
            <w:tcW w:w="8222" w:type="dxa"/>
            <w:gridSpan w:val="7"/>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Объемы финансирования, тыс. руб.</w:t>
            </w:r>
          </w:p>
        </w:tc>
        <w:tc>
          <w:tcPr>
            <w:tcW w:w="1644"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Номер целевого показателя, на достижение которого направлено мероприятие</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vMerge/>
          </w:tcPr>
          <w:p w:rsidR="00565B89" w:rsidRPr="00B34940" w:rsidRDefault="00565B89" w:rsidP="001A5679">
            <w:pPr>
              <w:rPr>
                <w:rFonts w:ascii="Liberation Serif" w:hAnsi="Liberation Serif"/>
                <w:color w:val="000000"/>
                <w:sz w:val="24"/>
                <w:szCs w:val="24"/>
              </w:rPr>
            </w:pPr>
          </w:p>
        </w:tc>
        <w:tc>
          <w:tcPr>
            <w:tcW w:w="1276" w:type="dxa"/>
          </w:tcPr>
          <w:p w:rsidR="00565B89" w:rsidRPr="00170770" w:rsidRDefault="00565B89" w:rsidP="001A5679">
            <w:pPr>
              <w:pStyle w:val="ConsPlusNormal"/>
              <w:jc w:val="center"/>
              <w:rPr>
                <w:rFonts w:ascii="Liberation Serif" w:hAnsi="Liberation Serif" w:cs="Times New Roman"/>
                <w:color w:val="000000"/>
                <w:sz w:val="24"/>
                <w:szCs w:val="24"/>
              </w:rPr>
            </w:pPr>
            <w:r w:rsidRPr="00170770">
              <w:rPr>
                <w:rFonts w:ascii="Liberation Serif" w:hAnsi="Liberation Serif" w:cs="Times New Roman"/>
                <w:color w:val="000000"/>
                <w:sz w:val="24"/>
                <w:szCs w:val="24"/>
              </w:rPr>
              <w:t>всего</w:t>
            </w:r>
          </w:p>
        </w:tc>
        <w:tc>
          <w:tcPr>
            <w:tcW w:w="1134" w:type="dxa"/>
          </w:tcPr>
          <w:p w:rsidR="00565B89" w:rsidRPr="003A7282" w:rsidRDefault="00565B89" w:rsidP="001A5679">
            <w:pPr>
              <w:pStyle w:val="ConsPlusNormal"/>
              <w:jc w:val="center"/>
              <w:rPr>
                <w:rFonts w:ascii="Liberation Serif" w:hAnsi="Liberation Serif" w:cs="Times New Roman"/>
                <w:color w:val="000000"/>
                <w:sz w:val="24"/>
                <w:szCs w:val="24"/>
              </w:rPr>
            </w:pPr>
            <w:r w:rsidRPr="003A7282">
              <w:rPr>
                <w:rFonts w:ascii="Liberation Serif" w:hAnsi="Liberation Serif" w:cs="Times New Roman"/>
                <w:color w:val="000000"/>
                <w:sz w:val="24"/>
                <w:szCs w:val="24"/>
              </w:rPr>
              <w:t>2025 год</w:t>
            </w:r>
          </w:p>
        </w:tc>
        <w:tc>
          <w:tcPr>
            <w:tcW w:w="1134" w:type="dxa"/>
          </w:tcPr>
          <w:p w:rsidR="00565B89" w:rsidRPr="00B34C82" w:rsidRDefault="00565B89" w:rsidP="001A5679">
            <w:pPr>
              <w:pStyle w:val="ConsPlusNormal"/>
              <w:jc w:val="center"/>
              <w:rPr>
                <w:rFonts w:ascii="Liberation Serif" w:hAnsi="Liberation Serif" w:cs="Times New Roman"/>
                <w:color w:val="000000"/>
                <w:sz w:val="24"/>
                <w:szCs w:val="24"/>
              </w:rPr>
            </w:pPr>
            <w:r w:rsidRPr="00B34C82">
              <w:rPr>
                <w:rFonts w:ascii="Liberation Serif" w:hAnsi="Liberation Serif" w:cs="Times New Roman"/>
                <w:color w:val="000000"/>
                <w:sz w:val="24"/>
                <w:szCs w:val="24"/>
              </w:rPr>
              <w:t>2026 год</w:t>
            </w:r>
          </w:p>
        </w:tc>
        <w:tc>
          <w:tcPr>
            <w:tcW w:w="1134" w:type="dxa"/>
          </w:tcPr>
          <w:p w:rsidR="00565B89" w:rsidRPr="00B34C82" w:rsidRDefault="00565B89" w:rsidP="001A5679">
            <w:pPr>
              <w:pStyle w:val="ConsPlusNormal"/>
              <w:jc w:val="center"/>
              <w:rPr>
                <w:rFonts w:ascii="Liberation Serif" w:hAnsi="Liberation Serif" w:cs="Times New Roman"/>
                <w:color w:val="000000"/>
                <w:sz w:val="24"/>
                <w:szCs w:val="24"/>
              </w:rPr>
            </w:pPr>
            <w:r w:rsidRPr="00B34C82">
              <w:rPr>
                <w:rFonts w:ascii="Liberation Serif" w:hAnsi="Liberation Serif" w:cs="Times New Roman"/>
                <w:color w:val="000000"/>
                <w:sz w:val="24"/>
                <w:szCs w:val="24"/>
              </w:rPr>
              <w:t>2027 год</w:t>
            </w:r>
          </w:p>
        </w:tc>
        <w:tc>
          <w:tcPr>
            <w:tcW w:w="113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2028 год</w:t>
            </w:r>
          </w:p>
        </w:tc>
        <w:tc>
          <w:tcPr>
            <w:tcW w:w="113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2029 год</w:t>
            </w:r>
          </w:p>
        </w:tc>
        <w:tc>
          <w:tcPr>
            <w:tcW w:w="1276" w:type="dxa"/>
          </w:tcPr>
          <w:p w:rsidR="00565B89" w:rsidRPr="00B34940" w:rsidRDefault="00565B89" w:rsidP="001A5679">
            <w:pPr>
              <w:jc w:val="center"/>
              <w:rPr>
                <w:rFonts w:ascii="Liberation Serif" w:hAnsi="Liberation Serif"/>
                <w:color w:val="000000"/>
                <w:sz w:val="24"/>
                <w:szCs w:val="24"/>
              </w:rPr>
            </w:pPr>
            <w:r w:rsidRPr="00B34940">
              <w:rPr>
                <w:rFonts w:ascii="Liberation Serif" w:hAnsi="Liberation Serif"/>
                <w:color w:val="000000"/>
                <w:sz w:val="24"/>
                <w:szCs w:val="24"/>
              </w:rPr>
              <w:t>2030 год</w:t>
            </w:r>
          </w:p>
        </w:tc>
        <w:tc>
          <w:tcPr>
            <w:tcW w:w="1644" w:type="dxa"/>
            <w:vMerge/>
          </w:tcPr>
          <w:p w:rsidR="00565B89" w:rsidRPr="00B34940" w:rsidRDefault="00565B89" w:rsidP="001A5679">
            <w:pPr>
              <w:rPr>
                <w:rFonts w:ascii="Liberation Serif" w:hAnsi="Liberation Serif"/>
                <w:color w:val="000000"/>
                <w:sz w:val="24"/>
                <w:szCs w:val="24"/>
              </w:rPr>
            </w:pPr>
          </w:p>
        </w:tc>
      </w:tr>
      <w:tr w:rsidR="00565B89" w:rsidRPr="00B34940" w:rsidTr="001A5679">
        <w:tc>
          <w:tcPr>
            <w:tcW w:w="850"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1</w:t>
            </w:r>
          </w:p>
        </w:tc>
        <w:tc>
          <w:tcPr>
            <w:tcW w:w="4315"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2</w:t>
            </w:r>
          </w:p>
        </w:tc>
        <w:tc>
          <w:tcPr>
            <w:tcW w:w="1276" w:type="dxa"/>
          </w:tcPr>
          <w:p w:rsidR="00565B89" w:rsidRPr="00170770" w:rsidRDefault="00565B89" w:rsidP="001A5679">
            <w:pPr>
              <w:pStyle w:val="ConsPlusNormal"/>
              <w:jc w:val="center"/>
              <w:rPr>
                <w:rFonts w:ascii="Liberation Serif" w:hAnsi="Liberation Serif" w:cs="Times New Roman"/>
                <w:color w:val="000000"/>
                <w:sz w:val="24"/>
                <w:szCs w:val="24"/>
              </w:rPr>
            </w:pPr>
            <w:r w:rsidRPr="00170770">
              <w:rPr>
                <w:rFonts w:ascii="Liberation Serif" w:hAnsi="Liberation Serif" w:cs="Times New Roman"/>
                <w:color w:val="000000"/>
                <w:sz w:val="24"/>
                <w:szCs w:val="24"/>
              </w:rPr>
              <w:t>3</w:t>
            </w:r>
          </w:p>
        </w:tc>
        <w:tc>
          <w:tcPr>
            <w:tcW w:w="1134" w:type="dxa"/>
          </w:tcPr>
          <w:p w:rsidR="00565B89" w:rsidRPr="003A7282" w:rsidRDefault="00565B89" w:rsidP="001A5679">
            <w:pPr>
              <w:pStyle w:val="ConsPlusNormal"/>
              <w:jc w:val="center"/>
              <w:rPr>
                <w:rFonts w:ascii="Liberation Serif" w:hAnsi="Liberation Serif" w:cs="Times New Roman"/>
                <w:color w:val="000000"/>
                <w:sz w:val="24"/>
                <w:szCs w:val="24"/>
              </w:rPr>
            </w:pPr>
            <w:r w:rsidRPr="003A7282">
              <w:rPr>
                <w:rFonts w:ascii="Liberation Serif" w:hAnsi="Liberation Serif" w:cs="Times New Roman"/>
                <w:color w:val="000000"/>
                <w:sz w:val="24"/>
                <w:szCs w:val="24"/>
              </w:rPr>
              <w:t>4</w:t>
            </w:r>
          </w:p>
        </w:tc>
        <w:tc>
          <w:tcPr>
            <w:tcW w:w="1134" w:type="dxa"/>
          </w:tcPr>
          <w:p w:rsidR="00565B89" w:rsidRPr="00B34C82" w:rsidRDefault="00565B89" w:rsidP="001A5679">
            <w:pPr>
              <w:pStyle w:val="ConsPlusNormal"/>
              <w:jc w:val="center"/>
              <w:rPr>
                <w:rFonts w:ascii="Liberation Serif" w:hAnsi="Liberation Serif" w:cs="Times New Roman"/>
                <w:color w:val="000000"/>
                <w:sz w:val="24"/>
                <w:szCs w:val="24"/>
              </w:rPr>
            </w:pPr>
            <w:r w:rsidRPr="00B34C82">
              <w:rPr>
                <w:rFonts w:ascii="Liberation Serif" w:hAnsi="Liberation Serif" w:cs="Times New Roman"/>
                <w:color w:val="000000"/>
                <w:sz w:val="24"/>
                <w:szCs w:val="24"/>
              </w:rPr>
              <w:t>5</w:t>
            </w:r>
          </w:p>
        </w:tc>
        <w:tc>
          <w:tcPr>
            <w:tcW w:w="1134" w:type="dxa"/>
          </w:tcPr>
          <w:p w:rsidR="00565B89" w:rsidRPr="00B34C82" w:rsidRDefault="00565B89" w:rsidP="001A5679">
            <w:pPr>
              <w:pStyle w:val="ConsPlusNormal"/>
              <w:jc w:val="center"/>
              <w:rPr>
                <w:rFonts w:ascii="Liberation Serif" w:hAnsi="Liberation Serif" w:cs="Times New Roman"/>
                <w:color w:val="000000"/>
                <w:sz w:val="24"/>
                <w:szCs w:val="24"/>
              </w:rPr>
            </w:pPr>
            <w:r w:rsidRPr="00B34C82">
              <w:rPr>
                <w:rFonts w:ascii="Liberation Serif" w:hAnsi="Liberation Serif" w:cs="Times New Roman"/>
                <w:color w:val="000000"/>
                <w:sz w:val="24"/>
                <w:szCs w:val="24"/>
              </w:rPr>
              <w:t>6</w:t>
            </w:r>
          </w:p>
        </w:tc>
        <w:tc>
          <w:tcPr>
            <w:tcW w:w="113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7</w:t>
            </w:r>
          </w:p>
        </w:tc>
        <w:tc>
          <w:tcPr>
            <w:tcW w:w="113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8</w:t>
            </w:r>
          </w:p>
        </w:tc>
        <w:tc>
          <w:tcPr>
            <w:tcW w:w="1276"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9</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w:t>
            </w:r>
          </w:p>
        </w:tc>
      </w:tr>
      <w:tr w:rsidR="00565B89" w:rsidRPr="00B34940" w:rsidTr="001A5679">
        <w:tc>
          <w:tcPr>
            <w:tcW w:w="850"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1</w:t>
            </w: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Всего по Подпрограмме,</w:t>
            </w:r>
          </w:p>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 т.ч.:</w:t>
            </w:r>
          </w:p>
        </w:tc>
        <w:tc>
          <w:tcPr>
            <w:tcW w:w="1276" w:type="dxa"/>
          </w:tcPr>
          <w:p w:rsidR="00565B89" w:rsidRPr="00140977" w:rsidRDefault="00565B89" w:rsidP="001A5679">
            <w:pPr>
              <w:pStyle w:val="ConsPlusNormal"/>
              <w:jc w:val="right"/>
              <w:rPr>
                <w:rFonts w:ascii="Liberation Serif" w:hAnsi="Liberation Serif" w:cs="Times New Roman"/>
                <w:color w:val="000000"/>
                <w:sz w:val="24"/>
                <w:szCs w:val="24"/>
              </w:rPr>
            </w:pPr>
            <w:r w:rsidRPr="00140977">
              <w:rPr>
                <w:rFonts w:ascii="Liberation Serif" w:hAnsi="Liberation Serif" w:cs="Times New Roman"/>
                <w:color w:val="000000"/>
                <w:sz w:val="24"/>
                <w:szCs w:val="24"/>
              </w:rPr>
              <w:t>123847,0</w:t>
            </w:r>
          </w:p>
        </w:tc>
        <w:tc>
          <w:tcPr>
            <w:tcW w:w="1134" w:type="dxa"/>
          </w:tcPr>
          <w:p w:rsidR="00565B89" w:rsidRPr="00140977" w:rsidRDefault="00565B89" w:rsidP="001A5679">
            <w:pPr>
              <w:pStyle w:val="ConsPlusNormal"/>
              <w:jc w:val="right"/>
              <w:rPr>
                <w:rFonts w:ascii="Liberation Serif" w:hAnsi="Liberation Serif"/>
                <w:color w:val="000000"/>
              </w:rPr>
            </w:pPr>
            <w:r w:rsidRPr="00140977">
              <w:rPr>
                <w:rFonts w:ascii="Liberation Serif" w:hAnsi="Liberation Serif" w:cs="Times New Roman"/>
                <w:color w:val="000000"/>
                <w:sz w:val="24"/>
                <w:szCs w:val="24"/>
              </w:rPr>
              <w:t>31347,0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22500,0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федеральный бюджет</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областной бюджет</w:t>
            </w:r>
          </w:p>
        </w:tc>
        <w:tc>
          <w:tcPr>
            <w:tcW w:w="1276"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местный бюджет</w:t>
            </w:r>
          </w:p>
        </w:tc>
        <w:tc>
          <w:tcPr>
            <w:tcW w:w="1276" w:type="dxa"/>
          </w:tcPr>
          <w:p w:rsidR="00565B89" w:rsidRPr="007F62F4" w:rsidRDefault="00565B89" w:rsidP="001A5679">
            <w:pPr>
              <w:pStyle w:val="ConsPlusNormal"/>
              <w:jc w:val="right"/>
              <w:rPr>
                <w:rFonts w:ascii="Liberation Serif" w:hAnsi="Liberation Serif" w:cs="Times New Roman"/>
                <w:color w:val="FF0000"/>
                <w:sz w:val="24"/>
                <w:szCs w:val="24"/>
              </w:rPr>
            </w:pPr>
            <w:r w:rsidRPr="00A95572">
              <w:rPr>
                <w:rFonts w:ascii="Liberation Serif" w:hAnsi="Liberation Serif" w:cs="Times New Roman"/>
                <w:color w:val="000000"/>
                <w:sz w:val="24"/>
                <w:szCs w:val="24"/>
              </w:rPr>
              <w:t>45999,6</w:t>
            </w:r>
          </w:p>
        </w:tc>
        <w:tc>
          <w:tcPr>
            <w:tcW w:w="1134" w:type="dxa"/>
          </w:tcPr>
          <w:p w:rsidR="00565B89" w:rsidRPr="007F62F4" w:rsidRDefault="00565B89" w:rsidP="001A5679">
            <w:pPr>
              <w:pStyle w:val="ConsPlusNormal"/>
              <w:jc w:val="right"/>
              <w:rPr>
                <w:rFonts w:ascii="Liberation Serif" w:hAnsi="Liberation Serif" w:cs="Times New Roman"/>
                <w:color w:val="FF0000"/>
                <w:sz w:val="24"/>
                <w:szCs w:val="24"/>
              </w:rPr>
            </w:pPr>
            <w:r w:rsidRPr="00F40254">
              <w:rPr>
                <w:rFonts w:ascii="Liberation Serif" w:hAnsi="Liberation Serif" w:cs="Times New Roman"/>
                <w:color w:val="000000"/>
                <w:sz w:val="24"/>
                <w:szCs w:val="24"/>
              </w:rPr>
              <w:t>8999,6</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9000,0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внебюджетные источники</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74308,2</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18808,2</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13500,0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2</w:t>
            </w: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Всего по прочим нуждам, в т.ч.:</w:t>
            </w:r>
          </w:p>
        </w:tc>
        <w:tc>
          <w:tcPr>
            <w:tcW w:w="1276" w:type="dxa"/>
          </w:tcPr>
          <w:p w:rsidR="00565B89" w:rsidRPr="00140977" w:rsidRDefault="00565B89" w:rsidP="001A5679">
            <w:pPr>
              <w:pStyle w:val="ConsPlusNormal"/>
              <w:jc w:val="right"/>
              <w:rPr>
                <w:rFonts w:ascii="Liberation Serif" w:hAnsi="Liberation Serif" w:cs="Times New Roman"/>
                <w:color w:val="000000"/>
                <w:sz w:val="24"/>
                <w:szCs w:val="24"/>
              </w:rPr>
            </w:pPr>
            <w:r w:rsidRPr="00140977">
              <w:rPr>
                <w:rFonts w:ascii="Liberation Serif" w:hAnsi="Liberation Serif" w:cs="Times New Roman"/>
                <w:color w:val="000000"/>
                <w:sz w:val="24"/>
                <w:szCs w:val="24"/>
              </w:rPr>
              <w:t>123847,0</w:t>
            </w:r>
          </w:p>
        </w:tc>
        <w:tc>
          <w:tcPr>
            <w:tcW w:w="1134" w:type="dxa"/>
          </w:tcPr>
          <w:p w:rsidR="00565B89" w:rsidRPr="00140977" w:rsidRDefault="00565B89" w:rsidP="001A5679">
            <w:pPr>
              <w:pStyle w:val="ConsPlusNormal"/>
              <w:jc w:val="right"/>
              <w:rPr>
                <w:rFonts w:ascii="Liberation Serif" w:hAnsi="Liberation Serif"/>
                <w:color w:val="000000"/>
              </w:rPr>
            </w:pPr>
            <w:r w:rsidRPr="00140977">
              <w:rPr>
                <w:rFonts w:ascii="Liberation Serif" w:hAnsi="Liberation Serif" w:cs="Times New Roman"/>
                <w:color w:val="000000"/>
                <w:sz w:val="24"/>
                <w:szCs w:val="24"/>
              </w:rPr>
              <w:t>31347,0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22500,0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федеральный бюджет</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областной бюджет</w:t>
            </w:r>
          </w:p>
        </w:tc>
        <w:tc>
          <w:tcPr>
            <w:tcW w:w="1276"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местный бюджет</w:t>
            </w:r>
          </w:p>
        </w:tc>
        <w:tc>
          <w:tcPr>
            <w:tcW w:w="1276" w:type="dxa"/>
          </w:tcPr>
          <w:p w:rsidR="00565B89" w:rsidRPr="007F62F4" w:rsidRDefault="00565B89" w:rsidP="001A5679">
            <w:pPr>
              <w:pStyle w:val="ConsPlusNormal"/>
              <w:jc w:val="right"/>
              <w:rPr>
                <w:rFonts w:ascii="Liberation Serif" w:hAnsi="Liberation Serif" w:cs="Times New Roman"/>
                <w:color w:val="FF0000"/>
                <w:sz w:val="24"/>
                <w:szCs w:val="24"/>
              </w:rPr>
            </w:pPr>
            <w:r w:rsidRPr="00A95572">
              <w:rPr>
                <w:rFonts w:ascii="Liberation Serif" w:hAnsi="Liberation Serif" w:cs="Times New Roman"/>
                <w:color w:val="000000"/>
                <w:sz w:val="24"/>
                <w:szCs w:val="24"/>
              </w:rPr>
              <w:t>45999,6</w:t>
            </w:r>
          </w:p>
        </w:tc>
        <w:tc>
          <w:tcPr>
            <w:tcW w:w="1134" w:type="dxa"/>
          </w:tcPr>
          <w:p w:rsidR="00565B89" w:rsidRPr="007F62F4" w:rsidRDefault="00565B89" w:rsidP="001A5679">
            <w:pPr>
              <w:pStyle w:val="ConsPlusNormal"/>
              <w:jc w:val="right"/>
              <w:rPr>
                <w:rFonts w:ascii="Liberation Serif" w:hAnsi="Liberation Serif" w:cs="Times New Roman"/>
                <w:color w:val="FF0000"/>
                <w:sz w:val="24"/>
                <w:szCs w:val="24"/>
              </w:rPr>
            </w:pPr>
            <w:r w:rsidRPr="00F40254">
              <w:rPr>
                <w:rFonts w:ascii="Liberation Serif" w:hAnsi="Liberation Serif" w:cs="Times New Roman"/>
                <w:color w:val="000000"/>
                <w:sz w:val="24"/>
                <w:szCs w:val="24"/>
              </w:rPr>
              <w:t>8999,6</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9000,0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внебюджетные источники</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74308,2</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18808,2</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13500,0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val="restart"/>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3</w:t>
            </w: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Предоставление молодым семьям - участникам мероприятия  социальных выплат на приобретение жилья или строительство жилого дома, в т.ч.:</w:t>
            </w:r>
          </w:p>
        </w:tc>
        <w:tc>
          <w:tcPr>
            <w:tcW w:w="1276" w:type="dxa"/>
          </w:tcPr>
          <w:p w:rsidR="00565B89" w:rsidRPr="00140977" w:rsidRDefault="00565B89" w:rsidP="001A5679">
            <w:pPr>
              <w:pStyle w:val="ConsPlusNormal"/>
              <w:jc w:val="right"/>
              <w:rPr>
                <w:rFonts w:ascii="Liberation Serif" w:hAnsi="Liberation Serif" w:cs="Times New Roman"/>
                <w:color w:val="000000"/>
                <w:sz w:val="24"/>
                <w:szCs w:val="24"/>
              </w:rPr>
            </w:pPr>
            <w:r w:rsidRPr="00140977">
              <w:rPr>
                <w:rFonts w:ascii="Liberation Serif" w:hAnsi="Liberation Serif" w:cs="Times New Roman"/>
                <w:color w:val="000000"/>
                <w:sz w:val="24"/>
                <w:szCs w:val="24"/>
              </w:rPr>
              <w:t>123847,0</w:t>
            </w:r>
          </w:p>
        </w:tc>
        <w:tc>
          <w:tcPr>
            <w:tcW w:w="1134" w:type="dxa"/>
          </w:tcPr>
          <w:p w:rsidR="00565B89" w:rsidRPr="00140977" w:rsidRDefault="00565B89" w:rsidP="001A5679">
            <w:pPr>
              <w:pStyle w:val="ConsPlusNormal"/>
              <w:jc w:val="right"/>
              <w:rPr>
                <w:rFonts w:ascii="Liberation Serif" w:hAnsi="Liberation Serif"/>
                <w:color w:val="000000"/>
              </w:rPr>
            </w:pPr>
            <w:r w:rsidRPr="00140977">
              <w:rPr>
                <w:rFonts w:ascii="Liberation Serif" w:hAnsi="Liberation Serif" w:cs="Times New Roman"/>
                <w:color w:val="000000"/>
                <w:sz w:val="24"/>
                <w:szCs w:val="24"/>
              </w:rPr>
              <w:t>31347,0</w:t>
            </w:r>
          </w:p>
        </w:tc>
        <w:tc>
          <w:tcPr>
            <w:tcW w:w="1134" w:type="dxa"/>
          </w:tcPr>
          <w:p w:rsidR="00565B89" w:rsidRPr="00B34C82" w:rsidRDefault="00565B89" w:rsidP="001A5679">
            <w:pPr>
              <w:pStyle w:val="ConsPlusNormal"/>
              <w:jc w:val="right"/>
              <w:rPr>
                <w:rFonts w:ascii="Liberation Serif" w:hAnsi="Liberation Serif"/>
                <w:color w:val="000000"/>
              </w:rPr>
            </w:pPr>
            <w:r w:rsidRPr="00B34C82">
              <w:rPr>
                <w:rFonts w:ascii="Liberation Serif" w:hAnsi="Liberation Serif" w:cs="Times New Roman"/>
                <w:color w:val="000000"/>
                <w:sz w:val="24"/>
                <w:szCs w:val="24"/>
              </w:rPr>
              <w:t>22500,0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17500,0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1, 2</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федеральный бюджет</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0,0</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областной бюджет</w:t>
            </w:r>
          </w:p>
        </w:tc>
        <w:tc>
          <w:tcPr>
            <w:tcW w:w="1276"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9A43F4" w:rsidRDefault="00565B89" w:rsidP="001A5679">
            <w:pPr>
              <w:pStyle w:val="ConsPlusNormal"/>
              <w:jc w:val="right"/>
              <w:rPr>
                <w:rFonts w:ascii="Liberation Serif" w:hAnsi="Liberation Serif" w:cs="Times New Roman"/>
                <w:color w:val="000000"/>
                <w:sz w:val="24"/>
                <w:szCs w:val="24"/>
              </w:rPr>
            </w:pPr>
            <w:r w:rsidRPr="009A43F4">
              <w:rPr>
                <w:rFonts w:ascii="Liberation Serif" w:hAnsi="Liberation Serif" w:cs="Times New Roman"/>
                <w:color w:val="000000"/>
                <w:sz w:val="24"/>
                <w:szCs w:val="24"/>
              </w:rPr>
              <w:t>3539,2</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местный бюджет</w:t>
            </w:r>
          </w:p>
        </w:tc>
        <w:tc>
          <w:tcPr>
            <w:tcW w:w="1276" w:type="dxa"/>
          </w:tcPr>
          <w:p w:rsidR="00565B89" w:rsidRPr="00A95572" w:rsidRDefault="00565B89" w:rsidP="001A5679">
            <w:pPr>
              <w:pStyle w:val="ConsPlusNormal"/>
              <w:jc w:val="right"/>
              <w:rPr>
                <w:rFonts w:ascii="Liberation Serif" w:hAnsi="Liberation Serif" w:cs="Times New Roman"/>
                <w:color w:val="000000"/>
                <w:sz w:val="24"/>
                <w:szCs w:val="24"/>
              </w:rPr>
            </w:pPr>
            <w:r w:rsidRPr="00A95572">
              <w:rPr>
                <w:rFonts w:ascii="Liberation Serif" w:hAnsi="Liberation Serif" w:cs="Times New Roman"/>
                <w:color w:val="000000"/>
                <w:sz w:val="24"/>
                <w:szCs w:val="24"/>
              </w:rPr>
              <w:t>45999,6</w:t>
            </w:r>
          </w:p>
        </w:tc>
        <w:tc>
          <w:tcPr>
            <w:tcW w:w="1134" w:type="dxa"/>
          </w:tcPr>
          <w:p w:rsidR="00565B89" w:rsidRPr="00F40254" w:rsidRDefault="00565B89" w:rsidP="001A5679">
            <w:pPr>
              <w:pStyle w:val="ConsPlusNormal"/>
              <w:jc w:val="right"/>
              <w:rPr>
                <w:rFonts w:ascii="Liberation Serif" w:hAnsi="Liberation Serif" w:cs="Times New Roman"/>
                <w:color w:val="000000"/>
                <w:sz w:val="24"/>
                <w:szCs w:val="24"/>
              </w:rPr>
            </w:pPr>
            <w:r w:rsidRPr="00F40254">
              <w:rPr>
                <w:rFonts w:ascii="Liberation Serif" w:hAnsi="Liberation Serif" w:cs="Times New Roman"/>
                <w:color w:val="000000"/>
                <w:sz w:val="24"/>
                <w:szCs w:val="24"/>
              </w:rPr>
              <w:t>8999,6</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9000,0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7000,0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r w:rsidR="00565B89" w:rsidRPr="00B34940" w:rsidTr="001A5679">
        <w:trPr>
          <w:trHeight w:val="411"/>
        </w:trPr>
        <w:tc>
          <w:tcPr>
            <w:tcW w:w="850" w:type="dxa"/>
            <w:vMerge/>
          </w:tcPr>
          <w:p w:rsidR="00565B89" w:rsidRPr="00B34940" w:rsidRDefault="00565B89" w:rsidP="001A5679">
            <w:pPr>
              <w:rPr>
                <w:rFonts w:ascii="Liberation Serif" w:hAnsi="Liberation Serif"/>
                <w:color w:val="000000"/>
                <w:sz w:val="24"/>
                <w:szCs w:val="24"/>
              </w:rPr>
            </w:pPr>
          </w:p>
        </w:tc>
        <w:tc>
          <w:tcPr>
            <w:tcW w:w="4315" w:type="dxa"/>
          </w:tcPr>
          <w:p w:rsidR="00565B89" w:rsidRPr="00B34940" w:rsidRDefault="00565B89" w:rsidP="001A5679">
            <w:pPr>
              <w:pStyle w:val="ConsPlusNormal"/>
              <w:rPr>
                <w:rFonts w:ascii="Liberation Serif" w:hAnsi="Liberation Serif" w:cs="Times New Roman"/>
                <w:color w:val="000000"/>
                <w:sz w:val="24"/>
                <w:szCs w:val="24"/>
              </w:rPr>
            </w:pPr>
            <w:r w:rsidRPr="00B34940">
              <w:rPr>
                <w:rFonts w:ascii="Liberation Serif" w:hAnsi="Liberation Serif" w:cs="Times New Roman"/>
                <w:color w:val="000000"/>
                <w:sz w:val="24"/>
                <w:szCs w:val="24"/>
              </w:rPr>
              <w:t>внебюджетные источники</w:t>
            </w:r>
          </w:p>
        </w:tc>
        <w:tc>
          <w:tcPr>
            <w:tcW w:w="1276"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74308,2</w:t>
            </w:r>
          </w:p>
        </w:tc>
        <w:tc>
          <w:tcPr>
            <w:tcW w:w="1134" w:type="dxa"/>
          </w:tcPr>
          <w:p w:rsidR="00565B89" w:rsidRPr="0065701B" w:rsidRDefault="00565B89" w:rsidP="001A5679">
            <w:pPr>
              <w:pStyle w:val="ConsPlusNormal"/>
              <w:jc w:val="right"/>
              <w:rPr>
                <w:rFonts w:ascii="Liberation Serif" w:hAnsi="Liberation Serif" w:cs="Times New Roman"/>
                <w:color w:val="000000"/>
                <w:sz w:val="24"/>
                <w:szCs w:val="24"/>
              </w:rPr>
            </w:pPr>
            <w:r w:rsidRPr="0065701B">
              <w:rPr>
                <w:rFonts w:ascii="Liberation Serif" w:hAnsi="Liberation Serif" w:cs="Times New Roman"/>
                <w:color w:val="000000"/>
                <w:sz w:val="24"/>
                <w:szCs w:val="24"/>
              </w:rPr>
              <w:t>18808,2</w:t>
            </w:r>
          </w:p>
        </w:tc>
        <w:tc>
          <w:tcPr>
            <w:tcW w:w="1134" w:type="dxa"/>
          </w:tcPr>
          <w:p w:rsidR="00565B89" w:rsidRPr="00893483" w:rsidRDefault="00565B89" w:rsidP="001A5679">
            <w:pPr>
              <w:pStyle w:val="ConsPlusNormal"/>
              <w:jc w:val="right"/>
              <w:rPr>
                <w:rFonts w:ascii="Liberation Serif" w:hAnsi="Liberation Serif" w:cs="Times New Roman"/>
                <w:color w:val="000000"/>
                <w:sz w:val="24"/>
                <w:szCs w:val="24"/>
              </w:rPr>
            </w:pPr>
            <w:r w:rsidRPr="00893483">
              <w:rPr>
                <w:rFonts w:ascii="Liberation Serif" w:hAnsi="Liberation Serif" w:cs="Times New Roman"/>
                <w:color w:val="000000"/>
                <w:sz w:val="24"/>
                <w:szCs w:val="24"/>
              </w:rPr>
              <w:t>13500,0</w:t>
            </w:r>
          </w:p>
        </w:tc>
        <w:tc>
          <w:tcPr>
            <w:tcW w:w="1134" w:type="dxa"/>
          </w:tcPr>
          <w:p w:rsidR="00565B89" w:rsidRPr="00B34C82" w:rsidRDefault="00565B89" w:rsidP="001A5679">
            <w:pPr>
              <w:pStyle w:val="ConsPlusNormal"/>
              <w:jc w:val="right"/>
              <w:rPr>
                <w:rFonts w:ascii="Liberation Serif" w:hAnsi="Liberation Serif" w:cs="Times New Roman"/>
                <w:color w:val="000000"/>
                <w:sz w:val="24"/>
                <w:szCs w:val="24"/>
              </w:rPr>
            </w:pPr>
            <w:r w:rsidRPr="00B34C82">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134"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276" w:type="dxa"/>
          </w:tcPr>
          <w:p w:rsidR="00565B89" w:rsidRPr="00B34940" w:rsidRDefault="00565B89" w:rsidP="001A5679">
            <w:pPr>
              <w:pStyle w:val="ConsPlusNormal"/>
              <w:jc w:val="right"/>
              <w:rPr>
                <w:rFonts w:ascii="Liberation Serif" w:hAnsi="Liberation Serif" w:cs="Times New Roman"/>
                <w:color w:val="000000"/>
                <w:sz w:val="24"/>
                <w:szCs w:val="24"/>
              </w:rPr>
            </w:pPr>
            <w:r w:rsidRPr="00B34940">
              <w:rPr>
                <w:rFonts w:ascii="Liberation Serif" w:hAnsi="Liberation Serif" w:cs="Times New Roman"/>
                <w:color w:val="000000"/>
                <w:sz w:val="24"/>
                <w:szCs w:val="24"/>
              </w:rPr>
              <w:t>10500,0</w:t>
            </w:r>
          </w:p>
        </w:tc>
        <w:tc>
          <w:tcPr>
            <w:tcW w:w="1644" w:type="dxa"/>
          </w:tcPr>
          <w:p w:rsidR="00565B89" w:rsidRPr="00B34940" w:rsidRDefault="00565B89" w:rsidP="001A5679">
            <w:pPr>
              <w:pStyle w:val="ConsPlusNormal"/>
              <w:jc w:val="center"/>
              <w:rPr>
                <w:rFonts w:ascii="Liberation Serif" w:hAnsi="Liberation Serif" w:cs="Times New Roman"/>
                <w:color w:val="000000"/>
                <w:sz w:val="24"/>
                <w:szCs w:val="24"/>
              </w:rPr>
            </w:pPr>
            <w:r w:rsidRPr="00B34940">
              <w:rPr>
                <w:rFonts w:ascii="Liberation Serif" w:hAnsi="Liberation Serif" w:cs="Times New Roman"/>
                <w:color w:val="000000"/>
                <w:sz w:val="24"/>
                <w:szCs w:val="24"/>
              </w:rPr>
              <w:t>X</w:t>
            </w:r>
          </w:p>
        </w:tc>
      </w:tr>
    </w:tbl>
    <w:p w:rsidR="00E2775B" w:rsidRPr="00F56F32" w:rsidRDefault="00E2775B" w:rsidP="001E6A6B">
      <w:pPr>
        <w:pStyle w:val="ConsPlusNormal"/>
        <w:jc w:val="center"/>
        <w:rPr>
          <w:rFonts w:ascii="Liberation Serif" w:hAnsi="Liberation Serif" w:cs="Times New Roman"/>
          <w:color w:val="FF0000"/>
          <w:sz w:val="28"/>
          <w:szCs w:val="28"/>
        </w:rPr>
      </w:pPr>
    </w:p>
    <w:p w:rsidR="001E6A6B" w:rsidRPr="00F56F32" w:rsidRDefault="001E6A6B" w:rsidP="001E6A6B">
      <w:pPr>
        <w:rPr>
          <w:rFonts w:ascii="Liberation Serif" w:hAnsi="Liberation Serif"/>
          <w:color w:val="FF0000"/>
          <w:sz w:val="24"/>
          <w:szCs w:val="24"/>
        </w:rPr>
      </w:pPr>
    </w:p>
    <w:p w:rsidR="001E6A6B" w:rsidRPr="00F56F32" w:rsidRDefault="001E6A6B" w:rsidP="001E6A6B">
      <w:pPr>
        <w:rPr>
          <w:rFonts w:ascii="Liberation Serif" w:hAnsi="Liberation Serif"/>
          <w:color w:val="FF0000"/>
          <w:sz w:val="24"/>
          <w:szCs w:val="24"/>
        </w:rPr>
      </w:pPr>
    </w:p>
    <w:p w:rsidR="001E6A6B" w:rsidRPr="00F56F32" w:rsidRDefault="001E6A6B" w:rsidP="001E6A6B">
      <w:pPr>
        <w:rPr>
          <w:rFonts w:ascii="Liberation Serif" w:hAnsi="Liberation Serif"/>
          <w:color w:val="FF0000"/>
          <w:sz w:val="24"/>
          <w:szCs w:val="24"/>
        </w:rPr>
      </w:pPr>
    </w:p>
    <w:p w:rsidR="001E6A6B" w:rsidRPr="00F56F32" w:rsidRDefault="001E6A6B" w:rsidP="001E6A6B">
      <w:pPr>
        <w:rPr>
          <w:rFonts w:ascii="Liberation Serif" w:hAnsi="Liberation Serif"/>
          <w:color w:val="FF0000"/>
          <w:sz w:val="24"/>
          <w:szCs w:val="24"/>
        </w:rPr>
      </w:pPr>
    </w:p>
    <w:p w:rsidR="001E6A6B" w:rsidRPr="00F56F32" w:rsidRDefault="001E6A6B" w:rsidP="001E6A6B">
      <w:pPr>
        <w:rPr>
          <w:rFonts w:ascii="Liberation Serif" w:hAnsi="Liberation Serif"/>
          <w:color w:val="FF0000"/>
          <w:sz w:val="24"/>
          <w:szCs w:val="24"/>
        </w:rPr>
      </w:pPr>
    </w:p>
    <w:p w:rsidR="001E6A6B" w:rsidRPr="00F56F32" w:rsidRDefault="001E6A6B" w:rsidP="001E6A6B">
      <w:pPr>
        <w:pStyle w:val="ConsPlusNormal"/>
        <w:ind w:left="5387"/>
        <w:outlineLvl w:val="0"/>
        <w:rPr>
          <w:rFonts w:ascii="Liberation Serif" w:hAnsi="Liberation Serif" w:cs="Times New Roman"/>
          <w:color w:val="FF0000"/>
          <w:sz w:val="24"/>
          <w:szCs w:val="24"/>
        </w:rPr>
      </w:pPr>
    </w:p>
    <w:p w:rsidR="00F164D9" w:rsidRPr="00D165B6" w:rsidRDefault="00F164D9" w:rsidP="008D0915">
      <w:pPr>
        <w:pStyle w:val="ConsPlusNormal"/>
        <w:rPr>
          <w:rFonts w:ascii="Liberation Serif" w:hAnsi="Liberation Serif"/>
          <w:color w:val="000000" w:themeColor="text1"/>
          <w:sz w:val="28"/>
          <w:szCs w:val="28"/>
        </w:rPr>
      </w:pPr>
    </w:p>
    <w:sectPr w:rsidR="00F164D9" w:rsidRPr="00D165B6" w:rsidSect="00DE7F9E">
      <w:pgSz w:w="16838" w:h="11905" w:orient="landscape"/>
      <w:pgMar w:top="1276" w:right="709" w:bottom="706" w:left="709" w:header="283" w:footer="0"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5E0F" w:rsidRDefault="00C55E0F" w:rsidP="00F44718">
      <w:r>
        <w:separator/>
      </w:r>
    </w:p>
  </w:endnote>
  <w:endnote w:type="continuationSeparator" w:id="1">
    <w:p w:rsidR="00C55E0F" w:rsidRDefault="00C55E0F" w:rsidP="00F447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Liberation Serif">
    <w:altName w:val="Times New Roman"/>
    <w:panose1 w:val="02020603050405020304"/>
    <w:charset w:val="CC"/>
    <w:family w:val="roman"/>
    <w:pitch w:val="variable"/>
    <w:sig w:usb0="A00002AF" w:usb1="500078FB"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5E0F" w:rsidRDefault="00C55E0F" w:rsidP="00F44718">
      <w:r>
        <w:separator/>
      </w:r>
    </w:p>
  </w:footnote>
  <w:footnote w:type="continuationSeparator" w:id="1">
    <w:p w:rsidR="00C55E0F" w:rsidRDefault="00C55E0F" w:rsidP="00F447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95287"/>
      <w:docPartObj>
        <w:docPartGallery w:val="Page Numbers (Top of Page)"/>
        <w:docPartUnique/>
      </w:docPartObj>
    </w:sdtPr>
    <w:sdtContent>
      <w:p w:rsidR="00E2368E" w:rsidRDefault="00A30829">
        <w:pPr>
          <w:pStyle w:val="a9"/>
          <w:jc w:val="center"/>
        </w:pPr>
        <w:fldSimple w:instr=" PAGE   \* MERGEFORMAT ">
          <w:r w:rsidR="00DE7F9E">
            <w:rPr>
              <w:noProof/>
            </w:rPr>
            <w:t>2</w:t>
          </w:r>
        </w:fldSimple>
      </w:p>
    </w:sdtContent>
  </w:sdt>
  <w:p w:rsidR="00E2368E" w:rsidRDefault="00E2368E">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5D2789"/>
    <w:multiLevelType w:val="hybridMultilevel"/>
    <w:tmpl w:val="C794F6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ED0875"/>
    <w:multiLevelType w:val="hybridMultilevel"/>
    <w:tmpl w:val="F7F40FAC"/>
    <w:lvl w:ilvl="0" w:tplc="2CBEE716">
      <w:start w:val="1"/>
      <w:numFmt w:val="decimal"/>
      <w:lvlText w:val="%1."/>
      <w:lvlJc w:val="left"/>
      <w:pPr>
        <w:ind w:left="1002" w:hanging="360"/>
      </w:pPr>
      <w:rPr>
        <w:rFonts w:hint="default"/>
        <w:color w:val="000000"/>
      </w:rPr>
    </w:lvl>
    <w:lvl w:ilvl="1" w:tplc="04190019" w:tentative="1">
      <w:start w:val="1"/>
      <w:numFmt w:val="lowerLetter"/>
      <w:lvlText w:val="%2."/>
      <w:lvlJc w:val="left"/>
      <w:pPr>
        <w:ind w:left="1722" w:hanging="360"/>
      </w:pPr>
    </w:lvl>
    <w:lvl w:ilvl="2" w:tplc="0419001B" w:tentative="1">
      <w:start w:val="1"/>
      <w:numFmt w:val="lowerRoman"/>
      <w:lvlText w:val="%3."/>
      <w:lvlJc w:val="right"/>
      <w:pPr>
        <w:ind w:left="2442" w:hanging="180"/>
      </w:pPr>
    </w:lvl>
    <w:lvl w:ilvl="3" w:tplc="0419000F" w:tentative="1">
      <w:start w:val="1"/>
      <w:numFmt w:val="decimal"/>
      <w:lvlText w:val="%4."/>
      <w:lvlJc w:val="left"/>
      <w:pPr>
        <w:ind w:left="3162" w:hanging="360"/>
      </w:pPr>
    </w:lvl>
    <w:lvl w:ilvl="4" w:tplc="04190019" w:tentative="1">
      <w:start w:val="1"/>
      <w:numFmt w:val="lowerLetter"/>
      <w:lvlText w:val="%5."/>
      <w:lvlJc w:val="left"/>
      <w:pPr>
        <w:ind w:left="3882" w:hanging="360"/>
      </w:pPr>
    </w:lvl>
    <w:lvl w:ilvl="5" w:tplc="0419001B" w:tentative="1">
      <w:start w:val="1"/>
      <w:numFmt w:val="lowerRoman"/>
      <w:lvlText w:val="%6."/>
      <w:lvlJc w:val="right"/>
      <w:pPr>
        <w:ind w:left="4602" w:hanging="180"/>
      </w:pPr>
    </w:lvl>
    <w:lvl w:ilvl="6" w:tplc="0419000F" w:tentative="1">
      <w:start w:val="1"/>
      <w:numFmt w:val="decimal"/>
      <w:lvlText w:val="%7."/>
      <w:lvlJc w:val="left"/>
      <w:pPr>
        <w:ind w:left="5322" w:hanging="360"/>
      </w:pPr>
    </w:lvl>
    <w:lvl w:ilvl="7" w:tplc="04190019" w:tentative="1">
      <w:start w:val="1"/>
      <w:numFmt w:val="lowerLetter"/>
      <w:lvlText w:val="%8."/>
      <w:lvlJc w:val="left"/>
      <w:pPr>
        <w:ind w:left="6042" w:hanging="360"/>
      </w:pPr>
    </w:lvl>
    <w:lvl w:ilvl="8" w:tplc="0419001B" w:tentative="1">
      <w:start w:val="1"/>
      <w:numFmt w:val="lowerRoman"/>
      <w:lvlText w:val="%9."/>
      <w:lvlJc w:val="right"/>
      <w:pPr>
        <w:ind w:left="6762" w:hanging="180"/>
      </w:pPr>
    </w:lvl>
  </w:abstractNum>
  <w:abstractNum w:abstractNumId="2">
    <w:nsid w:val="369F3258"/>
    <w:multiLevelType w:val="hybridMultilevel"/>
    <w:tmpl w:val="5268E05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D23159D"/>
    <w:multiLevelType w:val="hybridMultilevel"/>
    <w:tmpl w:val="2DFEE78A"/>
    <w:lvl w:ilvl="0" w:tplc="1542093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4EDE69B4"/>
    <w:multiLevelType w:val="hybridMultilevel"/>
    <w:tmpl w:val="FE6E61BC"/>
    <w:lvl w:ilvl="0" w:tplc="2968EB2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4F6C1D82"/>
    <w:multiLevelType w:val="hybridMultilevel"/>
    <w:tmpl w:val="F7F40FAC"/>
    <w:lvl w:ilvl="0" w:tplc="2CBEE716">
      <w:start w:val="1"/>
      <w:numFmt w:val="decimal"/>
      <w:lvlText w:val="%1."/>
      <w:lvlJc w:val="left"/>
      <w:pPr>
        <w:ind w:left="1002" w:hanging="360"/>
      </w:pPr>
      <w:rPr>
        <w:rFonts w:hint="default"/>
        <w:color w:val="000000"/>
      </w:rPr>
    </w:lvl>
    <w:lvl w:ilvl="1" w:tplc="04190019" w:tentative="1">
      <w:start w:val="1"/>
      <w:numFmt w:val="lowerLetter"/>
      <w:lvlText w:val="%2."/>
      <w:lvlJc w:val="left"/>
      <w:pPr>
        <w:ind w:left="1722" w:hanging="360"/>
      </w:pPr>
    </w:lvl>
    <w:lvl w:ilvl="2" w:tplc="0419001B" w:tentative="1">
      <w:start w:val="1"/>
      <w:numFmt w:val="lowerRoman"/>
      <w:lvlText w:val="%3."/>
      <w:lvlJc w:val="right"/>
      <w:pPr>
        <w:ind w:left="2442" w:hanging="180"/>
      </w:pPr>
    </w:lvl>
    <w:lvl w:ilvl="3" w:tplc="0419000F" w:tentative="1">
      <w:start w:val="1"/>
      <w:numFmt w:val="decimal"/>
      <w:lvlText w:val="%4."/>
      <w:lvlJc w:val="left"/>
      <w:pPr>
        <w:ind w:left="3162" w:hanging="360"/>
      </w:pPr>
    </w:lvl>
    <w:lvl w:ilvl="4" w:tplc="04190019" w:tentative="1">
      <w:start w:val="1"/>
      <w:numFmt w:val="lowerLetter"/>
      <w:lvlText w:val="%5."/>
      <w:lvlJc w:val="left"/>
      <w:pPr>
        <w:ind w:left="3882" w:hanging="360"/>
      </w:pPr>
    </w:lvl>
    <w:lvl w:ilvl="5" w:tplc="0419001B" w:tentative="1">
      <w:start w:val="1"/>
      <w:numFmt w:val="lowerRoman"/>
      <w:lvlText w:val="%6."/>
      <w:lvlJc w:val="right"/>
      <w:pPr>
        <w:ind w:left="4602" w:hanging="180"/>
      </w:pPr>
    </w:lvl>
    <w:lvl w:ilvl="6" w:tplc="0419000F" w:tentative="1">
      <w:start w:val="1"/>
      <w:numFmt w:val="decimal"/>
      <w:lvlText w:val="%7."/>
      <w:lvlJc w:val="left"/>
      <w:pPr>
        <w:ind w:left="5322" w:hanging="360"/>
      </w:pPr>
    </w:lvl>
    <w:lvl w:ilvl="7" w:tplc="04190019" w:tentative="1">
      <w:start w:val="1"/>
      <w:numFmt w:val="lowerLetter"/>
      <w:lvlText w:val="%8."/>
      <w:lvlJc w:val="left"/>
      <w:pPr>
        <w:ind w:left="6042" w:hanging="360"/>
      </w:pPr>
    </w:lvl>
    <w:lvl w:ilvl="8" w:tplc="0419001B" w:tentative="1">
      <w:start w:val="1"/>
      <w:numFmt w:val="lowerRoman"/>
      <w:lvlText w:val="%9."/>
      <w:lvlJc w:val="right"/>
      <w:pPr>
        <w:ind w:left="6762" w:hanging="180"/>
      </w:pPr>
    </w:lvl>
  </w:abstractNum>
  <w:abstractNum w:abstractNumId="6">
    <w:nsid w:val="5E9A08C7"/>
    <w:multiLevelType w:val="hybridMultilevel"/>
    <w:tmpl w:val="298655A4"/>
    <w:lvl w:ilvl="0" w:tplc="6C268B6C">
      <w:start w:val="2"/>
      <w:numFmt w:val="decimal"/>
      <w:lvlText w:val="%1)"/>
      <w:lvlJc w:val="left"/>
      <w:pPr>
        <w:ind w:left="900" w:hanging="360"/>
      </w:pPr>
      <w:rPr>
        <w:rFonts w:ascii="Calibri" w:hAnsi="Calibri" w:hint="default"/>
        <w:color w:val="auto"/>
        <w:sz w:val="22"/>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4"/>
  </w:num>
  <w:num w:numId="2">
    <w:abstractNumId w:val="1"/>
  </w:num>
  <w:num w:numId="3">
    <w:abstractNumId w:val="5"/>
  </w:num>
  <w:num w:numId="4">
    <w:abstractNumId w:val="2"/>
  </w:num>
  <w:num w:numId="5">
    <w:abstractNumId w:val="3"/>
  </w:num>
  <w:num w:numId="6">
    <w:abstractNumId w:val="0"/>
  </w:num>
  <w:num w:numId="7">
    <w:abstractNumId w:val="6"/>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0"/>
    <w:footnote w:id="1"/>
  </w:footnotePr>
  <w:endnotePr>
    <w:endnote w:id="0"/>
    <w:endnote w:id="1"/>
  </w:endnotePr>
  <w:compat/>
  <w:rsids>
    <w:rsidRoot w:val="00FC1F04"/>
    <w:rsid w:val="0000154F"/>
    <w:rsid w:val="0000221F"/>
    <w:rsid w:val="00006F35"/>
    <w:rsid w:val="00007E6D"/>
    <w:rsid w:val="00010480"/>
    <w:rsid w:val="00012E64"/>
    <w:rsid w:val="00014F51"/>
    <w:rsid w:val="000159ED"/>
    <w:rsid w:val="00016F74"/>
    <w:rsid w:val="00017E4F"/>
    <w:rsid w:val="000212FF"/>
    <w:rsid w:val="00022809"/>
    <w:rsid w:val="00022AB7"/>
    <w:rsid w:val="00022F82"/>
    <w:rsid w:val="00023A9E"/>
    <w:rsid w:val="000244FD"/>
    <w:rsid w:val="000248CB"/>
    <w:rsid w:val="00027CF5"/>
    <w:rsid w:val="000322AD"/>
    <w:rsid w:val="000322E1"/>
    <w:rsid w:val="00032820"/>
    <w:rsid w:val="00033BE4"/>
    <w:rsid w:val="000353FB"/>
    <w:rsid w:val="00035BBD"/>
    <w:rsid w:val="00035D77"/>
    <w:rsid w:val="00036A8E"/>
    <w:rsid w:val="00037F8F"/>
    <w:rsid w:val="00040ACD"/>
    <w:rsid w:val="00040EE0"/>
    <w:rsid w:val="0004252D"/>
    <w:rsid w:val="00043710"/>
    <w:rsid w:val="00044085"/>
    <w:rsid w:val="00045F69"/>
    <w:rsid w:val="000471FA"/>
    <w:rsid w:val="00051078"/>
    <w:rsid w:val="000522DB"/>
    <w:rsid w:val="00052820"/>
    <w:rsid w:val="00052F25"/>
    <w:rsid w:val="00053F0C"/>
    <w:rsid w:val="00054117"/>
    <w:rsid w:val="0005786C"/>
    <w:rsid w:val="00061267"/>
    <w:rsid w:val="00061844"/>
    <w:rsid w:val="00062BDC"/>
    <w:rsid w:val="000634EC"/>
    <w:rsid w:val="0006414E"/>
    <w:rsid w:val="000642C4"/>
    <w:rsid w:val="000643CF"/>
    <w:rsid w:val="00064567"/>
    <w:rsid w:val="00065C43"/>
    <w:rsid w:val="00065EFB"/>
    <w:rsid w:val="00070639"/>
    <w:rsid w:val="00070F58"/>
    <w:rsid w:val="000715EF"/>
    <w:rsid w:val="00071C8E"/>
    <w:rsid w:val="00076808"/>
    <w:rsid w:val="00077533"/>
    <w:rsid w:val="000777F0"/>
    <w:rsid w:val="000840B9"/>
    <w:rsid w:val="00084569"/>
    <w:rsid w:val="000846F3"/>
    <w:rsid w:val="00086D5D"/>
    <w:rsid w:val="00091886"/>
    <w:rsid w:val="00094F4A"/>
    <w:rsid w:val="00095BA2"/>
    <w:rsid w:val="000971E8"/>
    <w:rsid w:val="000A0733"/>
    <w:rsid w:val="000A16CD"/>
    <w:rsid w:val="000A4C1D"/>
    <w:rsid w:val="000A5BE6"/>
    <w:rsid w:val="000A5C5C"/>
    <w:rsid w:val="000A6B0D"/>
    <w:rsid w:val="000B05BE"/>
    <w:rsid w:val="000B171C"/>
    <w:rsid w:val="000C055A"/>
    <w:rsid w:val="000C0F9C"/>
    <w:rsid w:val="000C4076"/>
    <w:rsid w:val="000C5452"/>
    <w:rsid w:val="000D009F"/>
    <w:rsid w:val="000D0C35"/>
    <w:rsid w:val="000D1B08"/>
    <w:rsid w:val="000D4B0E"/>
    <w:rsid w:val="000D524F"/>
    <w:rsid w:val="000D61E0"/>
    <w:rsid w:val="000E0067"/>
    <w:rsid w:val="000E06C1"/>
    <w:rsid w:val="000E07B0"/>
    <w:rsid w:val="000E142B"/>
    <w:rsid w:val="000E2830"/>
    <w:rsid w:val="000F048F"/>
    <w:rsid w:val="000F0624"/>
    <w:rsid w:val="000F1846"/>
    <w:rsid w:val="000F1F15"/>
    <w:rsid w:val="00101748"/>
    <w:rsid w:val="00102731"/>
    <w:rsid w:val="00102D48"/>
    <w:rsid w:val="00104E28"/>
    <w:rsid w:val="00113759"/>
    <w:rsid w:val="001139AC"/>
    <w:rsid w:val="00114409"/>
    <w:rsid w:val="00115BA5"/>
    <w:rsid w:val="00120D8B"/>
    <w:rsid w:val="00121635"/>
    <w:rsid w:val="0012601B"/>
    <w:rsid w:val="0012610B"/>
    <w:rsid w:val="001261B3"/>
    <w:rsid w:val="00130944"/>
    <w:rsid w:val="00131C17"/>
    <w:rsid w:val="00133035"/>
    <w:rsid w:val="00133E6A"/>
    <w:rsid w:val="001347C8"/>
    <w:rsid w:val="001350A2"/>
    <w:rsid w:val="00135F37"/>
    <w:rsid w:val="001372AB"/>
    <w:rsid w:val="0013747D"/>
    <w:rsid w:val="001404E2"/>
    <w:rsid w:val="001421D7"/>
    <w:rsid w:val="0014297B"/>
    <w:rsid w:val="00143703"/>
    <w:rsid w:val="00144572"/>
    <w:rsid w:val="001445AE"/>
    <w:rsid w:val="00145196"/>
    <w:rsid w:val="00146494"/>
    <w:rsid w:val="001464B5"/>
    <w:rsid w:val="00151D06"/>
    <w:rsid w:val="00152CEA"/>
    <w:rsid w:val="0015373D"/>
    <w:rsid w:val="00155791"/>
    <w:rsid w:val="001574E6"/>
    <w:rsid w:val="00161492"/>
    <w:rsid w:val="00162027"/>
    <w:rsid w:val="0016347E"/>
    <w:rsid w:val="00164C95"/>
    <w:rsid w:val="00165D47"/>
    <w:rsid w:val="00166169"/>
    <w:rsid w:val="00172C86"/>
    <w:rsid w:val="00173703"/>
    <w:rsid w:val="001755D3"/>
    <w:rsid w:val="00175EA1"/>
    <w:rsid w:val="00177409"/>
    <w:rsid w:val="001779DB"/>
    <w:rsid w:val="0018013D"/>
    <w:rsid w:val="00181413"/>
    <w:rsid w:val="00184766"/>
    <w:rsid w:val="00184770"/>
    <w:rsid w:val="00184D37"/>
    <w:rsid w:val="00185512"/>
    <w:rsid w:val="00186E9D"/>
    <w:rsid w:val="001943D6"/>
    <w:rsid w:val="00194F5F"/>
    <w:rsid w:val="00197C42"/>
    <w:rsid w:val="001A084C"/>
    <w:rsid w:val="001A318F"/>
    <w:rsid w:val="001A42D9"/>
    <w:rsid w:val="001A5416"/>
    <w:rsid w:val="001A649D"/>
    <w:rsid w:val="001A6E70"/>
    <w:rsid w:val="001A7968"/>
    <w:rsid w:val="001B22C0"/>
    <w:rsid w:val="001B46D0"/>
    <w:rsid w:val="001B6A99"/>
    <w:rsid w:val="001B74DD"/>
    <w:rsid w:val="001B799D"/>
    <w:rsid w:val="001C0702"/>
    <w:rsid w:val="001C144A"/>
    <w:rsid w:val="001C41CC"/>
    <w:rsid w:val="001C54DA"/>
    <w:rsid w:val="001C55D1"/>
    <w:rsid w:val="001C628D"/>
    <w:rsid w:val="001C6566"/>
    <w:rsid w:val="001C65DE"/>
    <w:rsid w:val="001C7E49"/>
    <w:rsid w:val="001D3699"/>
    <w:rsid w:val="001D69CA"/>
    <w:rsid w:val="001D7532"/>
    <w:rsid w:val="001E60B8"/>
    <w:rsid w:val="001E6A57"/>
    <w:rsid w:val="001E6A6B"/>
    <w:rsid w:val="001E6AA4"/>
    <w:rsid w:val="001E7C3D"/>
    <w:rsid w:val="001E7D3B"/>
    <w:rsid w:val="001F2A5B"/>
    <w:rsid w:val="001F3AF5"/>
    <w:rsid w:val="00200213"/>
    <w:rsid w:val="002013F5"/>
    <w:rsid w:val="00203BF8"/>
    <w:rsid w:val="002104F1"/>
    <w:rsid w:val="00212372"/>
    <w:rsid w:val="00212501"/>
    <w:rsid w:val="00212D80"/>
    <w:rsid w:val="002158F8"/>
    <w:rsid w:val="00216FC3"/>
    <w:rsid w:val="0021769A"/>
    <w:rsid w:val="00221CF0"/>
    <w:rsid w:val="00223BE5"/>
    <w:rsid w:val="00223D68"/>
    <w:rsid w:val="00227158"/>
    <w:rsid w:val="002274E8"/>
    <w:rsid w:val="002302B2"/>
    <w:rsid w:val="002307D4"/>
    <w:rsid w:val="002316BD"/>
    <w:rsid w:val="00233DE3"/>
    <w:rsid w:val="00234451"/>
    <w:rsid w:val="00235F5C"/>
    <w:rsid w:val="00241443"/>
    <w:rsid w:val="0024395E"/>
    <w:rsid w:val="00243D16"/>
    <w:rsid w:val="00243F3D"/>
    <w:rsid w:val="0024466E"/>
    <w:rsid w:val="00244D39"/>
    <w:rsid w:val="00245357"/>
    <w:rsid w:val="00245B46"/>
    <w:rsid w:val="002465BB"/>
    <w:rsid w:val="00247EB5"/>
    <w:rsid w:val="00251411"/>
    <w:rsid w:val="00252821"/>
    <w:rsid w:val="00252F1A"/>
    <w:rsid w:val="00253756"/>
    <w:rsid w:val="00257D64"/>
    <w:rsid w:val="00260637"/>
    <w:rsid w:val="00261DD1"/>
    <w:rsid w:val="0026272C"/>
    <w:rsid w:val="002643D4"/>
    <w:rsid w:val="0026506A"/>
    <w:rsid w:val="00270187"/>
    <w:rsid w:val="0027102D"/>
    <w:rsid w:val="0027199C"/>
    <w:rsid w:val="00272967"/>
    <w:rsid w:val="0027325C"/>
    <w:rsid w:val="0027333B"/>
    <w:rsid w:val="00276979"/>
    <w:rsid w:val="002773CC"/>
    <w:rsid w:val="00277EF3"/>
    <w:rsid w:val="00280097"/>
    <w:rsid w:val="0028184E"/>
    <w:rsid w:val="00281EAE"/>
    <w:rsid w:val="00285481"/>
    <w:rsid w:val="00286337"/>
    <w:rsid w:val="00286F5C"/>
    <w:rsid w:val="00294673"/>
    <w:rsid w:val="002953FA"/>
    <w:rsid w:val="00296302"/>
    <w:rsid w:val="00297B90"/>
    <w:rsid w:val="002A02DF"/>
    <w:rsid w:val="002A5239"/>
    <w:rsid w:val="002A6D44"/>
    <w:rsid w:val="002A7E4A"/>
    <w:rsid w:val="002B1362"/>
    <w:rsid w:val="002B2249"/>
    <w:rsid w:val="002B3F28"/>
    <w:rsid w:val="002B5B2E"/>
    <w:rsid w:val="002B5CA8"/>
    <w:rsid w:val="002B609F"/>
    <w:rsid w:val="002B6829"/>
    <w:rsid w:val="002B6DA6"/>
    <w:rsid w:val="002B7134"/>
    <w:rsid w:val="002C28B3"/>
    <w:rsid w:val="002C2A28"/>
    <w:rsid w:val="002C3E1B"/>
    <w:rsid w:val="002C3EBF"/>
    <w:rsid w:val="002C521F"/>
    <w:rsid w:val="002C5D5E"/>
    <w:rsid w:val="002D19D6"/>
    <w:rsid w:val="002D1B69"/>
    <w:rsid w:val="002D5296"/>
    <w:rsid w:val="002D6270"/>
    <w:rsid w:val="002D6AC4"/>
    <w:rsid w:val="002E2094"/>
    <w:rsid w:val="002E3A6D"/>
    <w:rsid w:val="002E3CBC"/>
    <w:rsid w:val="002E48E5"/>
    <w:rsid w:val="002E4AB2"/>
    <w:rsid w:val="002E5FA9"/>
    <w:rsid w:val="002E6105"/>
    <w:rsid w:val="002E7624"/>
    <w:rsid w:val="002F0278"/>
    <w:rsid w:val="002F4800"/>
    <w:rsid w:val="002F542A"/>
    <w:rsid w:val="002F6130"/>
    <w:rsid w:val="002F6236"/>
    <w:rsid w:val="002F7A8B"/>
    <w:rsid w:val="002F7E31"/>
    <w:rsid w:val="0030223E"/>
    <w:rsid w:val="003035F2"/>
    <w:rsid w:val="00304F29"/>
    <w:rsid w:val="003062F9"/>
    <w:rsid w:val="003107B6"/>
    <w:rsid w:val="003157AC"/>
    <w:rsid w:val="00315CE2"/>
    <w:rsid w:val="00315F68"/>
    <w:rsid w:val="00316735"/>
    <w:rsid w:val="003175F3"/>
    <w:rsid w:val="00317D05"/>
    <w:rsid w:val="00320DBC"/>
    <w:rsid w:val="003243D8"/>
    <w:rsid w:val="00332528"/>
    <w:rsid w:val="00333A67"/>
    <w:rsid w:val="003349D7"/>
    <w:rsid w:val="00334AA3"/>
    <w:rsid w:val="003355DB"/>
    <w:rsid w:val="00341750"/>
    <w:rsid w:val="00342499"/>
    <w:rsid w:val="0034260B"/>
    <w:rsid w:val="0034287E"/>
    <w:rsid w:val="00342B74"/>
    <w:rsid w:val="003441CC"/>
    <w:rsid w:val="003441DB"/>
    <w:rsid w:val="003459FF"/>
    <w:rsid w:val="003520F4"/>
    <w:rsid w:val="00353F0D"/>
    <w:rsid w:val="00354087"/>
    <w:rsid w:val="0036098F"/>
    <w:rsid w:val="003649E2"/>
    <w:rsid w:val="00367615"/>
    <w:rsid w:val="0037061C"/>
    <w:rsid w:val="00371CED"/>
    <w:rsid w:val="00371E10"/>
    <w:rsid w:val="00373512"/>
    <w:rsid w:val="00373E43"/>
    <w:rsid w:val="00374D35"/>
    <w:rsid w:val="00374EC6"/>
    <w:rsid w:val="00374EF4"/>
    <w:rsid w:val="003806ED"/>
    <w:rsid w:val="0038077D"/>
    <w:rsid w:val="00383CC3"/>
    <w:rsid w:val="0038497F"/>
    <w:rsid w:val="00384DF0"/>
    <w:rsid w:val="003856C3"/>
    <w:rsid w:val="003862C0"/>
    <w:rsid w:val="00386A9E"/>
    <w:rsid w:val="003914DD"/>
    <w:rsid w:val="0039171A"/>
    <w:rsid w:val="00394F27"/>
    <w:rsid w:val="00396244"/>
    <w:rsid w:val="003966B5"/>
    <w:rsid w:val="003967F4"/>
    <w:rsid w:val="003A1657"/>
    <w:rsid w:val="003A1D88"/>
    <w:rsid w:val="003A355C"/>
    <w:rsid w:val="003A36C9"/>
    <w:rsid w:val="003A43DC"/>
    <w:rsid w:val="003A5CCB"/>
    <w:rsid w:val="003B0ED7"/>
    <w:rsid w:val="003B1F92"/>
    <w:rsid w:val="003B3069"/>
    <w:rsid w:val="003B3B8E"/>
    <w:rsid w:val="003B44CD"/>
    <w:rsid w:val="003B5C1D"/>
    <w:rsid w:val="003C0354"/>
    <w:rsid w:val="003C759D"/>
    <w:rsid w:val="003D61B7"/>
    <w:rsid w:val="003D6F44"/>
    <w:rsid w:val="003D75FC"/>
    <w:rsid w:val="003E14D4"/>
    <w:rsid w:val="003E1D43"/>
    <w:rsid w:val="003E4AA5"/>
    <w:rsid w:val="003E4BF1"/>
    <w:rsid w:val="003E7F2D"/>
    <w:rsid w:val="003F17D2"/>
    <w:rsid w:val="003F383E"/>
    <w:rsid w:val="003F4F2E"/>
    <w:rsid w:val="003F55E3"/>
    <w:rsid w:val="003F5B4C"/>
    <w:rsid w:val="00403EBC"/>
    <w:rsid w:val="00407215"/>
    <w:rsid w:val="00407B80"/>
    <w:rsid w:val="00407BD8"/>
    <w:rsid w:val="0041126B"/>
    <w:rsid w:val="004139A9"/>
    <w:rsid w:val="00415E25"/>
    <w:rsid w:val="0041654E"/>
    <w:rsid w:val="0042131D"/>
    <w:rsid w:val="00424262"/>
    <w:rsid w:val="00424EE0"/>
    <w:rsid w:val="00425616"/>
    <w:rsid w:val="00427E35"/>
    <w:rsid w:val="00431A01"/>
    <w:rsid w:val="00432A4D"/>
    <w:rsid w:val="00433186"/>
    <w:rsid w:val="004352FD"/>
    <w:rsid w:val="004412D4"/>
    <w:rsid w:val="00442498"/>
    <w:rsid w:val="00442AF6"/>
    <w:rsid w:val="00444464"/>
    <w:rsid w:val="00445283"/>
    <w:rsid w:val="00450D54"/>
    <w:rsid w:val="004514C6"/>
    <w:rsid w:val="004545F4"/>
    <w:rsid w:val="0045503D"/>
    <w:rsid w:val="00455958"/>
    <w:rsid w:val="0045610A"/>
    <w:rsid w:val="00456FBE"/>
    <w:rsid w:val="00460BB4"/>
    <w:rsid w:val="00460C4B"/>
    <w:rsid w:val="00462634"/>
    <w:rsid w:val="00464294"/>
    <w:rsid w:val="00467B01"/>
    <w:rsid w:val="00467C9B"/>
    <w:rsid w:val="004710DC"/>
    <w:rsid w:val="00474006"/>
    <w:rsid w:val="004748E7"/>
    <w:rsid w:val="00474C5E"/>
    <w:rsid w:val="00476DD7"/>
    <w:rsid w:val="004779CE"/>
    <w:rsid w:val="00477EE7"/>
    <w:rsid w:val="00480F89"/>
    <w:rsid w:val="004813E6"/>
    <w:rsid w:val="00481725"/>
    <w:rsid w:val="00483831"/>
    <w:rsid w:val="0048463D"/>
    <w:rsid w:val="00484776"/>
    <w:rsid w:val="00484CE7"/>
    <w:rsid w:val="004865F8"/>
    <w:rsid w:val="004875FE"/>
    <w:rsid w:val="00487A39"/>
    <w:rsid w:val="00495106"/>
    <w:rsid w:val="004966BA"/>
    <w:rsid w:val="004A1856"/>
    <w:rsid w:val="004A5E7E"/>
    <w:rsid w:val="004A76B0"/>
    <w:rsid w:val="004A77FB"/>
    <w:rsid w:val="004B4F98"/>
    <w:rsid w:val="004B50C5"/>
    <w:rsid w:val="004C21A7"/>
    <w:rsid w:val="004C22BB"/>
    <w:rsid w:val="004C2DBA"/>
    <w:rsid w:val="004C68E5"/>
    <w:rsid w:val="004C7DEB"/>
    <w:rsid w:val="004D032D"/>
    <w:rsid w:val="004D1EA9"/>
    <w:rsid w:val="004D299C"/>
    <w:rsid w:val="004D42A5"/>
    <w:rsid w:val="004D47C2"/>
    <w:rsid w:val="004D7F7C"/>
    <w:rsid w:val="004E2567"/>
    <w:rsid w:val="004E2701"/>
    <w:rsid w:val="004E2925"/>
    <w:rsid w:val="004E44EF"/>
    <w:rsid w:val="004E481E"/>
    <w:rsid w:val="004E7B63"/>
    <w:rsid w:val="004F026C"/>
    <w:rsid w:val="004F05B1"/>
    <w:rsid w:val="004F3416"/>
    <w:rsid w:val="004F37FA"/>
    <w:rsid w:val="004F53BC"/>
    <w:rsid w:val="004F645C"/>
    <w:rsid w:val="004F7E49"/>
    <w:rsid w:val="00500158"/>
    <w:rsid w:val="00501AF5"/>
    <w:rsid w:val="00502E3E"/>
    <w:rsid w:val="00503035"/>
    <w:rsid w:val="00505560"/>
    <w:rsid w:val="005058B5"/>
    <w:rsid w:val="00510E9D"/>
    <w:rsid w:val="00512E21"/>
    <w:rsid w:val="0051377A"/>
    <w:rsid w:val="0051397A"/>
    <w:rsid w:val="00517412"/>
    <w:rsid w:val="00517D25"/>
    <w:rsid w:val="00520D15"/>
    <w:rsid w:val="00525155"/>
    <w:rsid w:val="005258F1"/>
    <w:rsid w:val="00526BCE"/>
    <w:rsid w:val="00531A31"/>
    <w:rsid w:val="005321FA"/>
    <w:rsid w:val="00533AE0"/>
    <w:rsid w:val="00535AEB"/>
    <w:rsid w:val="00535D10"/>
    <w:rsid w:val="00535F5E"/>
    <w:rsid w:val="00540ECE"/>
    <w:rsid w:val="00540F46"/>
    <w:rsid w:val="00540FE8"/>
    <w:rsid w:val="005410BA"/>
    <w:rsid w:val="005419C5"/>
    <w:rsid w:val="00542305"/>
    <w:rsid w:val="00543E2D"/>
    <w:rsid w:val="00545B57"/>
    <w:rsid w:val="00545DCB"/>
    <w:rsid w:val="0054626D"/>
    <w:rsid w:val="00547B04"/>
    <w:rsid w:val="00550923"/>
    <w:rsid w:val="0055338B"/>
    <w:rsid w:val="005543E0"/>
    <w:rsid w:val="005546E3"/>
    <w:rsid w:val="00555276"/>
    <w:rsid w:val="0055679B"/>
    <w:rsid w:val="00562652"/>
    <w:rsid w:val="0056398B"/>
    <w:rsid w:val="00565B89"/>
    <w:rsid w:val="00566349"/>
    <w:rsid w:val="00566892"/>
    <w:rsid w:val="00566FE1"/>
    <w:rsid w:val="0057009B"/>
    <w:rsid w:val="00574272"/>
    <w:rsid w:val="00574843"/>
    <w:rsid w:val="00576949"/>
    <w:rsid w:val="005810E6"/>
    <w:rsid w:val="00581E94"/>
    <w:rsid w:val="00587E5F"/>
    <w:rsid w:val="00591716"/>
    <w:rsid w:val="00591CB2"/>
    <w:rsid w:val="005935CC"/>
    <w:rsid w:val="00593FB5"/>
    <w:rsid w:val="00594B4C"/>
    <w:rsid w:val="00596FEB"/>
    <w:rsid w:val="005A0AD3"/>
    <w:rsid w:val="005A0B74"/>
    <w:rsid w:val="005A1541"/>
    <w:rsid w:val="005A2190"/>
    <w:rsid w:val="005A34BC"/>
    <w:rsid w:val="005A47F8"/>
    <w:rsid w:val="005A6CEB"/>
    <w:rsid w:val="005A7780"/>
    <w:rsid w:val="005A7924"/>
    <w:rsid w:val="005A79D4"/>
    <w:rsid w:val="005B13FA"/>
    <w:rsid w:val="005B3690"/>
    <w:rsid w:val="005B36A8"/>
    <w:rsid w:val="005B3FCC"/>
    <w:rsid w:val="005B4743"/>
    <w:rsid w:val="005B5A9A"/>
    <w:rsid w:val="005C1060"/>
    <w:rsid w:val="005C14B2"/>
    <w:rsid w:val="005C1B6D"/>
    <w:rsid w:val="005C1FC6"/>
    <w:rsid w:val="005C354F"/>
    <w:rsid w:val="005C5FF2"/>
    <w:rsid w:val="005C621D"/>
    <w:rsid w:val="005D02A2"/>
    <w:rsid w:val="005D0808"/>
    <w:rsid w:val="005D1188"/>
    <w:rsid w:val="005D458C"/>
    <w:rsid w:val="005D49BA"/>
    <w:rsid w:val="005D4FE1"/>
    <w:rsid w:val="005D51FD"/>
    <w:rsid w:val="005E3A6F"/>
    <w:rsid w:val="005E630F"/>
    <w:rsid w:val="005F2321"/>
    <w:rsid w:val="005F23F6"/>
    <w:rsid w:val="005F2ADD"/>
    <w:rsid w:val="005F3A0D"/>
    <w:rsid w:val="005F6C50"/>
    <w:rsid w:val="00601DD6"/>
    <w:rsid w:val="0060391A"/>
    <w:rsid w:val="00603C10"/>
    <w:rsid w:val="006053EF"/>
    <w:rsid w:val="00606AA8"/>
    <w:rsid w:val="0060720A"/>
    <w:rsid w:val="00607D26"/>
    <w:rsid w:val="00607F2C"/>
    <w:rsid w:val="00610A6A"/>
    <w:rsid w:val="00610E72"/>
    <w:rsid w:val="00611A34"/>
    <w:rsid w:val="0061249C"/>
    <w:rsid w:val="0061293B"/>
    <w:rsid w:val="00613E35"/>
    <w:rsid w:val="00616CDE"/>
    <w:rsid w:val="006172F7"/>
    <w:rsid w:val="0062317A"/>
    <w:rsid w:val="006235AB"/>
    <w:rsid w:val="006253CB"/>
    <w:rsid w:val="0062695E"/>
    <w:rsid w:val="006300DB"/>
    <w:rsid w:val="00631804"/>
    <w:rsid w:val="00632380"/>
    <w:rsid w:val="00633458"/>
    <w:rsid w:val="00634EEF"/>
    <w:rsid w:val="00640710"/>
    <w:rsid w:val="0064100C"/>
    <w:rsid w:val="0064160F"/>
    <w:rsid w:val="00642131"/>
    <w:rsid w:val="00642DDF"/>
    <w:rsid w:val="00644378"/>
    <w:rsid w:val="006513A0"/>
    <w:rsid w:val="00651896"/>
    <w:rsid w:val="00651CC0"/>
    <w:rsid w:val="006534E7"/>
    <w:rsid w:val="00654095"/>
    <w:rsid w:val="0065553C"/>
    <w:rsid w:val="00657019"/>
    <w:rsid w:val="00657886"/>
    <w:rsid w:val="006602DD"/>
    <w:rsid w:val="006605CB"/>
    <w:rsid w:val="00664D3A"/>
    <w:rsid w:val="006659C0"/>
    <w:rsid w:val="0066698D"/>
    <w:rsid w:val="00666E2C"/>
    <w:rsid w:val="00666F86"/>
    <w:rsid w:val="00667E64"/>
    <w:rsid w:val="00671A5A"/>
    <w:rsid w:val="00671C42"/>
    <w:rsid w:val="00672372"/>
    <w:rsid w:val="00675001"/>
    <w:rsid w:val="00675075"/>
    <w:rsid w:val="00675141"/>
    <w:rsid w:val="00675305"/>
    <w:rsid w:val="00681B86"/>
    <w:rsid w:val="00683A49"/>
    <w:rsid w:val="006842D9"/>
    <w:rsid w:val="00686EDC"/>
    <w:rsid w:val="00687A60"/>
    <w:rsid w:val="00687F87"/>
    <w:rsid w:val="00690C57"/>
    <w:rsid w:val="00691CA5"/>
    <w:rsid w:val="00692643"/>
    <w:rsid w:val="00694D24"/>
    <w:rsid w:val="00695DA8"/>
    <w:rsid w:val="00695EBC"/>
    <w:rsid w:val="00696DB0"/>
    <w:rsid w:val="00697464"/>
    <w:rsid w:val="00697493"/>
    <w:rsid w:val="006A3046"/>
    <w:rsid w:val="006A4C02"/>
    <w:rsid w:val="006A6471"/>
    <w:rsid w:val="006B0C1C"/>
    <w:rsid w:val="006B1CE1"/>
    <w:rsid w:val="006B2805"/>
    <w:rsid w:val="006B35BF"/>
    <w:rsid w:val="006B691B"/>
    <w:rsid w:val="006B791E"/>
    <w:rsid w:val="006B7E2A"/>
    <w:rsid w:val="006C1DAF"/>
    <w:rsid w:val="006C394D"/>
    <w:rsid w:val="006C4885"/>
    <w:rsid w:val="006D11B9"/>
    <w:rsid w:val="006D12AD"/>
    <w:rsid w:val="006D27B9"/>
    <w:rsid w:val="006D3002"/>
    <w:rsid w:val="006D3B12"/>
    <w:rsid w:val="006D3DD0"/>
    <w:rsid w:val="006D44D9"/>
    <w:rsid w:val="006D4D50"/>
    <w:rsid w:val="006D63B7"/>
    <w:rsid w:val="006D7DCB"/>
    <w:rsid w:val="006E0AB2"/>
    <w:rsid w:val="006E1A6B"/>
    <w:rsid w:val="006E1AA6"/>
    <w:rsid w:val="006E1D09"/>
    <w:rsid w:val="006E38B7"/>
    <w:rsid w:val="006F0638"/>
    <w:rsid w:val="006F309A"/>
    <w:rsid w:val="006F3BEC"/>
    <w:rsid w:val="006F57AD"/>
    <w:rsid w:val="006F6B6C"/>
    <w:rsid w:val="006F6E04"/>
    <w:rsid w:val="00700432"/>
    <w:rsid w:val="00700F03"/>
    <w:rsid w:val="007028EA"/>
    <w:rsid w:val="00702CF3"/>
    <w:rsid w:val="00704FE3"/>
    <w:rsid w:val="00704FFC"/>
    <w:rsid w:val="00706967"/>
    <w:rsid w:val="0070750F"/>
    <w:rsid w:val="00710ACF"/>
    <w:rsid w:val="00712C66"/>
    <w:rsid w:val="007134C0"/>
    <w:rsid w:val="00713BCE"/>
    <w:rsid w:val="007149DC"/>
    <w:rsid w:val="00716DD7"/>
    <w:rsid w:val="007177DB"/>
    <w:rsid w:val="00717FD3"/>
    <w:rsid w:val="007238F6"/>
    <w:rsid w:val="0072484A"/>
    <w:rsid w:val="00726AD0"/>
    <w:rsid w:val="00730E4F"/>
    <w:rsid w:val="00732220"/>
    <w:rsid w:val="00732DE4"/>
    <w:rsid w:val="00733B76"/>
    <w:rsid w:val="007347C7"/>
    <w:rsid w:val="007360AD"/>
    <w:rsid w:val="00737F87"/>
    <w:rsid w:val="00740FC8"/>
    <w:rsid w:val="007428A0"/>
    <w:rsid w:val="00742F91"/>
    <w:rsid w:val="0074665D"/>
    <w:rsid w:val="00746A24"/>
    <w:rsid w:val="00751A06"/>
    <w:rsid w:val="00755712"/>
    <w:rsid w:val="0075611F"/>
    <w:rsid w:val="00760001"/>
    <w:rsid w:val="007623FE"/>
    <w:rsid w:val="00763A0A"/>
    <w:rsid w:val="007652B3"/>
    <w:rsid w:val="00765C80"/>
    <w:rsid w:val="00770075"/>
    <w:rsid w:val="00770096"/>
    <w:rsid w:val="007702C5"/>
    <w:rsid w:val="00771082"/>
    <w:rsid w:val="00771182"/>
    <w:rsid w:val="00772FBE"/>
    <w:rsid w:val="007776CE"/>
    <w:rsid w:val="0078154E"/>
    <w:rsid w:val="00781C4C"/>
    <w:rsid w:val="00782FB4"/>
    <w:rsid w:val="0078413F"/>
    <w:rsid w:val="007876D8"/>
    <w:rsid w:val="00787FE4"/>
    <w:rsid w:val="007907CD"/>
    <w:rsid w:val="00792458"/>
    <w:rsid w:val="00792486"/>
    <w:rsid w:val="00795737"/>
    <w:rsid w:val="00796017"/>
    <w:rsid w:val="007A0A5B"/>
    <w:rsid w:val="007A0C89"/>
    <w:rsid w:val="007A265E"/>
    <w:rsid w:val="007A2C59"/>
    <w:rsid w:val="007A4A10"/>
    <w:rsid w:val="007A7F37"/>
    <w:rsid w:val="007A7FB5"/>
    <w:rsid w:val="007B0313"/>
    <w:rsid w:val="007B2178"/>
    <w:rsid w:val="007B2D19"/>
    <w:rsid w:val="007B2DBF"/>
    <w:rsid w:val="007B3493"/>
    <w:rsid w:val="007B5AC2"/>
    <w:rsid w:val="007B730F"/>
    <w:rsid w:val="007B749D"/>
    <w:rsid w:val="007C1794"/>
    <w:rsid w:val="007C19F1"/>
    <w:rsid w:val="007C48E1"/>
    <w:rsid w:val="007D1E81"/>
    <w:rsid w:val="007D2912"/>
    <w:rsid w:val="007D4204"/>
    <w:rsid w:val="007D4631"/>
    <w:rsid w:val="007D592C"/>
    <w:rsid w:val="007D6425"/>
    <w:rsid w:val="007E480C"/>
    <w:rsid w:val="007E4B0F"/>
    <w:rsid w:val="007E6DF4"/>
    <w:rsid w:val="007F0E14"/>
    <w:rsid w:val="007F211C"/>
    <w:rsid w:val="007F3723"/>
    <w:rsid w:val="007F6816"/>
    <w:rsid w:val="007F6F81"/>
    <w:rsid w:val="007F73A4"/>
    <w:rsid w:val="00800CD3"/>
    <w:rsid w:val="008023E9"/>
    <w:rsid w:val="00802A8A"/>
    <w:rsid w:val="00802CE9"/>
    <w:rsid w:val="008047A7"/>
    <w:rsid w:val="00805DD9"/>
    <w:rsid w:val="0080687A"/>
    <w:rsid w:val="008103F1"/>
    <w:rsid w:val="008113F3"/>
    <w:rsid w:val="008116D0"/>
    <w:rsid w:val="0081189D"/>
    <w:rsid w:val="008138F7"/>
    <w:rsid w:val="00813F01"/>
    <w:rsid w:val="0081438A"/>
    <w:rsid w:val="008147C3"/>
    <w:rsid w:val="0081494C"/>
    <w:rsid w:val="008156D0"/>
    <w:rsid w:val="00816292"/>
    <w:rsid w:val="00816B40"/>
    <w:rsid w:val="0082110B"/>
    <w:rsid w:val="008219A3"/>
    <w:rsid w:val="00822D99"/>
    <w:rsid w:val="00823D3D"/>
    <w:rsid w:val="0082431A"/>
    <w:rsid w:val="00824D39"/>
    <w:rsid w:val="00825A1C"/>
    <w:rsid w:val="0083107C"/>
    <w:rsid w:val="00831B53"/>
    <w:rsid w:val="00831DD3"/>
    <w:rsid w:val="00832646"/>
    <w:rsid w:val="00833567"/>
    <w:rsid w:val="00833C09"/>
    <w:rsid w:val="0084029A"/>
    <w:rsid w:val="008403C0"/>
    <w:rsid w:val="008441AC"/>
    <w:rsid w:val="008446BA"/>
    <w:rsid w:val="00846928"/>
    <w:rsid w:val="00852B7C"/>
    <w:rsid w:val="00854FFA"/>
    <w:rsid w:val="008556C5"/>
    <w:rsid w:val="00861437"/>
    <w:rsid w:val="00863530"/>
    <w:rsid w:val="0086470E"/>
    <w:rsid w:val="00870C91"/>
    <w:rsid w:val="008723C3"/>
    <w:rsid w:val="008724BD"/>
    <w:rsid w:val="00872BF8"/>
    <w:rsid w:val="0087381F"/>
    <w:rsid w:val="00873B5E"/>
    <w:rsid w:val="00874EB1"/>
    <w:rsid w:val="00874FB7"/>
    <w:rsid w:val="0087513B"/>
    <w:rsid w:val="0087542B"/>
    <w:rsid w:val="008777A3"/>
    <w:rsid w:val="00885527"/>
    <w:rsid w:val="00886C52"/>
    <w:rsid w:val="00890CAB"/>
    <w:rsid w:val="00891F79"/>
    <w:rsid w:val="00893B1D"/>
    <w:rsid w:val="00894600"/>
    <w:rsid w:val="008A0C53"/>
    <w:rsid w:val="008A154E"/>
    <w:rsid w:val="008A1BDD"/>
    <w:rsid w:val="008A2E5E"/>
    <w:rsid w:val="008A3BCF"/>
    <w:rsid w:val="008B11A7"/>
    <w:rsid w:val="008B203B"/>
    <w:rsid w:val="008B50C3"/>
    <w:rsid w:val="008B5509"/>
    <w:rsid w:val="008B5BE7"/>
    <w:rsid w:val="008B78F7"/>
    <w:rsid w:val="008C1D7E"/>
    <w:rsid w:val="008C3E55"/>
    <w:rsid w:val="008D0915"/>
    <w:rsid w:val="008D2D16"/>
    <w:rsid w:val="008D44AD"/>
    <w:rsid w:val="008D47C2"/>
    <w:rsid w:val="008D5AA6"/>
    <w:rsid w:val="008D5EB8"/>
    <w:rsid w:val="008D6528"/>
    <w:rsid w:val="008E00A3"/>
    <w:rsid w:val="008E1092"/>
    <w:rsid w:val="008E2C12"/>
    <w:rsid w:val="008E3DDB"/>
    <w:rsid w:val="008E5CF8"/>
    <w:rsid w:val="008E6D2D"/>
    <w:rsid w:val="008E6D41"/>
    <w:rsid w:val="008E73E0"/>
    <w:rsid w:val="008F530E"/>
    <w:rsid w:val="008F7A8D"/>
    <w:rsid w:val="00900BEC"/>
    <w:rsid w:val="00900D8E"/>
    <w:rsid w:val="00901DC7"/>
    <w:rsid w:val="00902610"/>
    <w:rsid w:val="009036C0"/>
    <w:rsid w:val="0090436C"/>
    <w:rsid w:val="00904BEF"/>
    <w:rsid w:val="00904DD2"/>
    <w:rsid w:val="00905A1F"/>
    <w:rsid w:val="00905E2C"/>
    <w:rsid w:val="00907D17"/>
    <w:rsid w:val="00907DDF"/>
    <w:rsid w:val="00910A1B"/>
    <w:rsid w:val="00911221"/>
    <w:rsid w:val="00914CFC"/>
    <w:rsid w:val="009164DF"/>
    <w:rsid w:val="00917A27"/>
    <w:rsid w:val="00920ED9"/>
    <w:rsid w:val="0092331D"/>
    <w:rsid w:val="0092492A"/>
    <w:rsid w:val="009257AD"/>
    <w:rsid w:val="00926494"/>
    <w:rsid w:val="0093297C"/>
    <w:rsid w:val="00932A38"/>
    <w:rsid w:val="009342A2"/>
    <w:rsid w:val="00940635"/>
    <w:rsid w:val="00940C5E"/>
    <w:rsid w:val="00941BF4"/>
    <w:rsid w:val="0094242A"/>
    <w:rsid w:val="0094260D"/>
    <w:rsid w:val="00942D6F"/>
    <w:rsid w:val="00951B51"/>
    <w:rsid w:val="00952776"/>
    <w:rsid w:val="009548C9"/>
    <w:rsid w:val="00956FE2"/>
    <w:rsid w:val="00957384"/>
    <w:rsid w:val="00960379"/>
    <w:rsid w:val="00963DEF"/>
    <w:rsid w:val="009643DD"/>
    <w:rsid w:val="00966115"/>
    <w:rsid w:val="00966362"/>
    <w:rsid w:val="009668D4"/>
    <w:rsid w:val="009709FE"/>
    <w:rsid w:val="009714B7"/>
    <w:rsid w:val="009719DB"/>
    <w:rsid w:val="00971B25"/>
    <w:rsid w:val="00974824"/>
    <w:rsid w:val="00976585"/>
    <w:rsid w:val="00976A98"/>
    <w:rsid w:val="0098055B"/>
    <w:rsid w:val="00985A35"/>
    <w:rsid w:val="00986341"/>
    <w:rsid w:val="009879DE"/>
    <w:rsid w:val="00991F35"/>
    <w:rsid w:val="0099268A"/>
    <w:rsid w:val="00993CC1"/>
    <w:rsid w:val="00994D96"/>
    <w:rsid w:val="00996F30"/>
    <w:rsid w:val="009A007A"/>
    <w:rsid w:val="009A31C6"/>
    <w:rsid w:val="009A3891"/>
    <w:rsid w:val="009A4532"/>
    <w:rsid w:val="009A6E7A"/>
    <w:rsid w:val="009B0A8E"/>
    <w:rsid w:val="009B1697"/>
    <w:rsid w:val="009B214E"/>
    <w:rsid w:val="009B3FDC"/>
    <w:rsid w:val="009B6657"/>
    <w:rsid w:val="009B7C6D"/>
    <w:rsid w:val="009C0917"/>
    <w:rsid w:val="009C128D"/>
    <w:rsid w:val="009C1BC0"/>
    <w:rsid w:val="009C23E6"/>
    <w:rsid w:val="009C44E0"/>
    <w:rsid w:val="009C5521"/>
    <w:rsid w:val="009C7F86"/>
    <w:rsid w:val="009D0827"/>
    <w:rsid w:val="009D0F5F"/>
    <w:rsid w:val="009D1128"/>
    <w:rsid w:val="009D14D1"/>
    <w:rsid w:val="009D5339"/>
    <w:rsid w:val="009D5DA0"/>
    <w:rsid w:val="009D66CF"/>
    <w:rsid w:val="009D7197"/>
    <w:rsid w:val="009E2B67"/>
    <w:rsid w:val="009E43AF"/>
    <w:rsid w:val="009E4440"/>
    <w:rsid w:val="009E4B34"/>
    <w:rsid w:val="009E4E79"/>
    <w:rsid w:val="009F11D9"/>
    <w:rsid w:val="009F1513"/>
    <w:rsid w:val="009F2891"/>
    <w:rsid w:val="009F37CD"/>
    <w:rsid w:val="009F39BB"/>
    <w:rsid w:val="009F66E2"/>
    <w:rsid w:val="009F6DA5"/>
    <w:rsid w:val="00A02090"/>
    <w:rsid w:val="00A0386B"/>
    <w:rsid w:val="00A03FB4"/>
    <w:rsid w:val="00A0452F"/>
    <w:rsid w:val="00A04932"/>
    <w:rsid w:val="00A05C99"/>
    <w:rsid w:val="00A11561"/>
    <w:rsid w:val="00A11867"/>
    <w:rsid w:val="00A121C7"/>
    <w:rsid w:val="00A12266"/>
    <w:rsid w:val="00A13417"/>
    <w:rsid w:val="00A14BBE"/>
    <w:rsid w:val="00A14E0A"/>
    <w:rsid w:val="00A20F5C"/>
    <w:rsid w:val="00A23876"/>
    <w:rsid w:val="00A23AEE"/>
    <w:rsid w:val="00A24ECA"/>
    <w:rsid w:val="00A256DD"/>
    <w:rsid w:val="00A26754"/>
    <w:rsid w:val="00A26BEA"/>
    <w:rsid w:val="00A3002D"/>
    <w:rsid w:val="00A30829"/>
    <w:rsid w:val="00A30FC2"/>
    <w:rsid w:val="00A324E6"/>
    <w:rsid w:val="00A326EE"/>
    <w:rsid w:val="00A34A8D"/>
    <w:rsid w:val="00A34D72"/>
    <w:rsid w:val="00A37710"/>
    <w:rsid w:val="00A41F82"/>
    <w:rsid w:val="00A42170"/>
    <w:rsid w:val="00A44361"/>
    <w:rsid w:val="00A47A1C"/>
    <w:rsid w:val="00A52640"/>
    <w:rsid w:val="00A555C6"/>
    <w:rsid w:val="00A56746"/>
    <w:rsid w:val="00A575B2"/>
    <w:rsid w:val="00A61887"/>
    <w:rsid w:val="00A6188B"/>
    <w:rsid w:val="00A61A5D"/>
    <w:rsid w:val="00A637F6"/>
    <w:rsid w:val="00A638D6"/>
    <w:rsid w:val="00A63F6D"/>
    <w:rsid w:val="00A644BB"/>
    <w:rsid w:val="00A6462E"/>
    <w:rsid w:val="00A647D1"/>
    <w:rsid w:val="00A6545F"/>
    <w:rsid w:val="00A658C7"/>
    <w:rsid w:val="00A70DF7"/>
    <w:rsid w:val="00A710A3"/>
    <w:rsid w:val="00A724D2"/>
    <w:rsid w:val="00A74098"/>
    <w:rsid w:val="00A8360F"/>
    <w:rsid w:val="00A848FC"/>
    <w:rsid w:val="00A84ADF"/>
    <w:rsid w:val="00A8684A"/>
    <w:rsid w:val="00A86BD6"/>
    <w:rsid w:val="00A8719A"/>
    <w:rsid w:val="00A87604"/>
    <w:rsid w:val="00A93B92"/>
    <w:rsid w:val="00A951EC"/>
    <w:rsid w:val="00AA1DD2"/>
    <w:rsid w:val="00AA1E96"/>
    <w:rsid w:val="00AA2AB0"/>
    <w:rsid w:val="00AA2BE4"/>
    <w:rsid w:val="00AA5EB6"/>
    <w:rsid w:val="00AA5FFC"/>
    <w:rsid w:val="00AA6212"/>
    <w:rsid w:val="00AA6B61"/>
    <w:rsid w:val="00AA7F48"/>
    <w:rsid w:val="00AB07D7"/>
    <w:rsid w:val="00AB0DD7"/>
    <w:rsid w:val="00AB3131"/>
    <w:rsid w:val="00AB3FFD"/>
    <w:rsid w:val="00AB49B5"/>
    <w:rsid w:val="00AB52D9"/>
    <w:rsid w:val="00AC1E95"/>
    <w:rsid w:val="00AC201A"/>
    <w:rsid w:val="00AC3367"/>
    <w:rsid w:val="00AC4591"/>
    <w:rsid w:val="00AC4B67"/>
    <w:rsid w:val="00AC524B"/>
    <w:rsid w:val="00AC6A33"/>
    <w:rsid w:val="00AD0BCB"/>
    <w:rsid w:val="00AD18EA"/>
    <w:rsid w:val="00AD1A75"/>
    <w:rsid w:val="00AD1F4B"/>
    <w:rsid w:val="00AD2BF8"/>
    <w:rsid w:val="00AD3013"/>
    <w:rsid w:val="00AD5BA6"/>
    <w:rsid w:val="00AD5E86"/>
    <w:rsid w:val="00AE18CA"/>
    <w:rsid w:val="00AE34BE"/>
    <w:rsid w:val="00AE4A9D"/>
    <w:rsid w:val="00AE7182"/>
    <w:rsid w:val="00AF18D8"/>
    <w:rsid w:val="00AF1B42"/>
    <w:rsid w:val="00AF2029"/>
    <w:rsid w:val="00AF2A0B"/>
    <w:rsid w:val="00AF4712"/>
    <w:rsid w:val="00AF4F5A"/>
    <w:rsid w:val="00AF6166"/>
    <w:rsid w:val="00AF6FFF"/>
    <w:rsid w:val="00B00467"/>
    <w:rsid w:val="00B01519"/>
    <w:rsid w:val="00B02483"/>
    <w:rsid w:val="00B027B3"/>
    <w:rsid w:val="00B0295A"/>
    <w:rsid w:val="00B11CBC"/>
    <w:rsid w:val="00B11E1B"/>
    <w:rsid w:val="00B11E2D"/>
    <w:rsid w:val="00B1447B"/>
    <w:rsid w:val="00B14B80"/>
    <w:rsid w:val="00B171F9"/>
    <w:rsid w:val="00B177DA"/>
    <w:rsid w:val="00B17A53"/>
    <w:rsid w:val="00B2297B"/>
    <w:rsid w:val="00B250B7"/>
    <w:rsid w:val="00B30E79"/>
    <w:rsid w:val="00B31FA1"/>
    <w:rsid w:val="00B341FC"/>
    <w:rsid w:val="00B34209"/>
    <w:rsid w:val="00B34BD7"/>
    <w:rsid w:val="00B366CF"/>
    <w:rsid w:val="00B423E4"/>
    <w:rsid w:val="00B44461"/>
    <w:rsid w:val="00B44D17"/>
    <w:rsid w:val="00B46484"/>
    <w:rsid w:val="00B47CFC"/>
    <w:rsid w:val="00B50CFC"/>
    <w:rsid w:val="00B52335"/>
    <w:rsid w:val="00B52674"/>
    <w:rsid w:val="00B52F93"/>
    <w:rsid w:val="00B53C04"/>
    <w:rsid w:val="00B56D8D"/>
    <w:rsid w:val="00B579D0"/>
    <w:rsid w:val="00B607C6"/>
    <w:rsid w:val="00B61EE6"/>
    <w:rsid w:val="00B620F0"/>
    <w:rsid w:val="00B6468E"/>
    <w:rsid w:val="00B650DF"/>
    <w:rsid w:val="00B652B6"/>
    <w:rsid w:val="00B655A4"/>
    <w:rsid w:val="00B65FD0"/>
    <w:rsid w:val="00B67363"/>
    <w:rsid w:val="00B67C4E"/>
    <w:rsid w:val="00B702A0"/>
    <w:rsid w:val="00B71841"/>
    <w:rsid w:val="00B7215B"/>
    <w:rsid w:val="00B73D3B"/>
    <w:rsid w:val="00B76FAB"/>
    <w:rsid w:val="00B77756"/>
    <w:rsid w:val="00B80954"/>
    <w:rsid w:val="00B819D5"/>
    <w:rsid w:val="00B83CA5"/>
    <w:rsid w:val="00B868C0"/>
    <w:rsid w:val="00B90760"/>
    <w:rsid w:val="00B91424"/>
    <w:rsid w:val="00B918F2"/>
    <w:rsid w:val="00B93A84"/>
    <w:rsid w:val="00BA0C67"/>
    <w:rsid w:val="00BA1C9F"/>
    <w:rsid w:val="00BA30E6"/>
    <w:rsid w:val="00BA3BBD"/>
    <w:rsid w:val="00BA6D61"/>
    <w:rsid w:val="00BB1A43"/>
    <w:rsid w:val="00BB247B"/>
    <w:rsid w:val="00BB3A53"/>
    <w:rsid w:val="00BB46F4"/>
    <w:rsid w:val="00BB5ED9"/>
    <w:rsid w:val="00BB6F92"/>
    <w:rsid w:val="00BB741C"/>
    <w:rsid w:val="00BB7785"/>
    <w:rsid w:val="00BC0E47"/>
    <w:rsid w:val="00BC14CD"/>
    <w:rsid w:val="00BC277F"/>
    <w:rsid w:val="00BC4076"/>
    <w:rsid w:val="00BC4B19"/>
    <w:rsid w:val="00BC50A0"/>
    <w:rsid w:val="00BC69D6"/>
    <w:rsid w:val="00BC6D54"/>
    <w:rsid w:val="00BC7468"/>
    <w:rsid w:val="00BD26DD"/>
    <w:rsid w:val="00BD2C46"/>
    <w:rsid w:val="00BD5987"/>
    <w:rsid w:val="00BE260E"/>
    <w:rsid w:val="00BE5D39"/>
    <w:rsid w:val="00BE751D"/>
    <w:rsid w:val="00BF1541"/>
    <w:rsid w:val="00BF24FA"/>
    <w:rsid w:val="00BF65CF"/>
    <w:rsid w:val="00C01517"/>
    <w:rsid w:val="00C04706"/>
    <w:rsid w:val="00C1002D"/>
    <w:rsid w:val="00C11CEE"/>
    <w:rsid w:val="00C120FF"/>
    <w:rsid w:val="00C13C1F"/>
    <w:rsid w:val="00C148E3"/>
    <w:rsid w:val="00C156CC"/>
    <w:rsid w:val="00C16B6E"/>
    <w:rsid w:val="00C16CBE"/>
    <w:rsid w:val="00C20318"/>
    <w:rsid w:val="00C21195"/>
    <w:rsid w:val="00C22A89"/>
    <w:rsid w:val="00C22CBA"/>
    <w:rsid w:val="00C23F3F"/>
    <w:rsid w:val="00C270E8"/>
    <w:rsid w:val="00C2759E"/>
    <w:rsid w:val="00C27B30"/>
    <w:rsid w:val="00C300E7"/>
    <w:rsid w:val="00C31D97"/>
    <w:rsid w:val="00C35A5E"/>
    <w:rsid w:val="00C360D6"/>
    <w:rsid w:val="00C36FE0"/>
    <w:rsid w:val="00C46302"/>
    <w:rsid w:val="00C51B9F"/>
    <w:rsid w:val="00C53188"/>
    <w:rsid w:val="00C55E0F"/>
    <w:rsid w:val="00C568C1"/>
    <w:rsid w:val="00C579A2"/>
    <w:rsid w:val="00C57F09"/>
    <w:rsid w:val="00C619E3"/>
    <w:rsid w:val="00C61CDF"/>
    <w:rsid w:val="00C65FCF"/>
    <w:rsid w:val="00C7188D"/>
    <w:rsid w:val="00C72478"/>
    <w:rsid w:val="00C77012"/>
    <w:rsid w:val="00C800CB"/>
    <w:rsid w:val="00C822D0"/>
    <w:rsid w:val="00C83741"/>
    <w:rsid w:val="00C84535"/>
    <w:rsid w:val="00C84949"/>
    <w:rsid w:val="00C84F61"/>
    <w:rsid w:val="00C86A2D"/>
    <w:rsid w:val="00C86BFD"/>
    <w:rsid w:val="00C919E1"/>
    <w:rsid w:val="00C91A12"/>
    <w:rsid w:val="00C91C32"/>
    <w:rsid w:val="00C94862"/>
    <w:rsid w:val="00C96EC8"/>
    <w:rsid w:val="00C96F66"/>
    <w:rsid w:val="00C97C55"/>
    <w:rsid w:val="00CA0F5F"/>
    <w:rsid w:val="00CA289F"/>
    <w:rsid w:val="00CA4721"/>
    <w:rsid w:val="00CA5B67"/>
    <w:rsid w:val="00CA6025"/>
    <w:rsid w:val="00CA63C3"/>
    <w:rsid w:val="00CA7657"/>
    <w:rsid w:val="00CB0093"/>
    <w:rsid w:val="00CB1030"/>
    <w:rsid w:val="00CB10BA"/>
    <w:rsid w:val="00CB1CB2"/>
    <w:rsid w:val="00CB541A"/>
    <w:rsid w:val="00CB6B94"/>
    <w:rsid w:val="00CB6DAC"/>
    <w:rsid w:val="00CB7D04"/>
    <w:rsid w:val="00CC013F"/>
    <w:rsid w:val="00CC1614"/>
    <w:rsid w:val="00CC18E2"/>
    <w:rsid w:val="00CC1B2C"/>
    <w:rsid w:val="00CC2F4F"/>
    <w:rsid w:val="00CC2FC8"/>
    <w:rsid w:val="00CC5971"/>
    <w:rsid w:val="00CD25DC"/>
    <w:rsid w:val="00CD2E58"/>
    <w:rsid w:val="00CD4600"/>
    <w:rsid w:val="00CD4F45"/>
    <w:rsid w:val="00CD7134"/>
    <w:rsid w:val="00CE19CF"/>
    <w:rsid w:val="00CE30B6"/>
    <w:rsid w:val="00CE333C"/>
    <w:rsid w:val="00CE3512"/>
    <w:rsid w:val="00CE4C24"/>
    <w:rsid w:val="00CE7574"/>
    <w:rsid w:val="00CE7D71"/>
    <w:rsid w:val="00CF03CC"/>
    <w:rsid w:val="00CF096C"/>
    <w:rsid w:val="00CF0B4F"/>
    <w:rsid w:val="00CF2057"/>
    <w:rsid w:val="00CF218B"/>
    <w:rsid w:val="00CF3780"/>
    <w:rsid w:val="00CF520D"/>
    <w:rsid w:val="00CF5806"/>
    <w:rsid w:val="00CF688D"/>
    <w:rsid w:val="00CF6B1D"/>
    <w:rsid w:val="00CF6ECC"/>
    <w:rsid w:val="00D0036A"/>
    <w:rsid w:val="00D00654"/>
    <w:rsid w:val="00D00EC6"/>
    <w:rsid w:val="00D00FBC"/>
    <w:rsid w:val="00D02C4E"/>
    <w:rsid w:val="00D0313E"/>
    <w:rsid w:val="00D05396"/>
    <w:rsid w:val="00D05877"/>
    <w:rsid w:val="00D0654D"/>
    <w:rsid w:val="00D067F1"/>
    <w:rsid w:val="00D07004"/>
    <w:rsid w:val="00D07983"/>
    <w:rsid w:val="00D1050B"/>
    <w:rsid w:val="00D11E39"/>
    <w:rsid w:val="00D1326C"/>
    <w:rsid w:val="00D149F4"/>
    <w:rsid w:val="00D165B6"/>
    <w:rsid w:val="00D165F5"/>
    <w:rsid w:val="00D20D6E"/>
    <w:rsid w:val="00D2341F"/>
    <w:rsid w:val="00D243BC"/>
    <w:rsid w:val="00D26B87"/>
    <w:rsid w:val="00D26DC9"/>
    <w:rsid w:val="00D27121"/>
    <w:rsid w:val="00D279A6"/>
    <w:rsid w:val="00D30199"/>
    <w:rsid w:val="00D33061"/>
    <w:rsid w:val="00D33D54"/>
    <w:rsid w:val="00D3500E"/>
    <w:rsid w:val="00D35160"/>
    <w:rsid w:val="00D35759"/>
    <w:rsid w:val="00D3672F"/>
    <w:rsid w:val="00D4068C"/>
    <w:rsid w:val="00D40B0E"/>
    <w:rsid w:val="00D413C8"/>
    <w:rsid w:val="00D436BB"/>
    <w:rsid w:val="00D44BBA"/>
    <w:rsid w:val="00D50641"/>
    <w:rsid w:val="00D514DE"/>
    <w:rsid w:val="00D55708"/>
    <w:rsid w:val="00D55920"/>
    <w:rsid w:val="00D55BF8"/>
    <w:rsid w:val="00D568DE"/>
    <w:rsid w:val="00D57450"/>
    <w:rsid w:val="00D60208"/>
    <w:rsid w:val="00D63566"/>
    <w:rsid w:val="00D66BFF"/>
    <w:rsid w:val="00D67290"/>
    <w:rsid w:val="00D67367"/>
    <w:rsid w:val="00D739E6"/>
    <w:rsid w:val="00D743AA"/>
    <w:rsid w:val="00D7476E"/>
    <w:rsid w:val="00D7487B"/>
    <w:rsid w:val="00D7618A"/>
    <w:rsid w:val="00D76231"/>
    <w:rsid w:val="00D80C6C"/>
    <w:rsid w:val="00D82834"/>
    <w:rsid w:val="00D84104"/>
    <w:rsid w:val="00D841B6"/>
    <w:rsid w:val="00D8498E"/>
    <w:rsid w:val="00D85BEF"/>
    <w:rsid w:val="00D86143"/>
    <w:rsid w:val="00D86861"/>
    <w:rsid w:val="00D86C5C"/>
    <w:rsid w:val="00D877B7"/>
    <w:rsid w:val="00D92630"/>
    <w:rsid w:val="00D941B2"/>
    <w:rsid w:val="00D94E59"/>
    <w:rsid w:val="00D96EA8"/>
    <w:rsid w:val="00DA02A3"/>
    <w:rsid w:val="00DA1F7D"/>
    <w:rsid w:val="00DA2DD3"/>
    <w:rsid w:val="00DA60F3"/>
    <w:rsid w:val="00DA6757"/>
    <w:rsid w:val="00DB0DB9"/>
    <w:rsid w:val="00DB160C"/>
    <w:rsid w:val="00DB41C2"/>
    <w:rsid w:val="00DB4315"/>
    <w:rsid w:val="00DC01A6"/>
    <w:rsid w:val="00DC1D80"/>
    <w:rsid w:val="00DC1F9C"/>
    <w:rsid w:val="00DC25DA"/>
    <w:rsid w:val="00DC4181"/>
    <w:rsid w:val="00DC67B2"/>
    <w:rsid w:val="00DC6AD8"/>
    <w:rsid w:val="00DD068B"/>
    <w:rsid w:val="00DD3024"/>
    <w:rsid w:val="00DD4AC9"/>
    <w:rsid w:val="00DD510C"/>
    <w:rsid w:val="00DD5A23"/>
    <w:rsid w:val="00DE2378"/>
    <w:rsid w:val="00DE4C52"/>
    <w:rsid w:val="00DE6434"/>
    <w:rsid w:val="00DE6D88"/>
    <w:rsid w:val="00DE7F9E"/>
    <w:rsid w:val="00DF1B40"/>
    <w:rsid w:val="00DF1B6E"/>
    <w:rsid w:val="00DF2D7D"/>
    <w:rsid w:val="00DF3F71"/>
    <w:rsid w:val="00DF4B74"/>
    <w:rsid w:val="00DF6B5A"/>
    <w:rsid w:val="00DF6CB9"/>
    <w:rsid w:val="00E0078F"/>
    <w:rsid w:val="00E0116F"/>
    <w:rsid w:val="00E01CC2"/>
    <w:rsid w:val="00E035DF"/>
    <w:rsid w:val="00E0417B"/>
    <w:rsid w:val="00E047B7"/>
    <w:rsid w:val="00E13204"/>
    <w:rsid w:val="00E14FFE"/>
    <w:rsid w:val="00E16A96"/>
    <w:rsid w:val="00E172F0"/>
    <w:rsid w:val="00E2368E"/>
    <w:rsid w:val="00E236CD"/>
    <w:rsid w:val="00E23F32"/>
    <w:rsid w:val="00E260EA"/>
    <w:rsid w:val="00E26FA0"/>
    <w:rsid w:val="00E2775B"/>
    <w:rsid w:val="00E3047F"/>
    <w:rsid w:val="00E30CBD"/>
    <w:rsid w:val="00E32ABD"/>
    <w:rsid w:val="00E33DCA"/>
    <w:rsid w:val="00E34174"/>
    <w:rsid w:val="00E3438D"/>
    <w:rsid w:val="00E413B3"/>
    <w:rsid w:val="00E42F20"/>
    <w:rsid w:val="00E45477"/>
    <w:rsid w:val="00E45A32"/>
    <w:rsid w:val="00E45D47"/>
    <w:rsid w:val="00E468E3"/>
    <w:rsid w:val="00E46F8F"/>
    <w:rsid w:val="00E47BD9"/>
    <w:rsid w:val="00E514C0"/>
    <w:rsid w:val="00E515E8"/>
    <w:rsid w:val="00E529FF"/>
    <w:rsid w:val="00E52D21"/>
    <w:rsid w:val="00E54A4B"/>
    <w:rsid w:val="00E55983"/>
    <w:rsid w:val="00E565BC"/>
    <w:rsid w:val="00E5715F"/>
    <w:rsid w:val="00E60327"/>
    <w:rsid w:val="00E61CDC"/>
    <w:rsid w:val="00E61F56"/>
    <w:rsid w:val="00E626E3"/>
    <w:rsid w:val="00E63A27"/>
    <w:rsid w:val="00E63CA9"/>
    <w:rsid w:val="00E64A4F"/>
    <w:rsid w:val="00E64B4D"/>
    <w:rsid w:val="00E671CC"/>
    <w:rsid w:val="00E67E1C"/>
    <w:rsid w:val="00E70EE4"/>
    <w:rsid w:val="00E70FA3"/>
    <w:rsid w:val="00E71596"/>
    <w:rsid w:val="00E72269"/>
    <w:rsid w:val="00E7246D"/>
    <w:rsid w:val="00E728AE"/>
    <w:rsid w:val="00E7367D"/>
    <w:rsid w:val="00E81DC2"/>
    <w:rsid w:val="00E83B05"/>
    <w:rsid w:val="00E85074"/>
    <w:rsid w:val="00E91805"/>
    <w:rsid w:val="00E926E0"/>
    <w:rsid w:val="00E94C85"/>
    <w:rsid w:val="00E9640A"/>
    <w:rsid w:val="00E96AD9"/>
    <w:rsid w:val="00E9778C"/>
    <w:rsid w:val="00E97F4A"/>
    <w:rsid w:val="00EA096A"/>
    <w:rsid w:val="00EA173F"/>
    <w:rsid w:val="00EA1863"/>
    <w:rsid w:val="00EA26BB"/>
    <w:rsid w:val="00EA2E50"/>
    <w:rsid w:val="00EB113D"/>
    <w:rsid w:val="00EB32CA"/>
    <w:rsid w:val="00EB3430"/>
    <w:rsid w:val="00EB3498"/>
    <w:rsid w:val="00EC57D6"/>
    <w:rsid w:val="00ED2108"/>
    <w:rsid w:val="00ED30FC"/>
    <w:rsid w:val="00ED4395"/>
    <w:rsid w:val="00ED561B"/>
    <w:rsid w:val="00ED7672"/>
    <w:rsid w:val="00ED7928"/>
    <w:rsid w:val="00EE15D7"/>
    <w:rsid w:val="00EE2985"/>
    <w:rsid w:val="00EE35DC"/>
    <w:rsid w:val="00EE4DD1"/>
    <w:rsid w:val="00EE6545"/>
    <w:rsid w:val="00EE7B0D"/>
    <w:rsid w:val="00EF00A1"/>
    <w:rsid w:val="00EF0DD2"/>
    <w:rsid w:val="00EF1D77"/>
    <w:rsid w:val="00EF1F4E"/>
    <w:rsid w:val="00EF4C5B"/>
    <w:rsid w:val="00EF5045"/>
    <w:rsid w:val="00EF644D"/>
    <w:rsid w:val="00F027AF"/>
    <w:rsid w:val="00F02CEE"/>
    <w:rsid w:val="00F046D7"/>
    <w:rsid w:val="00F04FD2"/>
    <w:rsid w:val="00F074FE"/>
    <w:rsid w:val="00F1153C"/>
    <w:rsid w:val="00F164D9"/>
    <w:rsid w:val="00F16B13"/>
    <w:rsid w:val="00F17FC5"/>
    <w:rsid w:val="00F22245"/>
    <w:rsid w:val="00F22CE4"/>
    <w:rsid w:val="00F25957"/>
    <w:rsid w:val="00F260E7"/>
    <w:rsid w:val="00F26CB2"/>
    <w:rsid w:val="00F3014A"/>
    <w:rsid w:val="00F31475"/>
    <w:rsid w:val="00F334AF"/>
    <w:rsid w:val="00F36112"/>
    <w:rsid w:val="00F40C31"/>
    <w:rsid w:val="00F4126D"/>
    <w:rsid w:val="00F41611"/>
    <w:rsid w:val="00F42015"/>
    <w:rsid w:val="00F43966"/>
    <w:rsid w:val="00F44718"/>
    <w:rsid w:val="00F45E61"/>
    <w:rsid w:val="00F47BB6"/>
    <w:rsid w:val="00F47BC1"/>
    <w:rsid w:val="00F51205"/>
    <w:rsid w:val="00F519D0"/>
    <w:rsid w:val="00F51EE3"/>
    <w:rsid w:val="00F5264F"/>
    <w:rsid w:val="00F54100"/>
    <w:rsid w:val="00F545B8"/>
    <w:rsid w:val="00F5602F"/>
    <w:rsid w:val="00F56B4B"/>
    <w:rsid w:val="00F56C5D"/>
    <w:rsid w:val="00F56F32"/>
    <w:rsid w:val="00F60C1B"/>
    <w:rsid w:val="00F61265"/>
    <w:rsid w:val="00F64233"/>
    <w:rsid w:val="00F64CC9"/>
    <w:rsid w:val="00F65562"/>
    <w:rsid w:val="00F65E95"/>
    <w:rsid w:val="00F70A6F"/>
    <w:rsid w:val="00F723DB"/>
    <w:rsid w:val="00F74BD7"/>
    <w:rsid w:val="00F76331"/>
    <w:rsid w:val="00F77989"/>
    <w:rsid w:val="00F77CF0"/>
    <w:rsid w:val="00F80F19"/>
    <w:rsid w:val="00F82FC6"/>
    <w:rsid w:val="00F83276"/>
    <w:rsid w:val="00F85006"/>
    <w:rsid w:val="00F87E48"/>
    <w:rsid w:val="00F91109"/>
    <w:rsid w:val="00F91471"/>
    <w:rsid w:val="00F92B66"/>
    <w:rsid w:val="00F959EC"/>
    <w:rsid w:val="00F97583"/>
    <w:rsid w:val="00F979CF"/>
    <w:rsid w:val="00FA486E"/>
    <w:rsid w:val="00FA53EE"/>
    <w:rsid w:val="00FB2471"/>
    <w:rsid w:val="00FB3D4F"/>
    <w:rsid w:val="00FB445C"/>
    <w:rsid w:val="00FB5239"/>
    <w:rsid w:val="00FB5A47"/>
    <w:rsid w:val="00FB685C"/>
    <w:rsid w:val="00FB74B1"/>
    <w:rsid w:val="00FC0410"/>
    <w:rsid w:val="00FC1F04"/>
    <w:rsid w:val="00FC2127"/>
    <w:rsid w:val="00FC3706"/>
    <w:rsid w:val="00FC470F"/>
    <w:rsid w:val="00FC540D"/>
    <w:rsid w:val="00FC57E7"/>
    <w:rsid w:val="00FC746D"/>
    <w:rsid w:val="00FD07AE"/>
    <w:rsid w:val="00FD0DF8"/>
    <w:rsid w:val="00FD2A8C"/>
    <w:rsid w:val="00FD41E0"/>
    <w:rsid w:val="00FD65E8"/>
    <w:rsid w:val="00FD74B2"/>
    <w:rsid w:val="00FE08F2"/>
    <w:rsid w:val="00FE0B6F"/>
    <w:rsid w:val="00FE1213"/>
    <w:rsid w:val="00FE158B"/>
    <w:rsid w:val="00FE3DAB"/>
    <w:rsid w:val="00FE748B"/>
    <w:rsid w:val="00FF0057"/>
    <w:rsid w:val="00FF51A2"/>
    <w:rsid w:val="00FF7031"/>
    <w:rsid w:val="00FF7C3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F04"/>
    <w:pPr>
      <w:jc w:val="left"/>
    </w:pPr>
    <w:rPr>
      <w:rFonts w:ascii="Times New Roman" w:eastAsia="Times New Roman" w:hAnsi="Times New Roman" w:cs="Times New Roman"/>
      <w:sz w:val="28"/>
      <w:szCs w:val="28"/>
      <w:lang w:eastAsia="ru-RU"/>
    </w:rPr>
  </w:style>
  <w:style w:type="paragraph" w:styleId="1">
    <w:name w:val="heading 1"/>
    <w:basedOn w:val="a"/>
    <w:next w:val="a"/>
    <w:link w:val="10"/>
    <w:qFormat/>
    <w:rsid w:val="00FC1F04"/>
    <w:pPr>
      <w:keepNext/>
      <w:ind w:left="2880" w:hanging="2880"/>
      <w:outlineLvl w:val="0"/>
    </w:pPr>
    <w:rPr>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C1F04"/>
    <w:rPr>
      <w:rFonts w:ascii="Times New Roman" w:eastAsia="Times New Roman" w:hAnsi="Times New Roman" w:cs="Times New Roman"/>
      <w:sz w:val="28"/>
      <w:szCs w:val="20"/>
      <w:lang w:eastAsia="ru-RU"/>
    </w:rPr>
  </w:style>
  <w:style w:type="paragraph" w:customStyle="1" w:styleId="ConsNormal">
    <w:name w:val="ConsNormal"/>
    <w:rsid w:val="00FC1F04"/>
    <w:pPr>
      <w:widowControl w:val="0"/>
      <w:autoSpaceDE w:val="0"/>
      <w:autoSpaceDN w:val="0"/>
      <w:adjustRightInd w:val="0"/>
      <w:ind w:firstLine="720"/>
      <w:jc w:val="left"/>
    </w:pPr>
    <w:rPr>
      <w:rFonts w:ascii="Arial" w:eastAsia="Times New Roman" w:hAnsi="Arial" w:cs="Arial"/>
      <w:sz w:val="20"/>
      <w:szCs w:val="20"/>
      <w:lang w:eastAsia="ru-RU"/>
    </w:rPr>
  </w:style>
  <w:style w:type="paragraph" w:styleId="a3">
    <w:name w:val="Body Text Indent"/>
    <w:basedOn w:val="a"/>
    <w:link w:val="a4"/>
    <w:rsid w:val="00FC1F04"/>
    <w:pPr>
      <w:ind w:left="2880" w:hanging="2880"/>
      <w:jc w:val="both"/>
    </w:pPr>
    <w:rPr>
      <w:szCs w:val="20"/>
    </w:rPr>
  </w:style>
  <w:style w:type="character" w:customStyle="1" w:styleId="a4">
    <w:name w:val="Основной текст с отступом Знак"/>
    <w:basedOn w:val="a0"/>
    <w:link w:val="a3"/>
    <w:rsid w:val="00FC1F04"/>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FC1F04"/>
    <w:rPr>
      <w:rFonts w:ascii="Tahoma" w:hAnsi="Tahoma" w:cs="Tahoma"/>
      <w:sz w:val="16"/>
      <w:szCs w:val="16"/>
    </w:rPr>
  </w:style>
  <w:style w:type="character" w:customStyle="1" w:styleId="a6">
    <w:name w:val="Текст выноски Знак"/>
    <w:basedOn w:val="a0"/>
    <w:link w:val="a5"/>
    <w:uiPriority w:val="99"/>
    <w:semiHidden/>
    <w:rsid w:val="00FC1F04"/>
    <w:rPr>
      <w:rFonts w:ascii="Tahoma" w:eastAsia="Times New Roman" w:hAnsi="Tahoma" w:cs="Tahoma"/>
      <w:sz w:val="16"/>
      <w:szCs w:val="16"/>
      <w:lang w:eastAsia="ru-RU"/>
    </w:rPr>
  </w:style>
  <w:style w:type="paragraph" w:customStyle="1" w:styleId="ConsPlusTitle">
    <w:name w:val="ConsPlusTitle"/>
    <w:uiPriority w:val="99"/>
    <w:rsid w:val="00FC1F04"/>
    <w:pPr>
      <w:widowControl w:val="0"/>
      <w:autoSpaceDE w:val="0"/>
      <w:autoSpaceDN w:val="0"/>
      <w:jc w:val="left"/>
    </w:pPr>
    <w:rPr>
      <w:rFonts w:ascii="Calibri" w:eastAsia="Times New Roman" w:hAnsi="Calibri" w:cs="Calibri"/>
      <w:b/>
      <w:szCs w:val="20"/>
      <w:lang w:eastAsia="ru-RU"/>
    </w:rPr>
  </w:style>
  <w:style w:type="paragraph" w:customStyle="1" w:styleId="ConsPlusNormal">
    <w:name w:val="ConsPlusNormal"/>
    <w:qFormat/>
    <w:rsid w:val="00FC1F04"/>
    <w:pPr>
      <w:widowControl w:val="0"/>
      <w:autoSpaceDE w:val="0"/>
      <w:autoSpaceDN w:val="0"/>
      <w:jc w:val="left"/>
    </w:pPr>
    <w:rPr>
      <w:rFonts w:ascii="Calibri" w:eastAsia="Times New Roman" w:hAnsi="Calibri" w:cs="Calibri"/>
      <w:szCs w:val="20"/>
      <w:lang w:eastAsia="ru-RU"/>
    </w:rPr>
  </w:style>
  <w:style w:type="paragraph" w:customStyle="1" w:styleId="ConsPlusNonformat">
    <w:name w:val="ConsPlusNonformat"/>
    <w:rsid w:val="00FC1F04"/>
    <w:pPr>
      <w:widowControl w:val="0"/>
      <w:autoSpaceDE w:val="0"/>
      <w:autoSpaceDN w:val="0"/>
      <w:jc w:val="left"/>
    </w:pPr>
    <w:rPr>
      <w:rFonts w:ascii="Courier New" w:eastAsia="Times New Roman" w:hAnsi="Courier New" w:cs="Courier New"/>
      <w:sz w:val="20"/>
      <w:szCs w:val="20"/>
      <w:lang w:eastAsia="ru-RU"/>
    </w:rPr>
  </w:style>
  <w:style w:type="paragraph" w:customStyle="1" w:styleId="ConsPlusCell">
    <w:name w:val="ConsPlusCell"/>
    <w:rsid w:val="0026506A"/>
    <w:pPr>
      <w:widowControl w:val="0"/>
      <w:autoSpaceDE w:val="0"/>
      <w:autoSpaceDN w:val="0"/>
      <w:adjustRightInd w:val="0"/>
      <w:jc w:val="left"/>
    </w:pPr>
    <w:rPr>
      <w:rFonts w:ascii="Times New Roman" w:eastAsia="Times New Roman" w:hAnsi="Times New Roman" w:cs="Times New Roman"/>
      <w:sz w:val="28"/>
      <w:szCs w:val="28"/>
      <w:lang w:eastAsia="ru-RU"/>
    </w:rPr>
  </w:style>
  <w:style w:type="paragraph" w:styleId="a7">
    <w:name w:val="List Paragraph"/>
    <w:basedOn w:val="a"/>
    <w:uiPriority w:val="34"/>
    <w:qFormat/>
    <w:rsid w:val="005410BA"/>
    <w:pPr>
      <w:ind w:left="720"/>
      <w:contextualSpacing/>
    </w:pPr>
  </w:style>
  <w:style w:type="character" w:styleId="a8">
    <w:name w:val="Hyperlink"/>
    <w:basedOn w:val="a0"/>
    <w:uiPriority w:val="99"/>
    <w:unhideWhenUsed/>
    <w:rsid w:val="00FA53EE"/>
    <w:rPr>
      <w:color w:val="0000FF"/>
      <w:u w:val="single"/>
    </w:rPr>
  </w:style>
  <w:style w:type="character" w:customStyle="1" w:styleId="ConsPlusNormal0">
    <w:name w:val="ConsPlusNormal Знак Знак"/>
    <w:basedOn w:val="a0"/>
    <w:link w:val="ConsPlusNormal1"/>
    <w:rsid w:val="00E7367D"/>
    <w:rPr>
      <w:rFonts w:ascii="Arial" w:hAnsi="Arial"/>
    </w:rPr>
  </w:style>
  <w:style w:type="paragraph" w:customStyle="1" w:styleId="ConsPlusNormal1">
    <w:name w:val="ConsPlusNormal Знак"/>
    <w:link w:val="ConsPlusNormal0"/>
    <w:rsid w:val="00E7367D"/>
    <w:pPr>
      <w:widowControl w:val="0"/>
      <w:autoSpaceDE w:val="0"/>
      <w:autoSpaceDN w:val="0"/>
      <w:adjustRightInd w:val="0"/>
      <w:ind w:firstLine="720"/>
      <w:jc w:val="left"/>
    </w:pPr>
    <w:rPr>
      <w:rFonts w:ascii="Arial" w:hAnsi="Arial"/>
    </w:rPr>
  </w:style>
  <w:style w:type="paragraph" w:styleId="a9">
    <w:name w:val="header"/>
    <w:basedOn w:val="a"/>
    <w:link w:val="aa"/>
    <w:uiPriority w:val="99"/>
    <w:unhideWhenUsed/>
    <w:rsid w:val="00F44718"/>
    <w:pPr>
      <w:tabs>
        <w:tab w:val="center" w:pos="4677"/>
        <w:tab w:val="right" w:pos="9355"/>
      </w:tabs>
    </w:pPr>
  </w:style>
  <w:style w:type="character" w:customStyle="1" w:styleId="aa">
    <w:name w:val="Верхний колонтитул Знак"/>
    <w:basedOn w:val="a0"/>
    <w:link w:val="a9"/>
    <w:uiPriority w:val="99"/>
    <w:rsid w:val="00F44718"/>
    <w:rPr>
      <w:rFonts w:ascii="Times New Roman" w:eastAsia="Times New Roman" w:hAnsi="Times New Roman" w:cs="Times New Roman"/>
      <w:sz w:val="28"/>
      <w:szCs w:val="28"/>
      <w:lang w:eastAsia="ru-RU"/>
    </w:rPr>
  </w:style>
  <w:style w:type="paragraph" w:styleId="ab">
    <w:name w:val="footer"/>
    <w:basedOn w:val="a"/>
    <w:link w:val="ac"/>
    <w:uiPriority w:val="99"/>
    <w:semiHidden/>
    <w:unhideWhenUsed/>
    <w:rsid w:val="00F44718"/>
    <w:pPr>
      <w:tabs>
        <w:tab w:val="center" w:pos="4677"/>
        <w:tab w:val="right" w:pos="9355"/>
      </w:tabs>
    </w:pPr>
  </w:style>
  <w:style w:type="character" w:customStyle="1" w:styleId="ac">
    <w:name w:val="Нижний колонтитул Знак"/>
    <w:basedOn w:val="a0"/>
    <w:link w:val="ab"/>
    <w:uiPriority w:val="99"/>
    <w:semiHidden/>
    <w:rsid w:val="00F44718"/>
    <w:rPr>
      <w:rFonts w:ascii="Times New Roman" w:eastAsia="Times New Roman" w:hAnsi="Times New Roman" w:cs="Times New Roman"/>
      <w:sz w:val="28"/>
      <w:szCs w:val="28"/>
      <w:lang w:eastAsia="ru-RU"/>
    </w:rPr>
  </w:style>
  <w:style w:type="paragraph" w:styleId="ad">
    <w:name w:val="Body Text"/>
    <w:basedOn w:val="a"/>
    <w:link w:val="ae"/>
    <w:uiPriority w:val="99"/>
    <w:semiHidden/>
    <w:unhideWhenUsed/>
    <w:rsid w:val="00296302"/>
    <w:pPr>
      <w:spacing w:after="120"/>
    </w:pPr>
  </w:style>
  <w:style w:type="character" w:customStyle="1" w:styleId="ae">
    <w:name w:val="Основной текст Знак"/>
    <w:basedOn w:val="a0"/>
    <w:link w:val="ad"/>
    <w:uiPriority w:val="99"/>
    <w:semiHidden/>
    <w:rsid w:val="00296302"/>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73039837">
      <w:bodyDiv w:val="1"/>
      <w:marLeft w:val="0"/>
      <w:marRight w:val="0"/>
      <w:marTop w:val="0"/>
      <w:marBottom w:val="0"/>
      <w:divBdr>
        <w:top w:val="none" w:sz="0" w:space="0" w:color="auto"/>
        <w:left w:val="none" w:sz="0" w:space="0" w:color="auto"/>
        <w:bottom w:val="none" w:sz="0" w:space="0" w:color="auto"/>
        <w:right w:val="none" w:sz="0" w:space="0" w:color="auto"/>
      </w:divBdr>
    </w:div>
    <w:div w:id="875196730">
      <w:bodyDiv w:val="1"/>
      <w:marLeft w:val="0"/>
      <w:marRight w:val="0"/>
      <w:marTop w:val="0"/>
      <w:marBottom w:val="0"/>
      <w:divBdr>
        <w:top w:val="none" w:sz="0" w:space="0" w:color="auto"/>
        <w:left w:val="none" w:sz="0" w:space="0" w:color="auto"/>
        <w:bottom w:val="none" w:sz="0" w:space="0" w:color="auto"/>
        <w:right w:val="none" w:sz="0" w:space="0" w:color="auto"/>
      </w:divBdr>
    </w:div>
    <w:div w:id="1016807155">
      <w:bodyDiv w:val="1"/>
      <w:marLeft w:val="0"/>
      <w:marRight w:val="0"/>
      <w:marTop w:val="0"/>
      <w:marBottom w:val="0"/>
      <w:divBdr>
        <w:top w:val="none" w:sz="0" w:space="0" w:color="auto"/>
        <w:left w:val="none" w:sz="0" w:space="0" w:color="auto"/>
        <w:bottom w:val="none" w:sz="0" w:space="0" w:color="auto"/>
        <w:right w:val="none" w:sz="0" w:space="0" w:color="auto"/>
      </w:divBdr>
    </w:div>
    <w:div w:id="1242331545">
      <w:bodyDiv w:val="1"/>
      <w:marLeft w:val="0"/>
      <w:marRight w:val="0"/>
      <w:marTop w:val="0"/>
      <w:marBottom w:val="0"/>
      <w:divBdr>
        <w:top w:val="none" w:sz="0" w:space="0" w:color="auto"/>
        <w:left w:val="none" w:sz="0" w:space="0" w:color="auto"/>
        <w:bottom w:val="none" w:sz="0" w:space="0" w:color="auto"/>
        <w:right w:val="none" w:sz="0" w:space="0" w:color="auto"/>
      </w:divBdr>
    </w:div>
    <w:div w:id="1366101527">
      <w:bodyDiv w:val="1"/>
      <w:marLeft w:val="0"/>
      <w:marRight w:val="0"/>
      <w:marTop w:val="0"/>
      <w:marBottom w:val="0"/>
      <w:divBdr>
        <w:top w:val="none" w:sz="0" w:space="0" w:color="auto"/>
        <w:left w:val="none" w:sz="0" w:space="0" w:color="auto"/>
        <w:bottom w:val="none" w:sz="0" w:space="0" w:color="auto"/>
        <w:right w:val="none" w:sz="0" w:space="0" w:color="auto"/>
      </w:divBdr>
    </w:div>
    <w:div w:id="1411926676">
      <w:bodyDiv w:val="1"/>
      <w:marLeft w:val="0"/>
      <w:marRight w:val="0"/>
      <w:marTop w:val="0"/>
      <w:marBottom w:val="0"/>
      <w:divBdr>
        <w:top w:val="none" w:sz="0" w:space="0" w:color="auto"/>
        <w:left w:val="none" w:sz="0" w:space="0" w:color="auto"/>
        <w:bottom w:val="none" w:sz="0" w:space="0" w:color="auto"/>
        <w:right w:val="none" w:sz="0" w:space="0" w:color="auto"/>
      </w:divBdr>
    </w:div>
    <w:div w:id="1604452917">
      <w:bodyDiv w:val="1"/>
      <w:marLeft w:val="0"/>
      <w:marRight w:val="0"/>
      <w:marTop w:val="0"/>
      <w:marBottom w:val="0"/>
      <w:divBdr>
        <w:top w:val="none" w:sz="0" w:space="0" w:color="auto"/>
        <w:left w:val="none" w:sz="0" w:space="0" w:color="auto"/>
        <w:bottom w:val="none" w:sz="0" w:space="0" w:color="auto"/>
        <w:right w:val="none" w:sz="0" w:space="0" w:color="auto"/>
      </w:divBdr>
    </w:div>
    <w:div w:id="1607495482">
      <w:bodyDiv w:val="1"/>
      <w:marLeft w:val="0"/>
      <w:marRight w:val="0"/>
      <w:marTop w:val="0"/>
      <w:marBottom w:val="0"/>
      <w:divBdr>
        <w:top w:val="none" w:sz="0" w:space="0" w:color="auto"/>
        <w:left w:val="none" w:sz="0" w:space="0" w:color="auto"/>
        <w:bottom w:val="none" w:sz="0" w:space="0" w:color="auto"/>
        <w:right w:val="none" w:sz="0" w:space="0" w:color="auto"/>
      </w:divBdr>
    </w:div>
    <w:div w:id="1789350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21F2EA1DA4CB86AC8D23FA6259DB0B729D898390B8DB4E3E208C9360471722320858017F65588F5767D83B5HAOCI" TargetMode="External"/><Relationship Id="rId13" Type="http://schemas.openxmlformats.org/officeDocument/2006/relationships/hyperlink" Target="consultantplus://offline/ref=621F2EA1DA4CB86AC8D23FA6259DB0B729D898390B8DB4E3E90BC9360471722320858017F65588F5747F8BB5HAOEI" TargetMode="External"/><Relationship Id="rId18" Type="http://schemas.openxmlformats.org/officeDocument/2006/relationships/hyperlink" Target="consultantplus://offline/ref=D7D0275901D73C0FB30EA03BDE59D0E1569369D42B2DDF4F713FF22096ECEEA6701C0CBA5BE014199B6FECE6A70EDB20C6F8AA150BB4h5M7I" TargetMode="External"/><Relationship Id="rId26" Type="http://schemas.openxmlformats.org/officeDocument/2006/relationships/hyperlink" Target="consultantplus://offline/ref=520756FA68E777F5B7D031E1253266F7A6434293564FB8BFCBF6B2AD1120FDA84A6147412AB452B7ACD829439A7D2DF03D2020636ECFn61AG" TargetMode="External"/><Relationship Id="rId3" Type="http://schemas.openxmlformats.org/officeDocument/2006/relationships/styles" Target="styles.xml"/><Relationship Id="rId21" Type="http://schemas.openxmlformats.org/officeDocument/2006/relationships/hyperlink" Target="file:///C:\Users\Lena\Desktop\&#1042;&#1085;&#1077;&#1089;&#1077;&#1085;&#1080;&#1077;%20&#1080;&#1079;&#1084;&#1077;&#1085;&#1077;&#1085;&#1080;&#1081;%20&#1078;&#1080;&#1083;&#1100;&#1077;.docx" TargetMode="External"/><Relationship Id="rId7" Type="http://schemas.openxmlformats.org/officeDocument/2006/relationships/endnotes" Target="endnotes.xml"/><Relationship Id="rId12" Type="http://schemas.openxmlformats.org/officeDocument/2006/relationships/hyperlink" Target="https://login.consultant.ru/link/?req=doc&amp;base=RLAW071&amp;n=379074&amp;dst=2917" TargetMode="External"/><Relationship Id="rId17" Type="http://schemas.openxmlformats.org/officeDocument/2006/relationships/hyperlink" Target="consultantplus://offline/ref=621F2EA1DA4CB86AC8D221AB33F1EEBD2AD1C7320E89B7BCBD5ECF615B21747660C58642B51186F2H7O7I" TargetMode="External"/><Relationship Id="rId25" Type="http://schemas.openxmlformats.org/officeDocument/2006/relationships/hyperlink" Target="consultantplus://offline/ref=D64C0C1D2DD5DAC7951B91417AEF4E5BB1B481BA85745EDBC9C513DF264B399A1018AF8A6976949B5C006308CE03D7D1856A2ED0E08AN812G" TargetMode="External"/><Relationship Id="rId2" Type="http://schemas.openxmlformats.org/officeDocument/2006/relationships/numbering" Target="numbering.xml"/><Relationship Id="rId16" Type="http://schemas.openxmlformats.org/officeDocument/2006/relationships/hyperlink" Target="consultantplus://offline/ref=860A5953EBD3D4F570CBFBA61EBDCADBA1E9C5F34FDFC5160C5E313F1CF30D5842ECC94D61C24B44xBmFF" TargetMode="External"/><Relationship Id="rId20" Type="http://schemas.openxmlformats.org/officeDocument/2006/relationships/hyperlink" Target="consultantplus://offline/ref=621F2EA1DA4CB86AC8D23FA6259DB0B729D898390889BDECE40FC9360471722320H8O5I"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Lena\Desktop\&#1042;&#1085;&#1077;&#1089;&#1077;&#1085;&#1080;&#1077;%20&#1080;&#1079;&#1084;&#1077;&#1085;&#1077;&#1085;&#1080;&#1081;%20&#1078;&#1080;&#1083;&#1100;&#1077;.docx" TargetMode="External"/><Relationship Id="rId24" Type="http://schemas.openxmlformats.org/officeDocument/2006/relationships/hyperlink" Target="file:///C:\Users\Lena\Desktop\&#1042;&#1085;&#1077;&#1089;&#1077;&#1085;&#1080;&#1077;%20&#1080;&#1079;&#1084;&#1077;&#1085;&#1077;&#1085;&#1080;&#1081;%20&#1078;&#1080;&#1083;&#1100;&#1077;.docx" TargetMode="External"/><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consultantplus://offline/ref=AFEE82F75A5FBF96E616E6E06D43DA3097DF8985CE5B95FD31E3609C65CB498A8910BC29E7436FBCE88856713ADAEAE75615C0A089BBEC27o669F" TargetMode="External"/><Relationship Id="rId23" Type="http://schemas.openxmlformats.org/officeDocument/2006/relationships/hyperlink" Target="file:///C:\Users\Lena\Desktop\&#1042;&#1085;&#1077;&#1089;&#1077;&#1085;&#1080;&#1077;%20&#1080;&#1079;&#1084;&#1077;&#1085;&#1077;&#1085;&#1080;&#1081;%20&#1078;&#1080;&#1083;&#1100;&#1077;.docx" TargetMode="External"/><Relationship Id="rId28" Type="http://schemas.openxmlformats.org/officeDocument/2006/relationships/fontTable" Target="fontTable.xml"/><Relationship Id="rId10" Type="http://schemas.openxmlformats.org/officeDocument/2006/relationships/hyperlink" Target="consultantplus://offline/ref=621F2EA1DA4CB86AC8D23FA6259DB0B729D898390B8DB4E3E208C9360471722320858017F65588F5767D83B5HAO3I" TargetMode="External"/><Relationship Id="rId19" Type="http://schemas.openxmlformats.org/officeDocument/2006/relationships/hyperlink" Target="consultantplus://offline/ref=621F2EA1DA4CB86AC8D23FA6259DB0B729D898390B8DB4E3E90BC9360471722320858017F65588F5747E81B4HAODI" TargetMode="External"/><Relationship Id="rId4" Type="http://schemas.openxmlformats.org/officeDocument/2006/relationships/settings" Target="settings.xml"/><Relationship Id="rId9" Type="http://schemas.openxmlformats.org/officeDocument/2006/relationships/hyperlink" Target="consultantplus://offline/ref=621F2EA1DA4CB86AC8D23FA6259DB0B729D898390B8DB4E3E208C9360471722320858017F65588F5767D83B5HAODI" TargetMode="External"/><Relationship Id="rId14" Type="http://schemas.openxmlformats.org/officeDocument/2006/relationships/hyperlink" Target="consultantplus://offline/ref=621F2EA1DA4CB86AC8D221AB33F1EEBD2AD1C7300D89B7BCBD5ECF615B21747660C58642B51187F3H7OEI" TargetMode="External"/><Relationship Id="rId22" Type="http://schemas.openxmlformats.org/officeDocument/2006/relationships/hyperlink" Target="file:///C:\Users\Lena\Desktop\&#1042;&#1085;&#1077;&#1089;&#1077;&#1085;&#1080;&#1077;%20&#1080;&#1079;&#1084;&#1077;&#1085;&#1077;&#1085;&#1080;&#1081;%20&#1078;&#1080;&#1083;&#1100;&#1077;.docx" TargetMode="External"/><Relationship Id="rId27"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D9F118-1E59-4A70-A092-38FEE4A7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6087</Words>
  <Characters>34702</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ies</dc:creator>
  <cp:lastModifiedBy>kdm2</cp:lastModifiedBy>
  <cp:revision>4</cp:revision>
  <cp:lastPrinted>2024-09-30T11:09:00Z</cp:lastPrinted>
  <dcterms:created xsi:type="dcterms:W3CDTF">2025-11-14T05:46:00Z</dcterms:created>
  <dcterms:modified xsi:type="dcterms:W3CDTF">2025-11-14T05:49:00Z</dcterms:modified>
</cp:coreProperties>
</file>