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FEB" w:rsidRPr="002D0AE0" w:rsidRDefault="009F4C3D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>
        <w:rPr>
          <w:rFonts w:ascii="Liberation Serif" w:hAnsi="Liberation Serif" w:cs="Times New Roman"/>
          <w:sz w:val="28"/>
          <w:szCs w:val="28"/>
        </w:rPr>
        <w:t xml:space="preserve">Отчет об исполнении </w:t>
      </w:r>
      <w:r w:rsidR="007B4FEB" w:rsidRPr="002D0AE0">
        <w:rPr>
          <w:rFonts w:ascii="Liberation Serif" w:hAnsi="Liberation Serif" w:cs="Times New Roman"/>
          <w:sz w:val="28"/>
          <w:szCs w:val="28"/>
        </w:rPr>
        <w:t>План</w:t>
      </w:r>
      <w:r>
        <w:rPr>
          <w:rFonts w:ascii="Liberation Serif" w:hAnsi="Liberation Serif" w:cs="Times New Roman"/>
          <w:sz w:val="28"/>
          <w:szCs w:val="28"/>
        </w:rPr>
        <w:t>а</w:t>
      </w:r>
      <w:r w:rsidR="007B4FEB" w:rsidRPr="002D0AE0">
        <w:rPr>
          <w:rFonts w:ascii="Liberation Serif" w:hAnsi="Liberation Serif" w:cs="Times New Roman"/>
          <w:sz w:val="28"/>
          <w:szCs w:val="28"/>
        </w:rPr>
        <w:t xml:space="preserve"> мероприятий («дорожн</w:t>
      </w:r>
      <w:r w:rsidR="006F3BEE">
        <w:rPr>
          <w:rFonts w:ascii="Liberation Serif" w:hAnsi="Liberation Serif" w:cs="Times New Roman"/>
          <w:sz w:val="28"/>
          <w:szCs w:val="28"/>
        </w:rPr>
        <w:t>ой</w:t>
      </w:r>
      <w:r w:rsidR="007B4FEB" w:rsidRPr="002D0AE0">
        <w:rPr>
          <w:rFonts w:ascii="Liberation Serif" w:hAnsi="Liberation Serif" w:cs="Times New Roman"/>
          <w:sz w:val="28"/>
          <w:szCs w:val="28"/>
        </w:rPr>
        <w:t xml:space="preserve"> карт</w:t>
      </w:r>
      <w:r w:rsidR="006F3BEE">
        <w:rPr>
          <w:rFonts w:ascii="Liberation Serif" w:hAnsi="Liberation Serif" w:cs="Times New Roman"/>
          <w:sz w:val="28"/>
          <w:szCs w:val="28"/>
        </w:rPr>
        <w:t>ы</w:t>
      </w:r>
      <w:r w:rsidR="007B4FEB" w:rsidRPr="002D0AE0">
        <w:rPr>
          <w:rFonts w:ascii="Liberation Serif" w:hAnsi="Liberation Serif" w:cs="Times New Roman"/>
          <w:sz w:val="28"/>
          <w:szCs w:val="28"/>
        </w:rPr>
        <w:t>»)</w:t>
      </w:r>
    </w:p>
    <w:p w:rsidR="007B4FEB" w:rsidRPr="002D0AE0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 xml:space="preserve">по повышению целевых </w:t>
      </w:r>
      <w:proofErr w:type="gramStart"/>
      <w:r w:rsidRPr="002D0AE0">
        <w:rPr>
          <w:rFonts w:ascii="Liberation Serif" w:hAnsi="Liberation Serif" w:cs="Times New Roman"/>
          <w:sz w:val="28"/>
          <w:szCs w:val="28"/>
        </w:rPr>
        <w:t>показателей эффективности деятельности органов местного самоуправления</w:t>
      </w:r>
      <w:proofErr w:type="gramEnd"/>
    </w:p>
    <w:p w:rsidR="009F4C3D" w:rsidRDefault="007B4FEB" w:rsidP="007B4FEB">
      <w:pPr>
        <w:pStyle w:val="a3"/>
        <w:jc w:val="center"/>
        <w:rPr>
          <w:rFonts w:ascii="Liberation Serif" w:hAnsi="Liberation Serif" w:cs="Times New Roman"/>
          <w:sz w:val="28"/>
          <w:szCs w:val="28"/>
        </w:rPr>
      </w:pPr>
      <w:r w:rsidRPr="002D0AE0">
        <w:rPr>
          <w:rFonts w:ascii="Liberation Serif" w:hAnsi="Liberation Serif" w:cs="Times New Roman"/>
          <w:sz w:val="28"/>
          <w:szCs w:val="28"/>
        </w:rPr>
        <w:t>Каменск-Уральского городского округа</w:t>
      </w:r>
      <w:r w:rsidR="009F4C3D">
        <w:rPr>
          <w:rFonts w:ascii="Liberation Serif" w:hAnsi="Liberation Serif" w:cs="Times New Roman"/>
          <w:sz w:val="28"/>
          <w:szCs w:val="28"/>
        </w:rPr>
        <w:t xml:space="preserve"> </w:t>
      </w:r>
      <w:r w:rsidRPr="002D0AE0">
        <w:rPr>
          <w:rFonts w:ascii="Liberation Serif" w:hAnsi="Liberation Serif" w:cs="Times New Roman"/>
          <w:sz w:val="28"/>
          <w:szCs w:val="28"/>
        </w:rPr>
        <w:t>на 202</w:t>
      </w:r>
      <w:r w:rsidR="005309D9">
        <w:rPr>
          <w:rFonts w:ascii="Liberation Serif" w:hAnsi="Liberation Serif" w:cs="Times New Roman"/>
          <w:sz w:val="28"/>
          <w:szCs w:val="28"/>
        </w:rPr>
        <w:t>4</w:t>
      </w:r>
      <w:r w:rsidRPr="002D0AE0">
        <w:rPr>
          <w:rFonts w:ascii="Liberation Serif" w:hAnsi="Liberation Serif" w:cs="Times New Roman"/>
          <w:sz w:val="28"/>
          <w:szCs w:val="28"/>
        </w:rPr>
        <w:t xml:space="preserve"> год</w:t>
      </w:r>
      <w:r w:rsidR="009F4C3D">
        <w:rPr>
          <w:rFonts w:ascii="Liberation Serif" w:hAnsi="Liberation Serif" w:cs="Times New Roman"/>
          <w:sz w:val="28"/>
          <w:szCs w:val="28"/>
        </w:rPr>
        <w:t xml:space="preserve">, </w:t>
      </w:r>
    </w:p>
    <w:p w:rsidR="007B4FEB" w:rsidRPr="009F4C3D" w:rsidRDefault="009F4C3D" w:rsidP="007B4FEB">
      <w:pPr>
        <w:pStyle w:val="a3"/>
        <w:jc w:val="center"/>
        <w:rPr>
          <w:rFonts w:ascii="Liberation Serif" w:hAnsi="Liberation Serif" w:cs="Times New Roman"/>
          <w:i/>
          <w:sz w:val="28"/>
          <w:szCs w:val="28"/>
        </w:rPr>
      </w:pPr>
      <w:r w:rsidRPr="009F4C3D">
        <w:rPr>
          <w:rFonts w:ascii="Liberation Serif" w:hAnsi="Liberation Serif" w:cs="Times New Roman"/>
          <w:i/>
          <w:sz w:val="28"/>
          <w:szCs w:val="28"/>
        </w:rPr>
        <w:t>утвержденного Главой Каменск-Уральского городского округ</w:t>
      </w:r>
      <w:r w:rsidR="006F3BEE">
        <w:rPr>
          <w:rFonts w:ascii="Liberation Serif" w:hAnsi="Liberation Serif" w:cs="Times New Roman"/>
          <w:i/>
          <w:sz w:val="28"/>
          <w:szCs w:val="28"/>
        </w:rPr>
        <w:t>а 29.03.2024г.</w:t>
      </w:r>
    </w:p>
    <w:tbl>
      <w:tblPr>
        <w:tblStyle w:val="a5"/>
        <w:tblW w:w="15296" w:type="dxa"/>
        <w:tblLayout w:type="fixed"/>
        <w:tblLook w:val="04A0" w:firstRow="1" w:lastRow="0" w:firstColumn="1" w:lastColumn="0" w:noHBand="0" w:noVBand="1"/>
      </w:tblPr>
      <w:tblGrid>
        <w:gridCol w:w="805"/>
        <w:gridCol w:w="2560"/>
        <w:gridCol w:w="1261"/>
        <w:gridCol w:w="16"/>
        <w:gridCol w:w="995"/>
        <w:gridCol w:w="1034"/>
        <w:gridCol w:w="3097"/>
        <w:gridCol w:w="3406"/>
        <w:gridCol w:w="2122"/>
      </w:tblGrid>
      <w:tr w:rsidR="00656636" w:rsidRPr="002D0AE0" w:rsidTr="00A72B3C">
        <w:trPr>
          <w:trHeight w:val="555"/>
          <w:tblHeader/>
        </w:trPr>
        <w:tc>
          <w:tcPr>
            <w:tcW w:w="805" w:type="dxa"/>
            <w:vMerge w:val="restart"/>
          </w:tcPr>
          <w:p w:rsidR="00656636" w:rsidRPr="002D0AE0" w:rsidRDefault="00656636" w:rsidP="002853D8">
            <w:pPr>
              <w:pStyle w:val="a3"/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Номер строки</w:t>
            </w:r>
          </w:p>
        </w:tc>
        <w:tc>
          <w:tcPr>
            <w:tcW w:w="2560" w:type="dxa"/>
            <w:vMerge w:val="restart"/>
            <w:tcBorders>
              <w:right w:val="single" w:sz="4" w:space="0" w:color="auto"/>
            </w:tcBorders>
          </w:tcPr>
          <w:p w:rsidR="00656636" w:rsidRPr="002D0AE0" w:rsidRDefault="006566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E34020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94" w:rsidRDefault="00656636" w:rsidP="005309D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 xml:space="preserve">Значение показателя </w:t>
            </w:r>
          </w:p>
          <w:p w:rsidR="00656636" w:rsidRPr="004135C8" w:rsidRDefault="00656636" w:rsidP="005309D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 xml:space="preserve">на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2024</w:t>
            </w:r>
            <w:r w:rsidRPr="004135C8">
              <w:rPr>
                <w:rFonts w:ascii="Liberation Serif" w:hAnsi="Liberation Serif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0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40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FE55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Полученный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результат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656636" w:rsidRPr="002D0AE0" w:rsidRDefault="00656636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656636" w:rsidRPr="002D0AE0" w:rsidTr="00A72B3C">
        <w:trPr>
          <w:trHeight w:val="255"/>
          <w:tblHeader/>
        </w:trPr>
        <w:tc>
          <w:tcPr>
            <w:tcW w:w="805" w:type="dxa"/>
            <w:vMerge/>
          </w:tcPr>
          <w:p w:rsidR="00656636" w:rsidRPr="002D0AE0" w:rsidRDefault="00656636" w:rsidP="002853D8">
            <w:pPr>
              <w:pStyle w:val="a3"/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right w:val="single" w:sz="4" w:space="0" w:color="auto"/>
            </w:tcBorders>
          </w:tcPr>
          <w:p w:rsidR="00656636" w:rsidRPr="002D0AE0" w:rsidRDefault="006566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E34020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636" w:rsidRPr="004135C8" w:rsidRDefault="00656636" w:rsidP="005309D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план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636" w:rsidRPr="004135C8" w:rsidRDefault="00656636" w:rsidP="005309D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факт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636" w:rsidRPr="002D0AE0" w:rsidRDefault="00656636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656636" w:rsidRPr="002D0AE0" w:rsidRDefault="00656636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656636" w:rsidRPr="005309D9" w:rsidTr="00A72B3C">
        <w:tc>
          <w:tcPr>
            <w:tcW w:w="805" w:type="dxa"/>
            <w:tcBorders>
              <w:right w:val="single" w:sz="4" w:space="0" w:color="auto"/>
            </w:tcBorders>
          </w:tcPr>
          <w:p w:rsidR="009F4C3D" w:rsidRPr="002F72B0" w:rsidRDefault="009F4C3D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2F72B0" w:rsidRDefault="009F4C3D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2F72B0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</w:t>
            </w:r>
            <w:r w:rsidRPr="002F72B0">
              <w:rPr>
                <w:rFonts w:ascii="Liberation Serif" w:hAnsi="Liberation Serif" w:cs="Times New Roman"/>
                <w:b/>
                <w:sz w:val="24"/>
                <w:szCs w:val="24"/>
              </w:rPr>
              <w:t>. Экономическое развитие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4C3D" w:rsidRPr="002F72B0" w:rsidRDefault="009F4C3D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2F72B0" w:rsidRDefault="009F4C3D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2F72B0" w:rsidRDefault="009F4C3D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5309D9" w:rsidRDefault="009F4C3D" w:rsidP="0005405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5309D9" w:rsidRDefault="009F4C3D" w:rsidP="0005405D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9F4C3D" w:rsidRPr="005309D9" w:rsidRDefault="009F4C3D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656636" w:rsidRPr="00D33104" w:rsidTr="00A72B3C">
        <w:tc>
          <w:tcPr>
            <w:tcW w:w="805" w:type="dxa"/>
            <w:tcBorders>
              <w:right w:val="single" w:sz="4" w:space="0" w:color="auto"/>
            </w:tcBorders>
            <w:shd w:val="clear" w:color="auto" w:fill="auto"/>
          </w:tcPr>
          <w:p w:rsidR="009F4C3D" w:rsidRPr="00D3310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1.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F4C3D" w:rsidRPr="00D33104" w:rsidRDefault="009F4C3D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Число субъектов малого и среднего предпринимательства в расчете на 10 тыс. человек населения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F4C3D" w:rsidRPr="00D3310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единиц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9F4C3D" w:rsidRPr="00D33104" w:rsidRDefault="009F4C3D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285,0</w:t>
            </w:r>
          </w:p>
        </w:tc>
        <w:tc>
          <w:tcPr>
            <w:tcW w:w="1034" w:type="dxa"/>
            <w:tcBorders>
              <w:right w:val="single" w:sz="4" w:space="0" w:color="auto"/>
            </w:tcBorders>
            <w:shd w:val="clear" w:color="auto" w:fill="auto"/>
          </w:tcPr>
          <w:p w:rsidR="009F4C3D" w:rsidRPr="00D33104" w:rsidRDefault="00FB7F6B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294,0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F4C3D" w:rsidRPr="00D33104" w:rsidRDefault="009F4C3D" w:rsidP="005161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1. Реализация подпрограммы «Содействие развитию малого и среднего предпринимательства в  Каменск-Уральском городском округе на 2020-2026 годы» муниципальной программы «Развитие малого и среднего предпринимательства, внутреннего и въездного туризма в Каменск-Уральском городском округе на 2020-2026 годы»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9F4C3D" w:rsidRPr="00E705B4" w:rsidRDefault="00D33104" w:rsidP="004525EE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В 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году освоено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3,6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млн.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руб. Реализация проходи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ла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через Фонд предпринимательства.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770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СМП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и 139 </w:t>
            </w:r>
            <w:proofErr w:type="spellStart"/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получили 4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367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услуг (в том числе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575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консультационны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х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услуг). Обучение прошли по разным темам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197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субъектов 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МСП,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152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proofErr w:type="spellStart"/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               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335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4525EE">
              <w:rPr>
                <w:rFonts w:ascii="Liberation Serif" w:hAnsi="Liberation Serif" w:cs="Times New Roman"/>
                <w:sz w:val="24"/>
                <w:szCs w:val="24"/>
              </w:rPr>
              <w:t>физических лиц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(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684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чел.)  Предоставлено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43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субсиди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и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на возмещение затрат субъектов МСП на рекламу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товаров 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работ (услуг)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proofErr w:type="gramStart"/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proofErr w:type="gramEnd"/>
            <w:r w:rsidR="004525EE">
              <w:rPr>
                <w:rFonts w:ascii="Liberation Serif" w:hAnsi="Liberation Serif" w:cs="Times New Roman"/>
                <w:sz w:val="24"/>
                <w:szCs w:val="24"/>
              </w:rPr>
              <w:t xml:space="preserve">            </w:t>
            </w:r>
            <w:proofErr w:type="gramStart"/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частникам</w:t>
            </w:r>
            <w:proofErr w:type="gramEnd"/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мероприятия «Школа социальных инициатив»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и на </w:t>
            </w:r>
            <w:r w:rsidRPr="00A9601B">
              <w:rPr>
                <w:rFonts w:ascii="Liberation Serif" w:eastAsia="Calibri" w:hAnsi="Liberation Serif"/>
                <w:bCs/>
                <w:sz w:val="24"/>
                <w:szCs w:val="24"/>
              </w:rPr>
              <w:t>технологическ</w:t>
            </w:r>
            <w:r>
              <w:rPr>
                <w:rFonts w:ascii="Liberation Serif" w:eastAsia="Calibri" w:hAnsi="Liberation Serif"/>
                <w:bCs/>
                <w:sz w:val="24"/>
                <w:szCs w:val="24"/>
              </w:rPr>
              <w:t>ое</w:t>
            </w:r>
            <w:r w:rsidRPr="00A9601B">
              <w:rPr>
                <w:rFonts w:ascii="Liberation Serif" w:eastAsia="Calibri" w:hAnsi="Liberation Serif"/>
                <w:bCs/>
                <w:sz w:val="24"/>
                <w:szCs w:val="24"/>
              </w:rPr>
              <w:t xml:space="preserve"> присоединение </w:t>
            </w:r>
            <w:proofErr w:type="spellStart"/>
            <w:r w:rsidRPr="00A9601B">
              <w:rPr>
                <w:rFonts w:ascii="Liberation Serif" w:eastAsia="Calibri" w:hAnsi="Liberation Serif"/>
                <w:bCs/>
                <w:sz w:val="24"/>
                <w:szCs w:val="24"/>
              </w:rPr>
              <w:t>энергопринимающих</w:t>
            </w:r>
            <w:proofErr w:type="spellEnd"/>
            <w:r w:rsidRPr="00A9601B">
              <w:rPr>
                <w:rFonts w:ascii="Liberation Serif" w:eastAsia="Calibri" w:hAnsi="Liberation Serif"/>
                <w:bCs/>
                <w:sz w:val="24"/>
                <w:szCs w:val="24"/>
              </w:rPr>
              <w:t xml:space="preserve"> устройств к электрическим сетям</w:t>
            </w:r>
            <w:r w:rsidRPr="00A9601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9F4C3D" w:rsidRPr="00D33104" w:rsidRDefault="009F4C3D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Отдел развития потребительского рынка, предпринимательства и туризма Администрации Каменск-Уральского городского округа, муниципальный фонд «Фонд поддержки предпринимательства Каменск-Уральского городского округа»</w:t>
            </w:r>
          </w:p>
          <w:p w:rsidR="009F4C3D" w:rsidRPr="00D33104" w:rsidRDefault="009F4C3D" w:rsidP="008F1634">
            <w:pPr>
              <w:pStyle w:val="a3"/>
              <w:ind w:left="-10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(по согласованию)</w:t>
            </w:r>
          </w:p>
        </w:tc>
      </w:tr>
      <w:tr w:rsidR="00656636" w:rsidRPr="00E705B4" w:rsidTr="00A72B3C">
        <w:tc>
          <w:tcPr>
            <w:tcW w:w="805" w:type="dxa"/>
            <w:vMerge w:val="restart"/>
          </w:tcPr>
          <w:p w:rsidR="009F4C3D" w:rsidRPr="00D3310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2.</w:t>
            </w:r>
          </w:p>
        </w:tc>
        <w:tc>
          <w:tcPr>
            <w:tcW w:w="2560" w:type="dxa"/>
            <w:vMerge w:val="restart"/>
          </w:tcPr>
          <w:p w:rsidR="009F4C3D" w:rsidRPr="00D33104" w:rsidRDefault="009F4C3D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D33104">
              <w:rPr>
                <w:rFonts w:ascii="Liberation Serif" w:hAnsi="Liberation Serif"/>
              </w:rPr>
              <w:t xml:space="preserve">Доля среднесписочной численности работников (без внешних </w:t>
            </w:r>
            <w:r w:rsidRPr="00D33104">
              <w:rPr>
                <w:rFonts w:ascii="Liberation Serif" w:hAnsi="Liberation Serif"/>
              </w:rPr>
              <w:lastRenderedPageBreak/>
              <w:t>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1277" w:type="dxa"/>
            <w:gridSpan w:val="2"/>
            <w:vMerge w:val="restart"/>
          </w:tcPr>
          <w:p w:rsidR="009F4C3D" w:rsidRPr="00D33104" w:rsidRDefault="009F4C3D" w:rsidP="00FF2A70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9F4C3D" w:rsidRPr="00D33104" w:rsidRDefault="009F4C3D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34,4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9F4C3D" w:rsidRPr="00D33104" w:rsidRDefault="00FB7F6B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34,3</w:t>
            </w:r>
          </w:p>
        </w:tc>
        <w:tc>
          <w:tcPr>
            <w:tcW w:w="3097" w:type="dxa"/>
          </w:tcPr>
          <w:p w:rsidR="009F4C3D" w:rsidRPr="00D33104" w:rsidRDefault="009F4C3D" w:rsidP="005161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 xml:space="preserve">1. Реализация подпрограммы «Содействие развитию малого и среднего предпринимательства в </w:t>
            </w: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Каменск-Уральском городском округе на 2020-2026 годы» муниципальной программы «Развитие малого и среднего предпринимательства, внутреннего и въездного туризма в Каменск-Уральском городском округе на 2020-2026 годы»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D33104" w:rsidRPr="004369A8" w:rsidRDefault="00D33104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Создаются благоприятные условия для развития молодежного и социального предпринимательства. </w:t>
            </w:r>
          </w:p>
          <w:p w:rsidR="00D33104" w:rsidRPr="004369A8" w:rsidRDefault="00D33104" w:rsidP="00D33104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В 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 xml:space="preserve"> году создано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143 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рабочих мест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4369A8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  <w:p w:rsidR="009F4C3D" w:rsidRPr="00E705B4" w:rsidRDefault="009F4C3D" w:rsidP="00BF58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9F4C3D" w:rsidRPr="00D33104" w:rsidRDefault="009F4C3D" w:rsidP="00826C4B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D33104">
              <w:rPr>
                <w:rFonts w:ascii="Liberation Serif" w:hAnsi="Liberation Serif"/>
              </w:rPr>
              <w:lastRenderedPageBreak/>
              <w:t xml:space="preserve">Отдел развития потребительского рынка, предпринимательства и туризма </w:t>
            </w:r>
            <w:r w:rsidRPr="00D33104">
              <w:rPr>
                <w:rFonts w:ascii="Liberation Serif" w:hAnsi="Liberation Serif"/>
              </w:rPr>
              <w:lastRenderedPageBreak/>
              <w:t xml:space="preserve">Администрации Каменск-Уральского городского округа, </w:t>
            </w:r>
            <w:r w:rsidRPr="00D33104">
              <w:rPr>
                <w:rFonts w:ascii="Liberation Serif" w:hAnsi="Liberation Serif"/>
                <w:color w:val="auto"/>
              </w:rPr>
              <w:t>муниципальный фонд «Фонд поддержки предпринимательства Каменск-Уральского городского округа»</w:t>
            </w:r>
          </w:p>
          <w:p w:rsidR="009F4C3D" w:rsidRPr="00D33104" w:rsidRDefault="009F4C3D" w:rsidP="00826C4B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D33104">
              <w:rPr>
                <w:rFonts w:ascii="Liberation Serif" w:hAnsi="Liberation Serif"/>
                <w:color w:val="auto"/>
              </w:rPr>
              <w:t>(по согласованию)</w:t>
            </w:r>
          </w:p>
        </w:tc>
      </w:tr>
      <w:tr w:rsidR="00656636" w:rsidRPr="00E705B4" w:rsidTr="00A72B3C">
        <w:tc>
          <w:tcPr>
            <w:tcW w:w="805" w:type="dxa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9F4C3D" w:rsidRPr="00D33104" w:rsidRDefault="009F4C3D" w:rsidP="00B4644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2. Предоставление инвестиционных займов через платформу «Вдело» субъектам малого и среднего предпринимательства муниципальным фондом «Фонд поддержки предпринимательства Каменск-Уральского городского округа»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9F4C3D" w:rsidRPr="00D33104" w:rsidRDefault="00D33104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 xml:space="preserve">В 2024 году 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 xml:space="preserve">выдано 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                    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 xml:space="preserve">16 </w:t>
            </w: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>инвестиционных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 xml:space="preserve"> займов на сумму 21,6 млн.</w:t>
            </w:r>
            <w:r w:rsidRPr="00D33104">
              <w:rPr>
                <w:rFonts w:ascii="Liberation Serif" w:hAnsi="Liberation Serif"/>
                <w:color w:val="FF0000"/>
                <w:sz w:val="24"/>
                <w:szCs w:val="24"/>
              </w:rPr>
              <w:t xml:space="preserve"> 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>руб</w:t>
            </w:r>
            <w:r w:rsidRPr="00D33104">
              <w:rPr>
                <w:rFonts w:ascii="Liberation Serif" w:eastAsia="Arial Unicode MS" w:hAnsi="Liberation Serif" w:cs="Times New Roman"/>
                <w:color w:val="000000"/>
                <w:kern w:val="24"/>
                <w:sz w:val="24"/>
                <w:szCs w:val="24"/>
              </w:rPr>
              <w:t xml:space="preserve">. 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>В рамках агентского соглашения с</w:t>
            </w:r>
            <w:r>
              <w:rPr>
                <w:rFonts w:ascii="Liberation Serif" w:hAnsi="Liberation Serif"/>
                <w:sz w:val="24"/>
                <w:szCs w:val="24"/>
              </w:rPr>
              <w:t>о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 xml:space="preserve"> С</w:t>
            </w:r>
            <w:r>
              <w:rPr>
                <w:rFonts w:ascii="Liberation Serif" w:hAnsi="Liberation Serif"/>
                <w:sz w:val="24"/>
                <w:szCs w:val="24"/>
              </w:rPr>
              <w:t>вердловским областным фондом поддержки предпринимательства</w:t>
            </w:r>
            <w:r w:rsidRPr="00D3310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D33104">
              <w:rPr>
                <w:rFonts w:ascii="Liberation Serif" w:hAnsi="Liberation Serif"/>
                <w:kern w:val="3"/>
                <w:sz w:val="24"/>
                <w:szCs w:val="24"/>
              </w:rPr>
              <w:t xml:space="preserve">– </w:t>
            </w:r>
            <w:r w:rsidR="00DE2BEA">
              <w:rPr>
                <w:rFonts w:ascii="Liberation Serif" w:hAnsi="Liberation Serif"/>
                <w:kern w:val="3"/>
                <w:sz w:val="24"/>
                <w:szCs w:val="24"/>
              </w:rPr>
              <w:t xml:space="preserve">                   </w:t>
            </w:r>
            <w:r w:rsidRPr="00D33104">
              <w:rPr>
                <w:rFonts w:ascii="Liberation Serif" w:hAnsi="Liberation Serif"/>
                <w:kern w:val="3"/>
                <w:sz w:val="24"/>
                <w:szCs w:val="24"/>
              </w:rPr>
              <w:t>70 займов на 108,9 млн. руб.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9F4C3D" w:rsidRPr="00D33104" w:rsidRDefault="009F4C3D" w:rsidP="00FA440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Муниципальный фонд «Фонд поддержки предпринимательства Каменск-Уральского городского округа»</w:t>
            </w:r>
          </w:p>
          <w:p w:rsidR="009F4C3D" w:rsidRPr="00D33104" w:rsidRDefault="009F4C3D" w:rsidP="00FB7C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33104">
              <w:rPr>
                <w:rFonts w:ascii="Liberation Serif" w:hAnsi="Liberation Serif" w:cs="Times New Roman"/>
                <w:sz w:val="24"/>
                <w:szCs w:val="24"/>
              </w:rPr>
              <w:t>(по согласованию)</w:t>
            </w:r>
          </w:p>
        </w:tc>
      </w:tr>
      <w:tr w:rsidR="00656636" w:rsidRPr="00E705B4" w:rsidTr="00A72B3C">
        <w:trPr>
          <w:trHeight w:val="725"/>
        </w:trPr>
        <w:tc>
          <w:tcPr>
            <w:tcW w:w="805" w:type="dxa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9F4C3D" w:rsidRPr="00E705B4" w:rsidRDefault="009F4C3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9F4C3D" w:rsidRPr="009F3715" w:rsidRDefault="009F4C3D" w:rsidP="0051613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 xml:space="preserve">3. Деятельность рабочей группы по снижению неформальной занятости, легализации заработной платы, повышению собираемости страховых взносов во внебюджетные </w:t>
            </w: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фонды в Каменск-Уральском городском округе</w:t>
            </w:r>
          </w:p>
        </w:tc>
        <w:tc>
          <w:tcPr>
            <w:tcW w:w="3406" w:type="dxa"/>
            <w:tcBorders>
              <w:bottom w:val="single" w:sz="4" w:space="0" w:color="auto"/>
              <w:right w:val="single" w:sz="4" w:space="0" w:color="auto"/>
            </w:tcBorders>
          </w:tcPr>
          <w:p w:rsidR="008B3999" w:rsidRPr="002D0AE0" w:rsidRDefault="008B3999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   При установленном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контрольно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м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показател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е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по снижению неформальной занятости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по Каменск-Уральскому городскому округу на 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>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год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700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 чел.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фактически  заключили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трудовые договоры 530 чел</w:t>
            </w:r>
            <w:r w:rsidRPr="002D0AE0">
              <w:rPr>
                <w:rFonts w:ascii="Liberation Serif" w:hAnsi="Liberation Serif" w:cs="Times New Roman"/>
                <w:sz w:val="24"/>
                <w:szCs w:val="24"/>
              </w:rPr>
              <w:t xml:space="preserve">. </w:t>
            </w:r>
          </w:p>
          <w:p w:rsidR="009F4C3D" w:rsidRPr="00E705B4" w:rsidRDefault="009F4C3D" w:rsidP="003542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  <w:bottom w:val="single" w:sz="4" w:space="0" w:color="auto"/>
            </w:tcBorders>
          </w:tcPr>
          <w:p w:rsidR="009F4C3D" w:rsidRPr="009F3715" w:rsidRDefault="009F4C3D" w:rsidP="005375A5">
            <w:pPr>
              <w:pStyle w:val="a3"/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Отдел мониторинга муниципальных программ и услуг Администрации Каменск-Уральского </w:t>
            </w: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городского округа, отдел развития потребительского рынка, предпринимательства и туризма Администрации Каменск-Уральского городского округа</w:t>
            </w:r>
          </w:p>
        </w:tc>
      </w:tr>
      <w:tr w:rsidR="008B3999" w:rsidRPr="00E705B4" w:rsidTr="00A72B3C">
        <w:trPr>
          <w:trHeight w:val="396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9F3715" w:rsidRDefault="008B3999" w:rsidP="005375A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 xml:space="preserve">4. Проведение мероприятий по созданию благоприятных условий для развития </w:t>
            </w:r>
            <w:proofErr w:type="spellStart"/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 xml:space="preserve"> – физических лиц плательщиков специального налогового режима «Налог на профессиональный доход»</w:t>
            </w:r>
          </w:p>
        </w:tc>
        <w:tc>
          <w:tcPr>
            <w:tcW w:w="3406" w:type="dxa"/>
            <w:tcBorders>
              <w:top w:val="single" w:sz="4" w:space="0" w:color="auto"/>
              <w:right w:val="single" w:sz="4" w:space="0" w:color="auto"/>
            </w:tcBorders>
          </w:tcPr>
          <w:p w:rsidR="008B3999" w:rsidRPr="002D0AE0" w:rsidRDefault="009F3715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По состоянию на 01.01.2024 года </w:t>
            </w:r>
            <w:r w:rsidR="008B3999">
              <w:rPr>
                <w:rFonts w:ascii="Liberation Serif" w:hAnsi="Liberation Serif" w:cs="Times New Roman"/>
                <w:sz w:val="24"/>
                <w:szCs w:val="24"/>
              </w:rPr>
              <w:t>на территории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</w:t>
            </w:r>
            <w:r w:rsidR="008B3999">
              <w:rPr>
                <w:rFonts w:ascii="Liberation Serif" w:hAnsi="Liberation Serif" w:cs="Times New Roman"/>
                <w:sz w:val="24"/>
                <w:szCs w:val="24"/>
              </w:rPr>
              <w:t xml:space="preserve"> округа зарегистрировано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7 534 </w:t>
            </w:r>
            <w:proofErr w:type="spellStart"/>
            <w:r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, на 01.01.2025г. - </w:t>
            </w:r>
            <w:r w:rsidR="008B3999">
              <w:rPr>
                <w:rFonts w:ascii="Liberation Serif" w:hAnsi="Liberation Serif" w:cs="Times New Roman"/>
                <w:sz w:val="24"/>
                <w:szCs w:val="24"/>
              </w:rPr>
              <w:t>10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B3999">
              <w:rPr>
                <w:rFonts w:ascii="Liberation Serif" w:hAnsi="Liberation Serif" w:cs="Times New Roman"/>
                <w:sz w:val="24"/>
                <w:szCs w:val="24"/>
              </w:rPr>
              <w:t xml:space="preserve">359 </w:t>
            </w:r>
            <w:proofErr w:type="spellStart"/>
            <w:r w:rsidR="008B3999">
              <w:rPr>
                <w:rFonts w:ascii="Liberation Serif" w:hAnsi="Liberation Serif" w:cs="Times New Roman"/>
                <w:sz w:val="24"/>
                <w:szCs w:val="24"/>
              </w:rPr>
              <w:t>самозанятых</w:t>
            </w:r>
            <w:proofErr w:type="spellEnd"/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. </w:t>
            </w:r>
            <w:r w:rsidR="008B3999">
              <w:rPr>
                <w:rFonts w:ascii="Liberation Serif" w:hAnsi="Liberation Serif" w:cs="Times New Roman"/>
                <w:sz w:val="24"/>
                <w:szCs w:val="24"/>
              </w:rPr>
              <w:t xml:space="preserve">Фонд предпринимательства </w:t>
            </w:r>
            <w:proofErr w:type="gramStart"/>
            <w:r w:rsidR="008B3999">
              <w:rPr>
                <w:rFonts w:ascii="Liberation Serif" w:hAnsi="Liberation Serif" w:cs="Times New Roman"/>
                <w:sz w:val="24"/>
                <w:szCs w:val="24"/>
              </w:rPr>
              <w:t>организует</w:t>
            </w:r>
            <w:proofErr w:type="gramEnd"/>
            <w:r w:rsidR="008B3999">
              <w:rPr>
                <w:rFonts w:ascii="Liberation Serif" w:hAnsi="Liberation Serif" w:cs="Times New Roman"/>
                <w:sz w:val="24"/>
                <w:szCs w:val="24"/>
              </w:rPr>
              <w:t xml:space="preserve"> обучающие мероприятия и оповещает о мерах поддержки.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</w:tcPr>
          <w:p w:rsidR="008B3999" w:rsidRPr="009F3715" w:rsidRDefault="008B3999" w:rsidP="00FB29E5">
            <w:pPr>
              <w:pStyle w:val="a3"/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Отдел развития потребительского рынка, предпринимательства и туризма Администрации Каменск-Уральского городского округа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9F371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3.</w:t>
            </w:r>
          </w:p>
        </w:tc>
        <w:tc>
          <w:tcPr>
            <w:tcW w:w="2560" w:type="dxa"/>
          </w:tcPr>
          <w:p w:rsidR="008B3999" w:rsidRPr="009F3715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1277" w:type="dxa"/>
            <w:gridSpan w:val="2"/>
          </w:tcPr>
          <w:p w:rsidR="008B3999" w:rsidRPr="009F371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9F3715" w:rsidRDefault="008B3999" w:rsidP="00752730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71 381,1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9F3715" w:rsidRDefault="008B3999" w:rsidP="00FB7F6B">
            <w:pPr>
              <w:pStyle w:val="a3"/>
              <w:ind w:left="-108" w:right="-2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85 112,0</w:t>
            </w:r>
          </w:p>
        </w:tc>
        <w:tc>
          <w:tcPr>
            <w:tcW w:w="3097" w:type="dxa"/>
            <w:shd w:val="clear" w:color="auto" w:fill="auto"/>
          </w:tcPr>
          <w:p w:rsidR="008B3999" w:rsidRPr="009F3715" w:rsidRDefault="008B3999" w:rsidP="0032298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>Содействие реализации инвестиционных проектов на территории городского округа.</w:t>
            </w:r>
          </w:p>
          <w:p w:rsidR="008B3999" w:rsidRPr="009F3715" w:rsidRDefault="008B3999" w:rsidP="000A1CE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F3715">
              <w:rPr>
                <w:rFonts w:ascii="Liberation Serif" w:hAnsi="Liberation Serif" w:cs="Times New Roman"/>
                <w:sz w:val="24"/>
                <w:szCs w:val="24"/>
              </w:rPr>
              <w:t xml:space="preserve">Реализация Плана мероприятий («дорожной карты») по улучшению инвестиционного климата Каменск-Уральского городского округа на 2023-2024 годы. 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C151C8" w:rsidRDefault="00C151C8" w:rsidP="00C151C8">
            <w:pPr>
              <w:pStyle w:val="a3"/>
              <w:ind w:firstLine="297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   </w:t>
            </w:r>
            <w:r w:rsidR="009F3715">
              <w:rPr>
                <w:rFonts w:ascii="Liberation Serif" w:hAnsi="Liberation Serif"/>
                <w:sz w:val="24"/>
                <w:szCs w:val="24"/>
              </w:rPr>
              <w:t>О</w:t>
            </w:r>
            <w:r w:rsidR="009F3715" w:rsidRPr="009F3715">
              <w:rPr>
                <w:rFonts w:ascii="Liberation Serif" w:hAnsi="Liberation Serif"/>
                <w:sz w:val="24"/>
                <w:szCs w:val="24"/>
              </w:rPr>
              <w:t xml:space="preserve">бъем </w:t>
            </w:r>
            <w:r w:rsidR="009F3715" w:rsidRPr="00C151C8">
              <w:rPr>
                <w:rFonts w:ascii="Liberation Serif" w:hAnsi="Liberation Serif" w:cs="Times New Roman"/>
                <w:sz w:val="24"/>
                <w:szCs w:val="24"/>
              </w:rPr>
              <w:t>инвестиций</w:t>
            </w:r>
            <w:r w:rsidR="009F3715" w:rsidRPr="009F3715">
              <w:rPr>
                <w:rFonts w:ascii="Liberation Serif" w:hAnsi="Liberation Serif"/>
                <w:sz w:val="24"/>
                <w:szCs w:val="24"/>
              </w:rPr>
              <w:t xml:space="preserve"> по Каменск-Уральскому городскому округу по итогам 2024 года составил 19,98 млрд. руб. или 135,5% к уровню 2023 года (2023 год – 14,8 млрд. руб.).</w:t>
            </w:r>
          </w:p>
          <w:p w:rsidR="009F3715" w:rsidRPr="00E705B4" w:rsidRDefault="009F3715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9F3715">
              <w:rPr>
                <w:rFonts w:ascii="Liberation Serif" w:hAnsi="Liberation Serif"/>
                <w:sz w:val="24"/>
                <w:szCs w:val="24"/>
              </w:rPr>
              <w:t xml:space="preserve">По результатам ежегодно формируемого Министерством инвестиций и развития Свердловской области Рейтинга содействия развитию конкуренции и </w:t>
            </w:r>
            <w:r w:rsidRPr="009F3715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обеспечения условий для благоприятного инвестиционного климата муниципальных образований Свердловской области Каменск-Уральский городской округ впервые занял 2 место, улучшив свой результат на 11 позиций (в 2023 году – 13 место).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5014B7" w:rsidRDefault="008B3999" w:rsidP="00FB29E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014B7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Отдел по развитию территории и муниципальному строительству Администрации Каменск-Уральского городского округа</w:t>
            </w:r>
          </w:p>
        </w:tc>
      </w:tr>
      <w:tr w:rsidR="008B3999" w:rsidRPr="00E705B4" w:rsidTr="00A72B3C">
        <w:trPr>
          <w:trHeight w:val="1009"/>
        </w:trPr>
        <w:tc>
          <w:tcPr>
            <w:tcW w:w="805" w:type="dxa"/>
            <w:vMerge w:val="restart"/>
          </w:tcPr>
          <w:p w:rsidR="008B3999" w:rsidRPr="006C0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4.</w:t>
            </w:r>
          </w:p>
          <w:p w:rsidR="008B3999" w:rsidRPr="006C0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</w:tcPr>
          <w:p w:rsidR="008B3999" w:rsidRPr="006C01C8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6C01C8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6C01C8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79,2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6C01C8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79,2</w:t>
            </w:r>
          </w:p>
        </w:tc>
        <w:tc>
          <w:tcPr>
            <w:tcW w:w="3097" w:type="dxa"/>
          </w:tcPr>
          <w:p w:rsidR="008B3999" w:rsidRPr="006C01C8" w:rsidRDefault="008B3999" w:rsidP="00B21F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 xml:space="preserve">1. Проведение информационно-разъяснительной работы среди населения по порядку оформления правоустанавливающих документов на земельные участки 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C151C8" w:rsidRDefault="006C01C8" w:rsidP="00C151C8">
            <w:pPr>
              <w:pStyle w:val="a3"/>
              <w:ind w:firstLine="297"/>
              <w:jc w:val="both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В</w:t>
            </w:r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2024 году </w:t>
            </w:r>
            <w:r w:rsidRPr="004300DA">
              <w:rPr>
                <w:rFonts w:ascii="Liberation Serif" w:hAnsi="Liberation Serif"/>
                <w:sz w:val="24"/>
                <w:szCs w:val="24"/>
              </w:rPr>
              <w:t xml:space="preserve">ОМС «Комитет по управлению имуществом Каменск-Уральского городского округа» </w:t>
            </w:r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t>было организовано проведение 209 выходов мобильных групп, 209 дворовых обходов и выявлено 155 земельных участков, использование которых осуществлялось лицами, не имеющими предусмотренных законодательством Российской Федерации прав на указанные земельные участки, и 81 объект недвижимости, сведения об оформленных правах на которые отсутствовали.</w:t>
            </w:r>
            <w:proofErr w:type="gramEnd"/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Со всеми гражданами проведена информационно-разъяснительная работа по </w:t>
            </w:r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lastRenderedPageBreak/>
              <w:t>порядку оформления документов, необходимых для регистрации прав.</w:t>
            </w:r>
          </w:p>
          <w:p w:rsidR="00C151C8" w:rsidRDefault="006C01C8" w:rsidP="00C151C8">
            <w:pPr>
              <w:pStyle w:val="a3"/>
              <w:ind w:firstLine="297"/>
              <w:jc w:val="both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t>В результате проведенной работы в 2024 году оформлено 32 правоустанавливающих документа на землю, оформлены права на 12 объектов недвижимости.</w:t>
            </w:r>
          </w:p>
          <w:p w:rsidR="008B3999" w:rsidRPr="00E705B4" w:rsidRDefault="006C01C8" w:rsidP="00C151C8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4300DA">
              <w:rPr>
                <w:rFonts w:ascii="Liberation Serif" w:hAnsi="Liberation Serif"/>
                <w:color w:val="000000"/>
                <w:sz w:val="24"/>
                <w:szCs w:val="24"/>
              </w:rPr>
              <w:t>В ходе дворовых обходов за 2024 год установлено, что имеются правоустанавливающие документы на 142 объекта недвижимости (документы о ранее оформленных правах на объекты недвижимости) и 13 земельных участков (зарегистрировано право).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6C01C8" w:rsidRDefault="008B3999" w:rsidP="00FB29E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ОМС «Комитет по управлению имуществом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F105E4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6C01C8" w:rsidRDefault="008B3999" w:rsidP="002600C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2. Переоформление прав на земельные участки гражданами и юридическими лицами (носит заявительный характер)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1390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F105E4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D3BC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6C01C8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6C01C8">
              <w:rPr>
                <w:rFonts w:ascii="Liberation Serif" w:hAnsi="Liberation Serif" w:cs="Times New Roman"/>
                <w:sz w:val="24"/>
                <w:szCs w:val="24"/>
              </w:rPr>
              <w:t>3. Деятельность мобильных групп по выявлению неучтенных объектов недвижимости и земельных участков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</w:tcPr>
          <w:p w:rsidR="008B3999" w:rsidRPr="00346FD9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560" w:type="dxa"/>
          </w:tcPr>
          <w:p w:rsidR="008B3999" w:rsidRPr="00346FD9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46FD9">
              <w:rPr>
                <w:rFonts w:ascii="Liberation Serif" w:hAnsi="Liberation Serif"/>
              </w:rPr>
              <w:t xml:space="preserve"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 </w:t>
            </w:r>
          </w:p>
        </w:tc>
        <w:tc>
          <w:tcPr>
            <w:tcW w:w="1277" w:type="dxa"/>
            <w:gridSpan w:val="2"/>
          </w:tcPr>
          <w:p w:rsidR="008B3999" w:rsidRPr="00346FD9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346FD9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>20,0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346FD9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>17,0</w:t>
            </w:r>
          </w:p>
        </w:tc>
        <w:tc>
          <w:tcPr>
            <w:tcW w:w="3097" w:type="dxa"/>
          </w:tcPr>
          <w:p w:rsidR="008B3999" w:rsidRPr="00346FD9" w:rsidRDefault="008B3999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>1. Реализация муниципальной программы «Обеспечение функционирования городского хозяйства в Каменск-Уральском городском округе на 2020 – 2026 годы» в части мероприятий по содержанию, ремонту, реконструкции и строительству  автомобильных дорог.</w:t>
            </w:r>
          </w:p>
          <w:p w:rsidR="008B3999" w:rsidRPr="00346FD9" w:rsidRDefault="008B3999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2. Реализация муниципальной программы «Реализация мероприятий в области градостроительной деятельности на территории Каменск-Уральского городского округа на 2020–2026 годы» в части мероприятий по  реконструкции и строительству автомобильных дорог</w:t>
            </w:r>
          </w:p>
          <w:p w:rsidR="008B3999" w:rsidRPr="00346FD9" w:rsidRDefault="008B3999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8B3999" w:rsidRPr="00346FD9" w:rsidRDefault="008B3999" w:rsidP="00FF2A70">
            <w:pPr>
              <w:pStyle w:val="a3"/>
              <w:ind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>3. Привлечение межбюджетных трансфертов на строительство, реконструкцию, капитальный ремонт, ремонт автомобильных дорог общего пользования местного значения, предусмотренных государственной программой Свердловской области «Развитие транспортного комплекса Свердловской области до 2024 года»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На мероприятия по обеспечению безопасности </w:t>
            </w:r>
            <w:r w:rsidRPr="000B10FB">
              <w:rPr>
                <w:rFonts w:ascii="Liberation Serif" w:hAnsi="Liberation Serif"/>
                <w:color w:val="000000"/>
                <w:sz w:val="24"/>
                <w:szCs w:val="24"/>
              </w:rPr>
              <w:t>дорожного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движения направлено 17,2 млн. руб. из местного бюджета, в том числе на мероприятия по приведению маршрута «дом-школа-дом» в нормативное состояние, устройство пешеходных переходов, искусственных дорожных неровностей, мониторинг дорожного движения.</w:t>
            </w:r>
            <w:r w:rsidR="008B3999" w:rsidRPr="00346FD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</w:p>
          <w:p w:rsidR="00346FD9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В 2024 году н</w:t>
            </w:r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>ача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ты подготовительные</w:t>
            </w:r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 xml:space="preserve"> работ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ы</w:t>
            </w:r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 xml:space="preserve"> к строительству дублера </w:t>
            </w:r>
            <w:proofErr w:type="spellStart"/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>Байновского</w:t>
            </w:r>
            <w:proofErr w:type="spellEnd"/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 xml:space="preserve"> моста – ремонт трубопровода в системе водоотведения</w:t>
            </w:r>
            <w:r w:rsidR="00346FD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346FD9" w:rsidRPr="00633E6B">
              <w:rPr>
                <w:rFonts w:ascii="Liberation Serif" w:hAnsi="Liberation Serif" w:cs="Liberation Serif"/>
                <w:sz w:val="24"/>
                <w:szCs w:val="24"/>
              </w:rPr>
              <w:t xml:space="preserve">  </w:t>
            </w: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B3999" w:rsidRPr="00346FD9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В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рамках государственной программы «Развитие транспортного комплекса Свердловской области»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в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2024 году на ремонт объектов дорожного хозяйства направлено 420,6 млн. руб., в том числе за счет средств областного бюджета 399,6 млн. руб., местного бюджета 20,0 млн. руб. Выполнены работы по ремонту покрытий 21 участка автодорог общей площадью 98,5 тыс. м</w:t>
            </w:r>
            <w:proofErr w:type="gramStart"/>
            <w:r w:rsidRPr="000B10FB">
              <w:rPr>
                <w:rFonts w:ascii="Liberation Serif" w:hAnsi="Liberation Serif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0B10FB">
              <w:rPr>
                <w:rFonts w:ascii="Liberation Serif" w:hAnsi="Liberation Serif" w:cs="Times New Roman"/>
                <w:sz w:val="24"/>
                <w:szCs w:val="24"/>
                <w:vertAlign w:val="superscript"/>
              </w:rPr>
              <w:t xml:space="preserve"> 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протяженностью 11,0 км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346FD9" w:rsidRDefault="008B3999" w:rsidP="00D27734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Администрация Каменск-Уральского городского округа,</w:t>
            </w:r>
          </w:p>
          <w:p w:rsidR="008B3999" w:rsidRPr="00346FD9" w:rsidRDefault="008B3999" w:rsidP="00D27734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 xml:space="preserve">Отраслевой орган Администрации Каменск-Уральского городского округа по городскому хозяйству, </w:t>
            </w:r>
          </w:p>
          <w:p w:rsidR="008B3999" w:rsidRPr="00346FD9" w:rsidRDefault="008B3999" w:rsidP="00FB29E5">
            <w:pPr>
              <w:ind w:lef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t xml:space="preserve">ОМС «Комитет по архитектуре и </w:t>
            </w:r>
            <w:r w:rsidRPr="00346FD9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градостроительству Каменск-Уральского городского округа», МКУ «Управление городского хозяйства», МКУ «Управление капитального строительства»</w:t>
            </w:r>
          </w:p>
        </w:tc>
      </w:tr>
      <w:tr w:rsidR="008B3999" w:rsidRPr="00E705B4" w:rsidTr="00A72B3C">
        <w:tc>
          <w:tcPr>
            <w:tcW w:w="805" w:type="dxa"/>
            <w:vMerge w:val="restart"/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60" w:type="dxa"/>
          </w:tcPr>
          <w:p w:rsidR="008B3999" w:rsidRPr="00C151C8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 xml:space="preserve">Среднемесячная номинальная начисленная </w:t>
            </w: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заработная плата работников:</w:t>
            </w:r>
          </w:p>
        </w:tc>
        <w:tc>
          <w:tcPr>
            <w:tcW w:w="1277" w:type="dxa"/>
            <w:gridSpan w:val="2"/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8B3999" w:rsidRPr="00E705B4" w:rsidRDefault="008B3999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8B3999" w:rsidRPr="00C151C8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>1) крупных и средних предприятий и некоммерческих организаций</w:t>
            </w:r>
          </w:p>
        </w:tc>
        <w:tc>
          <w:tcPr>
            <w:tcW w:w="1277" w:type="dxa"/>
            <w:gridSpan w:val="2"/>
          </w:tcPr>
          <w:p w:rsidR="008B3999" w:rsidRPr="00C151C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C151C8" w:rsidRDefault="008B3999" w:rsidP="00752730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>69 786,2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C151C8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C151C8">
              <w:rPr>
                <w:rFonts w:ascii="Liberation Serif" w:hAnsi="Liberation Serif" w:cs="Times New Roman"/>
                <w:sz w:val="24"/>
                <w:szCs w:val="24"/>
              </w:rPr>
              <w:t>78 639,4</w:t>
            </w:r>
          </w:p>
        </w:tc>
        <w:tc>
          <w:tcPr>
            <w:tcW w:w="3097" w:type="dxa"/>
            <w:shd w:val="clear" w:color="auto" w:fill="auto"/>
          </w:tcPr>
          <w:p w:rsidR="008B3999" w:rsidRPr="000B10FB" w:rsidRDefault="008B3999" w:rsidP="00A47977">
            <w:pPr>
              <w:ind w:left="34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0B10FB">
              <w:rPr>
                <w:rFonts w:ascii="Liberation Serif" w:hAnsi="Liberation Serif"/>
                <w:color w:val="000000"/>
                <w:sz w:val="24"/>
                <w:szCs w:val="24"/>
              </w:rPr>
              <w:t>Реализация Соглашения между координационным Советом профсоюзов, Южным территориальным подразделением регионального объединения работодателей «Свердловский областной Союз промышленников и предпринимателей» и Администрацией Каменска-Уральского городского округа на 2023-2025 годы от 08.02.2023г., предусматривающего содействие сторон соглашения увеличению заработной платы работников.</w:t>
            </w:r>
          </w:p>
          <w:p w:rsidR="008B3999" w:rsidRPr="000B10FB" w:rsidRDefault="008B3999" w:rsidP="00A5259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Увеличение заработной платы работников организаций в рамках действующих коллективных договоров в организациях, в том числе в связи с увеличением с 01.01.2024г. МРОТ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0B10FB" w:rsidRDefault="000B10FB" w:rsidP="000B10FB">
            <w:pPr>
              <w:pStyle w:val="a3"/>
              <w:ind w:firstLine="297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0B10FB">
              <w:rPr>
                <w:rFonts w:ascii="Liberation Serif" w:hAnsi="Liberation Serif"/>
                <w:sz w:val="24"/>
                <w:szCs w:val="24"/>
              </w:rPr>
              <w:t xml:space="preserve">На протяжении последних лет в городском округе сохраняется устойчивая 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положительная</w:t>
            </w:r>
            <w:r w:rsidRPr="000B10FB">
              <w:rPr>
                <w:rFonts w:ascii="Liberation Serif" w:hAnsi="Liberation Serif"/>
                <w:sz w:val="24"/>
                <w:szCs w:val="24"/>
              </w:rPr>
              <w:t xml:space="preserve"> динамика роста средней заработной платы. По итогам 2024 года среднемесячная начисленная заработная плата одного работающего по городскому округу составила 78 639,4 руб., это на 21,0% выше уровня 2023 года,  в том числе заработная плата в промышленном комплексе выросла на 20,9% и составила 84 508 руб.</w:t>
            </w:r>
          </w:p>
          <w:p w:rsidR="008B3999" w:rsidRPr="000B10FB" w:rsidRDefault="000B10FB" w:rsidP="000B10FB">
            <w:pPr>
              <w:pStyle w:val="a3"/>
              <w:ind w:firstLine="297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0B10FB">
              <w:rPr>
                <w:rFonts w:ascii="Liberation Serif" w:hAnsi="Liberation Serif"/>
                <w:sz w:val="24"/>
                <w:szCs w:val="24"/>
              </w:rPr>
              <w:t>С учетом индекса потребительских цен за январь-декабрь 2024 года (108,41%) темп рост реальной заработной платы за 2024 год составил 111,5% к соответствующему периоду прошлого года.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C151C8" w:rsidRDefault="008B3999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C151C8">
              <w:rPr>
                <w:rFonts w:ascii="Liberation Serif" w:hAnsi="Liberation Serif"/>
              </w:rPr>
              <w:t>руководители организаций,</w:t>
            </w:r>
          </w:p>
          <w:p w:rsidR="008B3999" w:rsidRPr="00C151C8" w:rsidRDefault="008B3999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C151C8">
              <w:rPr>
                <w:rFonts w:ascii="Liberation Serif" w:hAnsi="Liberation Serif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  <w:p w:rsidR="008B3999" w:rsidRPr="00C151C8" w:rsidRDefault="008B3999" w:rsidP="00E3402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C151C8">
              <w:rPr>
                <w:rFonts w:ascii="Liberation Serif" w:hAnsi="Liberation Serif"/>
              </w:rPr>
              <w:t xml:space="preserve">в части проведения мониторинга </w:t>
            </w:r>
          </w:p>
        </w:tc>
      </w:tr>
      <w:tr w:rsidR="008B3999" w:rsidRPr="00E705B4" w:rsidTr="00A72B3C">
        <w:trPr>
          <w:trHeight w:val="1104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bottom w:val="single" w:sz="4" w:space="0" w:color="auto"/>
            </w:tcBorders>
          </w:tcPr>
          <w:p w:rsidR="008B3999" w:rsidRPr="000B10FB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2) муниципальных дошкольных образовательных учреждений</w:t>
            </w:r>
          </w:p>
        </w:tc>
        <w:tc>
          <w:tcPr>
            <w:tcW w:w="1277" w:type="dxa"/>
            <w:gridSpan w:val="2"/>
            <w:tcBorders>
              <w:bottom w:val="single" w:sz="4" w:space="0" w:color="auto"/>
            </w:tcBorders>
          </w:tcPr>
          <w:p w:rsidR="008B3999" w:rsidRPr="000B10FB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bottom w:val="single" w:sz="4" w:space="0" w:color="auto"/>
              <w:right w:val="single" w:sz="4" w:space="0" w:color="auto"/>
            </w:tcBorders>
          </w:tcPr>
          <w:p w:rsidR="008B3999" w:rsidRPr="000B10FB" w:rsidRDefault="008B3999" w:rsidP="00656636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48 136,11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</w:tcBorders>
          </w:tcPr>
          <w:p w:rsidR="008B3999" w:rsidRPr="000B10FB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52 323,5</w:t>
            </w:r>
          </w:p>
        </w:tc>
        <w:tc>
          <w:tcPr>
            <w:tcW w:w="3097" w:type="dxa"/>
            <w:vMerge w:val="restart"/>
          </w:tcPr>
          <w:p w:rsidR="008B3999" w:rsidRPr="000B10FB" w:rsidRDefault="008B3999" w:rsidP="003C78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1. </w:t>
            </w:r>
            <w:proofErr w:type="gramStart"/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Заключение соглашения между Министерством образования и молодежной политики Свердловской области и Администрацией Каменск-Уральского городского округа о предоставлении субвенции из областного бюджета местному бюджету на финансовое государственных гарантий реализации прав на получение общедоступного и бесплатного образования</w:t>
            </w:r>
            <w:proofErr w:type="gramEnd"/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0B10FB" w:rsidRDefault="008B3999" w:rsidP="000B10FB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Дости</w:t>
            </w:r>
            <w:r w:rsidR="000B10FB"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гнуты 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целевы</w:t>
            </w:r>
            <w:r w:rsidR="000B10FB" w:rsidRPr="000B10FB">
              <w:rPr>
                <w:rFonts w:ascii="Liberation Serif" w:hAnsi="Liberation Serif" w:cs="Times New Roman"/>
                <w:sz w:val="24"/>
                <w:szCs w:val="24"/>
              </w:rPr>
              <w:t>е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B10FB">
              <w:rPr>
                <w:rFonts w:ascii="Liberation Serif" w:hAnsi="Liberation Serif"/>
                <w:sz w:val="24"/>
                <w:szCs w:val="24"/>
              </w:rPr>
              <w:t>показател</w:t>
            </w:r>
            <w:r w:rsidR="000B10FB" w:rsidRPr="000B10FB">
              <w:rPr>
                <w:rFonts w:ascii="Liberation Serif" w:hAnsi="Liberation Serif"/>
                <w:sz w:val="24"/>
                <w:szCs w:val="24"/>
              </w:rPr>
              <w:t>и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среднемесячной заработной платы работников муниципальных образовательных учреждений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0B10FB" w:rsidRDefault="008B3999" w:rsidP="00FB29E5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B10FB">
              <w:rPr>
                <w:rFonts w:ascii="Liberation Serif" w:hAnsi="Liberation Serif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708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</w:tcBorders>
          </w:tcPr>
          <w:p w:rsidR="008B3999" w:rsidRPr="000B10FB" w:rsidRDefault="008B3999" w:rsidP="00EA668E">
            <w:pPr>
              <w:pStyle w:val="Default"/>
              <w:jc w:val="both"/>
              <w:rPr>
                <w:rFonts w:ascii="Liberation Serif" w:hAnsi="Liberation Serif"/>
              </w:rPr>
            </w:pPr>
            <w:r w:rsidRPr="000B10FB">
              <w:rPr>
                <w:rFonts w:ascii="Liberation Serif" w:hAnsi="Liberation Serif"/>
              </w:rPr>
              <w:t>3) муниципальных общеобразовательных учреждений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3999" w:rsidRPr="000B10FB" w:rsidRDefault="008B3999" w:rsidP="00EA668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999" w:rsidRPr="000B10FB" w:rsidRDefault="008B3999" w:rsidP="00656636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61 715,37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3999" w:rsidRPr="000B10FB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67 265,4</w:t>
            </w:r>
          </w:p>
        </w:tc>
        <w:tc>
          <w:tcPr>
            <w:tcW w:w="3097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rPr>
          <w:trHeight w:val="444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 w:val="restart"/>
            <w:tcBorders>
              <w:top w:val="single" w:sz="4" w:space="0" w:color="auto"/>
            </w:tcBorders>
          </w:tcPr>
          <w:p w:rsidR="008B3999" w:rsidRPr="000B10FB" w:rsidRDefault="008B3999" w:rsidP="00EA668E">
            <w:pPr>
              <w:pStyle w:val="Default"/>
              <w:jc w:val="both"/>
              <w:rPr>
                <w:rFonts w:ascii="Liberation Serif" w:hAnsi="Liberation Serif"/>
              </w:rPr>
            </w:pPr>
            <w:r w:rsidRPr="000B10FB">
              <w:rPr>
                <w:rFonts w:ascii="Liberation Serif" w:hAnsi="Liberation Serif"/>
              </w:rPr>
              <w:t>4) учителей муниципальных общеобразовательных учреждений</w:t>
            </w:r>
          </w:p>
        </w:tc>
        <w:tc>
          <w:tcPr>
            <w:tcW w:w="1277" w:type="dxa"/>
            <w:gridSpan w:val="2"/>
            <w:vMerge w:val="restart"/>
            <w:tcBorders>
              <w:top w:val="single" w:sz="4" w:space="0" w:color="auto"/>
            </w:tcBorders>
          </w:tcPr>
          <w:p w:rsidR="008B3999" w:rsidRPr="000B10FB" w:rsidRDefault="008B3999" w:rsidP="00EA668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B3999" w:rsidRPr="000B10FB" w:rsidRDefault="008B3999" w:rsidP="00656636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64 980,06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B3999" w:rsidRPr="000B10FB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74 365,8</w:t>
            </w:r>
          </w:p>
        </w:tc>
        <w:tc>
          <w:tcPr>
            <w:tcW w:w="3097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rPr>
          <w:trHeight w:val="1104"/>
        </w:trPr>
        <w:tc>
          <w:tcPr>
            <w:tcW w:w="805" w:type="dxa"/>
            <w:vMerge/>
            <w:tcBorders>
              <w:bottom w:val="single" w:sz="4" w:space="0" w:color="000000" w:themeColor="text1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bottom w:val="single" w:sz="4" w:space="0" w:color="000000" w:themeColor="text1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bottom w:val="single" w:sz="4" w:space="0" w:color="000000" w:themeColor="text1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bottom w:val="single" w:sz="4" w:space="0" w:color="000000" w:themeColor="text1"/>
            </w:tcBorders>
          </w:tcPr>
          <w:p w:rsidR="008B3999" w:rsidRPr="000B10FB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2. Проведение ежемесячного мониторинга уровня заработной платы работников муниципальных образовательных учреждений.</w:t>
            </w:r>
          </w:p>
        </w:tc>
        <w:tc>
          <w:tcPr>
            <w:tcW w:w="3406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8B3999" w:rsidRPr="00E705B4" w:rsidRDefault="008B3999" w:rsidP="004136BE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0B10FB" w:rsidRDefault="008B3999" w:rsidP="0002410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3. Предоставление информации об уровне заработной платы работников муниципальных образовательных учреждений в Министерство образования и молодежной политики Свердловской области и 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органы статистики.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0B10FB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4. Проведение мероприятий по доведению заработной платы отдельным категориям работников </w:t>
            </w:r>
            <w:proofErr w:type="gramStart"/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до</w:t>
            </w:r>
            <w:proofErr w:type="gramEnd"/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МРОТ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0B10FB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>5. Проведение контрольных проверок муниципальных образовательных учреждений по вопросам выплаты заработной платы работникам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shd w:val="clear" w:color="auto" w:fill="auto"/>
          </w:tcPr>
          <w:p w:rsidR="008B3999" w:rsidRPr="008F5382" w:rsidRDefault="008B3999" w:rsidP="00077982">
            <w:pPr>
              <w:pStyle w:val="Default"/>
              <w:jc w:val="both"/>
              <w:rPr>
                <w:rFonts w:ascii="Liberation Serif" w:hAnsi="Liberation Serif"/>
              </w:rPr>
            </w:pPr>
            <w:r w:rsidRPr="008F5382">
              <w:rPr>
                <w:rFonts w:ascii="Liberation Serif" w:hAnsi="Liberation Serif"/>
              </w:rPr>
              <w:t>5) муниципальных  учреждений культуры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8B3999" w:rsidRPr="008F538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8B3999" w:rsidRPr="008F5382" w:rsidRDefault="008B3999" w:rsidP="00752730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56 947,0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</w:tcPr>
          <w:p w:rsidR="008B3999" w:rsidRPr="008F5382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67 825,9</w:t>
            </w:r>
          </w:p>
        </w:tc>
        <w:tc>
          <w:tcPr>
            <w:tcW w:w="3097" w:type="dxa"/>
            <w:shd w:val="clear" w:color="auto" w:fill="auto"/>
          </w:tcPr>
          <w:p w:rsidR="008B3999" w:rsidRPr="008F5382" w:rsidRDefault="008B3999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Достижение прогнозного значения показателя «Среднемесячный доход от трудовой деятельности» в соответствии с Единой методикой определения уровня расчётной бюджетной обеспеченности муниципальных районов (городских округов), расположенных на территории Свердловской области, утвержденной постановлением Правительства Свердловской области от 05.10.2023 № 706-ПП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F5382" w:rsidP="008F5382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Достигнуты целевые </w:t>
            </w:r>
            <w:r w:rsidRPr="000B10FB">
              <w:rPr>
                <w:rFonts w:ascii="Liberation Serif" w:hAnsi="Liberation Serif"/>
                <w:sz w:val="24"/>
                <w:szCs w:val="24"/>
              </w:rPr>
              <w:t>показатели</w:t>
            </w:r>
            <w:r w:rsidRPr="000B10FB">
              <w:rPr>
                <w:rFonts w:ascii="Liberation Serif" w:hAnsi="Liberation Serif" w:cs="Times New Roman"/>
                <w:sz w:val="24"/>
                <w:szCs w:val="24"/>
              </w:rPr>
              <w:t xml:space="preserve"> среднемесячной заработной платы работников муниципальных образовательных учреждений</w:t>
            </w:r>
            <w:r w:rsidRPr="008F5382"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  <w:t xml:space="preserve"> </w:t>
            </w:r>
          </w:p>
        </w:tc>
        <w:tc>
          <w:tcPr>
            <w:tcW w:w="2122" w:type="dxa"/>
            <w:tcBorders>
              <w:left w:val="single" w:sz="4" w:space="0" w:color="auto"/>
            </w:tcBorders>
            <w:shd w:val="clear" w:color="auto" w:fill="auto"/>
          </w:tcPr>
          <w:p w:rsidR="008B3999" w:rsidRPr="008F5382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Каменск-Уральского городского округа», руководители учреждений культуры и искусства</w:t>
            </w: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07798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6) муниципальных учреждений физической культуры 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и спорта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рублей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752730">
            <w:pPr>
              <w:pStyle w:val="a3"/>
              <w:ind w:left="-87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45 528,8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47 270,0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07798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Повышение заработной платы работникам учреждений физической 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культуры и спорта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8F5382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Увеличен</w:t>
            </w:r>
            <w:r w:rsidR="008F5382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 заработн</w:t>
            </w:r>
            <w:r w:rsidR="008F5382">
              <w:rPr>
                <w:rFonts w:ascii="Liberation Serif" w:hAnsi="Liberation Serif" w:cs="Times New Roman"/>
                <w:sz w:val="24"/>
                <w:szCs w:val="24"/>
              </w:rPr>
              <w:t>ая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 плат</w:t>
            </w:r>
            <w:r w:rsidR="008F5382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 работникам учреждений </w:t>
            </w:r>
            <w:r w:rsidRPr="008F5382">
              <w:rPr>
                <w:rFonts w:ascii="Liberation Serif" w:hAnsi="Liberation Serif"/>
                <w:sz w:val="24"/>
                <w:szCs w:val="24"/>
              </w:rPr>
              <w:t>физической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 культуры и спорта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8F5382" w:rsidRDefault="008B3999" w:rsidP="00933E1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ОМС «Управление физической </w:t>
            </w: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культуры и спорта 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8F538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b/>
                <w:sz w:val="24"/>
                <w:szCs w:val="24"/>
              </w:rPr>
            </w:pPr>
          </w:p>
          <w:p w:rsidR="008B3999" w:rsidRPr="008F5382" w:rsidRDefault="008B3999" w:rsidP="0075273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8F5382" w:rsidRDefault="008B3999" w:rsidP="00752730">
            <w:pPr>
              <w:pStyle w:val="a3"/>
              <w:jc w:val="center"/>
              <w:rPr>
                <w:rFonts w:ascii="Liberation Serif" w:hAnsi="Liberation Serif" w:cs="Times New Roman"/>
                <w:b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II</w:t>
            </w:r>
            <w:r w:rsidRPr="008F5382">
              <w:rPr>
                <w:rFonts w:ascii="Liberation Serif" w:hAnsi="Liberation Serif" w:cs="Times New Roman"/>
                <w:b/>
                <w:sz w:val="24"/>
                <w:szCs w:val="24"/>
              </w:rPr>
              <w:t>. Дошкольное</w:t>
            </w:r>
          </w:p>
          <w:p w:rsidR="008B3999" w:rsidRPr="008F5382" w:rsidRDefault="008B3999" w:rsidP="0075273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8F538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8F5382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8F5382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8F5382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8F5382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8F5382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8B3999" w:rsidRPr="00E705B4" w:rsidTr="00444CF7">
        <w:trPr>
          <w:trHeight w:val="1165"/>
        </w:trPr>
        <w:tc>
          <w:tcPr>
            <w:tcW w:w="805" w:type="dxa"/>
            <w:vMerge w:val="restart"/>
            <w:tcBorders>
              <w:bottom w:val="single" w:sz="4" w:space="0" w:color="000000" w:themeColor="text1"/>
              <w:right w:val="single" w:sz="4" w:space="0" w:color="auto"/>
            </w:tcBorders>
          </w:tcPr>
          <w:p w:rsidR="008B3999" w:rsidRPr="008F5382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7.</w:t>
            </w:r>
          </w:p>
        </w:tc>
        <w:tc>
          <w:tcPr>
            <w:tcW w:w="2560" w:type="dxa"/>
            <w:vMerge w:val="restart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3999" w:rsidRPr="008F5382" w:rsidRDefault="008B3999" w:rsidP="00483F6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учреждениях, в общей численности детей в возрасте 1-6 лет</w:t>
            </w:r>
          </w:p>
        </w:tc>
        <w:tc>
          <w:tcPr>
            <w:tcW w:w="1277" w:type="dxa"/>
            <w:gridSpan w:val="2"/>
            <w:vMerge w:val="restart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3999" w:rsidRPr="008F5382" w:rsidRDefault="008B3999" w:rsidP="0074372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B3999" w:rsidRPr="008F5382" w:rsidRDefault="008B3999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75,2</w:t>
            </w:r>
          </w:p>
        </w:tc>
        <w:tc>
          <w:tcPr>
            <w:tcW w:w="1034" w:type="dxa"/>
            <w:vMerge w:val="restart"/>
            <w:tcBorders>
              <w:bottom w:val="single" w:sz="4" w:space="0" w:color="000000" w:themeColor="text1"/>
              <w:right w:val="single" w:sz="4" w:space="0" w:color="auto"/>
            </w:tcBorders>
          </w:tcPr>
          <w:p w:rsidR="008B3999" w:rsidRPr="008F5382" w:rsidRDefault="008B3999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76,2</w:t>
            </w:r>
          </w:p>
        </w:tc>
        <w:tc>
          <w:tcPr>
            <w:tcW w:w="3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999" w:rsidRPr="008F5382" w:rsidRDefault="008B3999" w:rsidP="009041C3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1. Перепрофилирование групп в действующих дошкольных образовательных учреждениях </w:t>
            </w:r>
          </w:p>
        </w:tc>
        <w:tc>
          <w:tcPr>
            <w:tcW w:w="3406" w:type="dxa"/>
            <w:vMerge w:val="restart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5382" w:rsidRDefault="008F5382" w:rsidP="008F5382">
            <w:pPr>
              <w:pStyle w:val="a3"/>
              <w:ind w:firstLine="297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8F5382">
              <w:rPr>
                <w:rFonts w:ascii="Liberation Serif" w:eastAsia="Liberation Serif" w:hAnsi="Liberation Serif" w:cs="Liberation Serif"/>
                <w:sz w:val="24"/>
                <w:szCs w:val="24"/>
              </w:rPr>
              <w:t>Количество мест в ДОУ в настоящий момент превышает численность воспитанников. Освободившиеся групповые помещения будут перепрофилированы для проведения занятий по дополнительному образованию детей, под кабинеты узких специалистов (логопедов, психологов, дефектологов) или переоборудованы под группы компенсирующей направленности.</w:t>
            </w:r>
          </w:p>
          <w:p w:rsidR="008B3999" w:rsidRPr="008F5382" w:rsidRDefault="008F5382" w:rsidP="008F5382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eastAsia="Liberation Serif" w:hAnsi="Liberation Serif" w:cs="Liberation Serif"/>
                <w:sz w:val="24"/>
                <w:szCs w:val="24"/>
              </w:rPr>
              <w:t>В целях реализации регионального проекта «Поддержка семей, имеющих детей» в 11 ДОУ осуществляется работа по оказанию услуг в рамках Консультационных центров, в 3 ДОУ функционируют Службы ранней помощи детям с ограниче</w:t>
            </w: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нными </w:t>
            </w: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возможностями здоровья</w:t>
            </w:r>
            <w:r w:rsidRPr="008F5382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и инвалидам, в  1 ДОУ - Центр игровой поддержки ребенка. Ежегодно оказывается более </w:t>
            </w: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8F5382">
              <w:rPr>
                <w:rFonts w:ascii="Liberation Serif" w:eastAsia="Liberation Serif" w:hAnsi="Liberation Serif" w:cs="Liberation Serif"/>
                <w:sz w:val="24"/>
                <w:szCs w:val="24"/>
              </w:rPr>
              <w:t>4 500 услуг.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  <w:bottom w:val="single" w:sz="4" w:space="0" w:color="000000" w:themeColor="text1"/>
            </w:tcBorders>
          </w:tcPr>
          <w:p w:rsidR="008B3999" w:rsidRPr="008F5382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2220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A00A5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2. Реализация вариативных форм дошкольного образования (консультационные пункты, службы ранней помощи, центр игровой поддержки детей, </w:t>
            </w:r>
            <w:proofErr w:type="spellStart"/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лекотеки</w:t>
            </w:r>
            <w:proofErr w:type="spellEnd"/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2484"/>
        </w:trPr>
        <w:tc>
          <w:tcPr>
            <w:tcW w:w="805" w:type="dxa"/>
            <w:tcBorders>
              <w:right w:val="single" w:sz="4" w:space="0" w:color="auto"/>
            </w:tcBorders>
          </w:tcPr>
          <w:p w:rsidR="008B3999" w:rsidRPr="008F5382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8F5382" w:rsidRDefault="008B3999" w:rsidP="00483F68">
            <w:pPr>
              <w:pStyle w:val="Default"/>
              <w:jc w:val="both"/>
              <w:rPr>
                <w:rFonts w:ascii="Liberation Serif" w:hAnsi="Liberation Serif"/>
              </w:rPr>
            </w:pPr>
            <w:r w:rsidRPr="008F5382">
              <w:rPr>
                <w:rFonts w:ascii="Liberation Serif" w:hAnsi="Liberation Serif"/>
              </w:rPr>
              <w:t xml:space="preserve">Доля детей в возрасте 1-6 лет, состоящих на учете для определения в муниципальные дошкольные образовательные учреждения, в общей численности детей в возрасте 1-6 лет </w:t>
            </w:r>
          </w:p>
        </w:tc>
        <w:tc>
          <w:tcPr>
            <w:tcW w:w="1277" w:type="dxa"/>
            <w:gridSpan w:val="2"/>
          </w:tcPr>
          <w:p w:rsidR="008B3999" w:rsidRPr="008F5382" w:rsidRDefault="008B3999" w:rsidP="0089636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8F5382" w:rsidRDefault="008B3999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4,38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8F5382" w:rsidRDefault="00844A31" w:rsidP="00844A31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r w:rsidR="008B3999" w:rsidRPr="008F5382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78</w:t>
            </w:r>
          </w:p>
        </w:tc>
        <w:tc>
          <w:tcPr>
            <w:tcW w:w="3097" w:type="dxa"/>
          </w:tcPr>
          <w:p w:rsidR="008B3999" w:rsidRPr="008F5382" w:rsidRDefault="008B3999" w:rsidP="003C78BF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Проведение комплектования ДОУ на 2024-2025 учебный год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444CF7" w:rsidP="00444CF7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Расчет показателя проведен с учетом детей, начиная с 0 лет.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8F5382" w:rsidRDefault="008B3999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  <w:p w:rsidR="008B3999" w:rsidRPr="008F5382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8F5382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9.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9B7E2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89636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9,62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2F72B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17,0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F5382" w:rsidRDefault="008B3999" w:rsidP="00055F0E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Подготовка документации по обследованию зданий и помещений в целях участия в государственной программе по капитальному ремонту дошкольных образовательных учреждений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5264D3" w:rsidP="005264D3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5264D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B3999" w:rsidRPr="005264D3">
              <w:rPr>
                <w:rFonts w:ascii="Liberation Serif" w:hAnsi="Liberation Serif" w:cs="Times New Roman"/>
                <w:sz w:val="24"/>
                <w:szCs w:val="24"/>
              </w:rPr>
              <w:t>Увелич</w:t>
            </w:r>
            <w:r w:rsidRPr="005264D3">
              <w:rPr>
                <w:rFonts w:ascii="Liberation Serif" w:hAnsi="Liberation Serif" w:cs="Times New Roman"/>
                <w:sz w:val="24"/>
                <w:szCs w:val="24"/>
              </w:rPr>
              <w:t>илась</w:t>
            </w:r>
            <w:r w:rsidR="008B3999" w:rsidRPr="005264D3">
              <w:rPr>
                <w:rFonts w:ascii="Liberation Serif" w:hAnsi="Liberation Serif" w:cs="Times New Roman"/>
                <w:sz w:val="24"/>
                <w:szCs w:val="24"/>
              </w:rPr>
              <w:t xml:space="preserve"> дол</w:t>
            </w:r>
            <w:r w:rsidRPr="005264D3">
              <w:rPr>
                <w:rFonts w:ascii="Liberation Serif" w:hAnsi="Liberation Serif" w:cs="Times New Roman"/>
                <w:sz w:val="24"/>
                <w:szCs w:val="24"/>
              </w:rPr>
              <w:t>я</w:t>
            </w:r>
            <w:r w:rsidR="008B3999" w:rsidRPr="005264D3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муниципальных дошкольных </w:t>
            </w:r>
            <w:r w:rsidR="008B3999" w:rsidRPr="005264D3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образовательных</w:t>
            </w:r>
            <w:r w:rsidR="008B3999" w:rsidRPr="005264D3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учреждений</w:t>
            </w:r>
            <w:r w:rsidRPr="005264D3">
              <w:rPr>
                <w:rFonts w:ascii="Liberation Serif" w:hAnsi="Liberation Serif" w:cs="Times New Roman"/>
                <w:sz w:val="24"/>
                <w:szCs w:val="24"/>
              </w:rPr>
              <w:t>, здания которых требуют капитального ремонта в общем числе муниципальных дошкольных образовательных учреждений.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8F5382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F5382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5264D3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III</w:t>
            </w:r>
            <w:r w:rsidRPr="005264D3">
              <w:rPr>
                <w:rFonts w:ascii="Liberation Serif" w:hAnsi="Liberation Serif" w:cs="Times New Roman"/>
                <w:b/>
                <w:sz w:val="24"/>
                <w:szCs w:val="24"/>
              </w:rPr>
              <w:t xml:space="preserve">. Общее и дополнительное </w:t>
            </w:r>
            <w:r w:rsidRPr="005264D3">
              <w:rPr>
                <w:rFonts w:ascii="Liberation Serif" w:hAnsi="Liberation Serif" w:cs="Times New Roman"/>
                <w:b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560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92936">
              <w:rPr>
                <w:rFonts w:ascii="Liberation Serif" w:hAnsi="Liberation Serif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1277" w:type="dxa"/>
            <w:gridSpan w:val="2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FE063D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1. Организация работы с выпускниками «группы риска»</w:t>
            </w:r>
          </w:p>
        </w:tc>
        <w:tc>
          <w:tcPr>
            <w:tcW w:w="340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392936" w:rsidP="00392936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Все </w:t>
            </w:r>
            <w:r w:rsidR="008B3999" w:rsidRPr="00392936">
              <w:rPr>
                <w:rFonts w:ascii="Liberation Serif" w:hAnsi="Liberation Serif" w:cs="Times New Roman"/>
                <w:sz w:val="24"/>
                <w:szCs w:val="24"/>
              </w:rPr>
              <w:t>выпускник</w:t>
            </w: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и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муниципальных общеобразовательных учреждений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в 2023-2024 учебном году</w:t>
            </w:r>
            <w:r w:rsidR="008B3999"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 получи</w:t>
            </w: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ли </w:t>
            </w:r>
            <w:r w:rsidR="008B3999" w:rsidRPr="00392936">
              <w:rPr>
                <w:rFonts w:ascii="Liberation Serif" w:hAnsi="Liberation Serif" w:cs="Times New Roman"/>
                <w:sz w:val="24"/>
                <w:szCs w:val="24"/>
              </w:rPr>
              <w:t>аттестат о среднем (полном) образовании.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2. Реализация Плана мероприятий, направленных на поддержку школ со стабильно низкими результатами ГИА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92936" w:rsidRDefault="008B3999" w:rsidP="00FE063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3. Организация повышения квалификации учителей.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1077"/>
        </w:trPr>
        <w:tc>
          <w:tcPr>
            <w:tcW w:w="805" w:type="dxa"/>
            <w:vMerge w:val="restart"/>
          </w:tcPr>
          <w:p w:rsidR="008B3999" w:rsidRPr="00392936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11.</w:t>
            </w:r>
          </w:p>
        </w:tc>
        <w:tc>
          <w:tcPr>
            <w:tcW w:w="2560" w:type="dxa"/>
            <w:vMerge w:val="restart"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392936" w:rsidRDefault="008B3999" w:rsidP="00177B44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96,77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444CF7" w:rsidRDefault="004960AF" w:rsidP="0001027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44CF7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  <w:r w:rsidR="00010275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  <w:r w:rsidRPr="00444CF7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010275"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bookmarkStart w:id="0" w:name="_GoBack"/>
            <w:bookmarkEnd w:id="0"/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444CF7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444CF7">
              <w:rPr>
                <w:rFonts w:ascii="Liberation Serif" w:hAnsi="Liberation Serif" w:cs="Times New Roman"/>
                <w:sz w:val="24"/>
                <w:szCs w:val="24"/>
              </w:rPr>
              <w:t>1. Организация проведения закупок учебников, учебного оборудования в соответствии с ФГОС и утвержденными перечнями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392936" w:rsidRDefault="00392936" w:rsidP="00392936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 w:rsidR="008B3999"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Соответствие муниципальных </w:t>
            </w:r>
            <w:r w:rsidR="008B3999" w:rsidRPr="00392936">
              <w:rPr>
                <w:rFonts w:ascii="Liberation Serif" w:hAnsi="Liberation Serif" w:cs="Times New Roman"/>
                <w:sz w:val="24"/>
                <w:szCs w:val="24"/>
              </w:rPr>
              <w:t>общеобразовательных</w:t>
            </w:r>
            <w:r w:rsidR="008B3999"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учреждений лицензионным требованиям, современным требованиям обучения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2. Проведение текущих и капитальных ремонтов зданий общеобразовательных учреждений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392936" w:rsidRDefault="008B3999" w:rsidP="0075273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3. Проведение приемки муниципальных общеобразовательных учреждений к новому 2024-2025 учебному году межведомственной комиссией.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220CB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725"/>
        </w:trPr>
        <w:tc>
          <w:tcPr>
            <w:tcW w:w="805" w:type="dxa"/>
            <w:vMerge w:val="restart"/>
          </w:tcPr>
          <w:p w:rsidR="008B3999" w:rsidRPr="00392936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12.</w:t>
            </w:r>
          </w:p>
        </w:tc>
        <w:tc>
          <w:tcPr>
            <w:tcW w:w="2560" w:type="dxa"/>
            <w:vMerge w:val="restart"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Доля муниципальных общеобразовательных </w:t>
            </w: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392936" w:rsidRDefault="008B3999" w:rsidP="00F10D93">
            <w:pPr>
              <w:pStyle w:val="a3"/>
              <w:tabs>
                <w:tab w:val="left" w:pos="1167"/>
              </w:tabs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32,26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392936" w:rsidRDefault="004960AF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48</w:t>
            </w:r>
            <w:r w:rsidR="008B3999" w:rsidRPr="00392936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39</w:t>
            </w: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392936" w:rsidRDefault="008B3999" w:rsidP="00676879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1.Подготовка актов обследования и экспертизы 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>зданий и помещений при необходимости.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392936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>Увелич</w:t>
            </w:r>
            <w:r w:rsid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илась 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дол</w:t>
            </w:r>
            <w:r w:rsid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я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муниципальных 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>общеобразовательных учреждений,</w:t>
            </w:r>
            <w:r w:rsidR="00392936"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 здания которы</w:t>
            </w:r>
            <w:r w:rsidR="00392936">
              <w:rPr>
                <w:rFonts w:ascii="Liberation Serif" w:hAnsi="Liberation Serif" w:cs="Times New Roman"/>
                <w:sz w:val="24"/>
                <w:szCs w:val="24"/>
              </w:rPr>
              <w:t>х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 w:rsidR="00392936" w:rsidRPr="00392936">
              <w:rPr>
                <w:rFonts w:ascii="Liberation Serif" w:hAnsi="Liberation Serif" w:cs="Times New Roman"/>
                <w:sz w:val="24"/>
                <w:szCs w:val="24"/>
              </w:rPr>
              <w:t>требуют капитального ремонта, в общем количестве муниципальных общеобразовательных учреждений</w:t>
            </w:r>
            <w:r w:rsidR="00392936"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ОМС «Управление </w:t>
            </w: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1848"/>
        </w:trPr>
        <w:tc>
          <w:tcPr>
            <w:tcW w:w="805" w:type="dxa"/>
            <w:vMerge/>
          </w:tcPr>
          <w:p w:rsidR="008B3999" w:rsidRPr="00392936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392936" w:rsidRDefault="008B3999" w:rsidP="00F10D93">
            <w:pPr>
              <w:pStyle w:val="a3"/>
              <w:tabs>
                <w:tab w:val="left" w:pos="1167"/>
              </w:tabs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392936" w:rsidRDefault="008B3999" w:rsidP="00676879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2.Разработка проектно-сметной документации капитальных ремонтов помещений, систем</w:t>
            </w:r>
          </w:p>
          <w:p w:rsidR="008B3999" w:rsidRPr="00392936" w:rsidRDefault="008B3999" w:rsidP="00676879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жизнеобеспечения, инженерных сетей муниципальных общеобразовательных учреждений.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D051F7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424"/>
        </w:trPr>
        <w:tc>
          <w:tcPr>
            <w:tcW w:w="805" w:type="dxa"/>
            <w:vMerge/>
          </w:tcPr>
          <w:p w:rsidR="008B3999" w:rsidRPr="00392936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vMerge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392936" w:rsidRDefault="008B3999" w:rsidP="00F10D93">
            <w:pPr>
              <w:pStyle w:val="a3"/>
              <w:tabs>
                <w:tab w:val="left" w:pos="1167"/>
              </w:tabs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top w:val="single" w:sz="4" w:space="0" w:color="auto"/>
              <w:bottom w:val="single" w:sz="4" w:space="0" w:color="auto"/>
            </w:tcBorders>
          </w:tcPr>
          <w:p w:rsidR="008B3999" w:rsidRPr="00392936" w:rsidRDefault="008B3999" w:rsidP="00676879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3. Подготовка сметной документации.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D051F7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5975"/>
        </w:trPr>
        <w:tc>
          <w:tcPr>
            <w:tcW w:w="805" w:type="dxa"/>
            <w:vMerge/>
          </w:tcPr>
          <w:p w:rsidR="008B3999" w:rsidRPr="00E705B4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F10D93">
            <w:pPr>
              <w:pStyle w:val="a3"/>
              <w:tabs>
                <w:tab w:val="left" w:pos="1167"/>
              </w:tabs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Default="008B3999" w:rsidP="00676879">
            <w:pPr>
              <w:pStyle w:val="a3"/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4. </w:t>
            </w:r>
            <w:proofErr w:type="gramStart"/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Предоставление пакета документов для согласительной комиссии при Министерстве Финансов Свердловской области необходимость увеличения объема расходных полномочий на следующий финансовый год и плановый период по организации предоставления общедоступного и бесплатного образования, созданию условий для осуществления присмотра и ухода за детьми, содержания детей в муниципальных образовательных организациях, организации отдыха детей в каникулярное время, исчисленный в соответствии с Методикой определения уровня расчетной бюджетной</w:t>
            </w:r>
            <w:proofErr w:type="gramEnd"/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обеспеченности городских округов, расположенных на территории Свердловской области</w:t>
            </w:r>
          </w:p>
          <w:p w:rsidR="00444CF7" w:rsidRPr="00392936" w:rsidRDefault="00444CF7" w:rsidP="00676879">
            <w:pPr>
              <w:pStyle w:val="a3"/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D051F7">
            <w:pPr>
              <w:jc w:val="both"/>
              <w:rPr>
                <w:rFonts w:ascii="Liberation Serif" w:eastAsia="Times New Roman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</w:tcPr>
          <w:p w:rsidR="008B3999" w:rsidRPr="00392936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560" w:type="dxa"/>
            <w:vMerge w:val="restart"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Доля детей первой и второй групп здоровья в общей </w:t>
            </w:r>
            <w:proofErr w:type="gramStart"/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численности</w:t>
            </w:r>
            <w:proofErr w:type="gramEnd"/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392936" w:rsidRDefault="008B3999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392936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89,02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86,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</w:p>
        </w:tc>
        <w:tc>
          <w:tcPr>
            <w:tcW w:w="3097" w:type="dxa"/>
          </w:tcPr>
          <w:p w:rsidR="008B3999" w:rsidRPr="00392936" w:rsidRDefault="008B3999" w:rsidP="00D051F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1. Реализация Комплекса мероприятий по приведению муниципальных общеобразовательных учреждений в соответствие с требованиями СанПиН, пожарной безопасности, антитеррористической защищенности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7C0714" w:rsidRDefault="007C0714" w:rsidP="007C0714">
            <w:pPr>
              <w:pStyle w:val="a3"/>
              <w:ind w:firstLine="297"/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В 2024 году сохран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илась 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тенденция увеличения количества детей с ОВЗ в МОУ.</w:t>
            </w:r>
          </w:p>
          <w:p w:rsidR="007C0714" w:rsidRPr="007C0714" w:rsidRDefault="007C0714" w:rsidP="007C0714">
            <w:pPr>
              <w:pStyle w:val="a3"/>
              <w:ind w:firstLine="297"/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proofErr w:type="gramStart"/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За последние 7 лет общее число обучающихся с ОВЗ в МОУ выросло более чем в 2 раза и составило в текущем учебном году 2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036 чел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>.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или более 10% от общего количества обучающихся.  </w:t>
            </w:r>
            <w:proofErr w:type="gramEnd"/>
          </w:p>
          <w:p w:rsidR="008B3999" w:rsidRPr="00392936" w:rsidRDefault="008B3999" w:rsidP="007C071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392936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2. Реализация программ «Здоровье» в муниципальных общеобразовательных учреждениях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1876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392936" w:rsidRDefault="008B3999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3. Реализация Комплекса мероприятий профилактической направленности (профилактика 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различного рода зависимостей, социально-значимых заболеваний, гигиеническое воспитание и обучение)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552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392936" w:rsidRDefault="008B3999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4. Проведение ежегодных профилактических медицинских осмотров </w:t>
            </w:r>
            <w:r w:rsidRPr="00392936">
              <w:rPr>
                <w:rFonts w:ascii="Liberation Serif" w:eastAsia="Times New Roman" w:hAnsi="Liberation Serif" w:cs="Times New Roman"/>
                <w:sz w:val="24"/>
                <w:szCs w:val="24"/>
              </w:rPr>
              <w:t>обучающихся (в соответствии с установленными возрастными периодами)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828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392936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5. Выявление и распространение наиболее эффективных практик работы по формированию здорового образа жизни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2158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bottom w:val="single" w:sz="4" w:space="0" w:color="auto"/>
            </w:tcBorders>
          </w:tcPr>
          <w:p w:rsidR="008B3999" w:rsidRPr="00392936" w:rsidRDefault="008B3999" w:rsidP="00D051F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 xml:space="preserve"> 6. Соблюдение санитарно-гигиенических и противоэпидемических (профилактических) мероприятий по предупреждению инфекционных заболеваний (ОРВИ, грипп, </w:t>
            </w:r>
            <w:proofErr w:type="spellStart"/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Ковид</w:t>
            </w:r>
            <w:proofErr w:type="spellEnd"/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, пневмонии, острые кишечные инфекции и другие)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1651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392936" w:rsidRDefault="008B3999" w:rsidP="00D051F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92936">
              <w:rPr>
                <w:rFonts w:ascii="Liberation Serif" w:hAnsi="Liberation Serif" w:cs="Times New Roman"/>
                <w:sz w:val="24"/>
                <w:szCs w:val="24"/>
              </w:rPr>
              <w:t>7. Проведение иммунопрофилактики инфекционных болезней в соответствии с Национальным и Региональным календарями профилактических прививок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315"/>
        </w:trPr>
        <w:tc>
          <w:tcPr>
            <w:tcW w:w="805" w:type="dxa"/>
            <w:vMerge w:val="restart"/>
          </w:tcPr>
          <w:p w:rsidR="008B3999" w:rsidRPr="007C071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14.</w:t>
            </w:r>
          </w:p>
        </w:tc>
        <w:tc>
          <w:tcPr>
            <w:tcW w:w="2560" w:type="dxa"/>
            <w:vMerge w:val="restart"/>
          </w:tcPr>
          <w:p w:rsidR="008B3999" w:rsidRPr="007C0714" w:rsidRDefault="008B3999" w:rsidP="00FE2DB9">
            <w:pPr>
              <w:pStyle w:val="Default"/>
              <w:jc w:val="both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7C0714">
              <w:rPr>
                <w:rFonts w:ascii="Liberation Serif" w:hAnsi="Liberation Serif"/>
              </w:rPr>
              <w:t>численности</w:t>
            </w:r>
            <w:proofErr w:type="gramEnd"/>
            <w:r w:rsidRPr="007C0714">
              <w:rPr>
                <w:rFonts w:ascii="Liberation Serif" w:hAnsi="Liberation Serif"/>
              </w:rPr>
              <w:t xml:space="preserve"> </w:t>
            </w:r>
            <w:r w:rsidRPr="007C0714">
              <w:rPr>
                <w:rFonts w:ascii="Liberation Serif" w:hAnsi="Liberation Serif"/>
              </w:rPr>
              <w:lastRenderedPageBreak/>
              <w:t>обучающихся в муниципальных общеобразовательных учреждениях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7C0714" w:rsidRDefault="008B3999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7C0714" w:rsidRDefault="008B3999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8,50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7C0714" w:rsidRDefault="004960AF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6,5</w:t>
            </w: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7C0714" w:rsidRDefault="008B3999" w:rsidP="00F76FFA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1. Взаимодействие с Каменск-Уральским педагогическим колледжем, </w:t>
            </w:r>
            <w:proofErr w:type="spellStart"/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Шадринским</w:t>
            </w:r>
            <w:proofErr w:type="spellEnd"/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 государственным педагогическим университетом по привлечению молодых </w:t>
            </w: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специалистов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C0714" w:rsidRPr="007C0714" w:rsidRDefault="007C0714" w:rsidP="00444CF7">
            <w:pPr>
              <w:pStyle w:val="a3"/>
              <w:ind w:firstLine="297"/>
              <w:jc w:val="both"/>
              <w:rPr>
                <w:rFonts w:ascii="Liberation Serif" w:eastAsia="Times New Roman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>По данным на начало 2024-2025 учебного года в Каменск-Уральском городском округе во вторую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смену обучалось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           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1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204 чел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>.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или 6,</w:t>
            </w:r>
            <w:r w:rsidR="00444CF7">
              <w:rPr>
                <w:rFonts w:ascii="Liberation Serif" w:eastAsia="Times New Roman" w:hAnsi="Liberation Serif" w:cs="Times New Roman"/>
                <w:sz w:val="24"/>
                <w:szCs w:val="24"/>
              </w:rPr>
              <w:t>5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% от всех обучающихся. Вторая смена присутствует в 10 школах Красногорского района и в 1 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lastRenderedPageBreak/>
              <w:t xml:space="preserve">школе Синарского района. 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</w:rPr>
              <w:t>С</w:t>
            </w: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реди обучающихся во вторую смену преобладают ученики начальных классов. Несмотря на то, что в настоящее время емкость имеющейся сети МОУ достаточна для обеспечения обучения всех обучающихся в первую смену, в муниципальном образовании имеется ряд особенностей, не позволяющих обучать всех детей в одну смену. Географическое положение муниципального образования, его значительная протяженность, неравномерность развития жилой застройки в отдельных микрорайонах города, перераспределение трудоспособного населения внутри муниципального образования, повлекли за собой </w:t>
            </w:r>
            <w:proofErr w:type="spellStart"/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неукомплектованность</w:t>
            </w:r>
            <w:proofErr w:type="spellEnd"/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ряда школ, расположенных на окраинах муниципального образования, и значительную перегруженность части школ Красногорского района.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B3999" w:rsidRPr="007C0714" w:rsidRDefault="008B3999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ОМС </w:t>
            </w:r>
          </w:p>
          <w:p w:rsidR="008B3999" w:rsidRPr="007C0714" w:rsidRDefault="008B3999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Управление 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1620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FE2DB9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F10D93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4135C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7C0714" w:rsidRDefault="008B3999" w:rsidP="00D051F7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2. Работа с выпускниками школ на предмет заключения договоров о целевом обучении с высшими учебными заведениями педагогического профиля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A82572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2016"/>
        </w:trPr>
        <w:tc>
          <w:tcPr>
            <w:tcW w:w="805" w:type="dxa"/>
            <w:vMerge w:val="restart"/>
          </w:tcPr>
          <w:p w:rsidR="008B3999" w:rsidRPr="007C0714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560" w:type="dxa"/>
            <w:vMerge w:val="restart"/>
          </w:tcPr>
          <w:p w:rsidR="008B3999" w:rsidRPr="007C071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7C071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тыс. рублей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7C0714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25,64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4960AF" w:rsidRDefault="004960AF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4960AF">
              <w:rPr>
                <w:rFonts w:ascii="Liberation Serif" w:hAnsi="Liberation Serif" w:cs="Times New Roman"/>
                <w:sz w:val="24"/>
                <w:szCs w:val="24"/>
              </w:rPr>
              <w:t>30</w:t>
            </w:r>
            <w:r w:rsidR="008B3999" w:rsidRPr="004960AF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4960AF">
              <w:rPr>
                <w:rFonts w:ascii="Liberation Serif" w:hAnsi="Liberation Serif" w:cs="Times New Roman"/>
                <w:sz w:val="24"/>
                <w:szCs w:val="24"/>
              </w:rPr>
              <w:t>41</w:t>
            </w:r>
          </w:p>
        </w:tc>
        <w:tc>
          <w:tcPr>
            <w:tcW w:w="3097" w:type="dxa"/>
          </w:tcPr>
          <w:p w:rsidR="008B3999" w:rsidRPr="004960AF" w:rsidRDefault="008B3999" w:rsidP="000558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4960AF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1. </w:t>
            </w:r>
            <w:proofErr w:type="gramStart"/>
            <w:r w:rsidRPr="004960AF">
              <w:rPr>
                <w:rFonts w:ascii="Liberation Serif" w:eastAsia="Times New Roman" w:hAnsi="Liberation Serif" w:cs="Times New Roman"/>
                <w:sz w:val="24"/>
                <w:szCs w:val="24"/>
              </w:rPr>
              <w:t>Участие в согласительной комиссии при Министерстве финансов Свердловской области по вопросу необходимости увеличения объема расходных полномочий на следующий финансовый год и плановый период по организации предоставления общедоступного и бесплатного образования, созданию условий для осуществления присмотра и ухода за детьми, содержания детей в муниципальных образовательных организациях, организации отдыха детей в каникулярное время, исчисленного в соответствии с Методикой определения уровня расчетной бюджетной</w:t>
            </w:r>
            <w:proofErr w:type="gramEnd"/>
            <w:r w:rsidRPr="004960AF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 обеспеченности городских округов, расположенных на территории Свердловской области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7C0714" w:rsidRDefault="00E3662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proofErr w:type="gramStart"/>
            <w:r>
              <w:rPr>
                <w:rFonts w:ascii="Liberation Serif" w:hAnsi="Liberation Serif" w:cs="Times New Roman"/>
                <w:sz w:val="24"/>
                <w:szCs w:val="24"/>
              </w:rPr>
              <w:t>Д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 xml:space="preserve">остигнут </w:t>
            </w:r>
            <w:r w:rsidR="00444CF7">
              <w:rPr>
                <w:rFonts w:ascii="Liberation Serif" w:hAnsi="Liberation Serif" w:cs="Times New Roman"/>
                <w:sz w:val="24"/>
                <w:szCs w:val="24"/>
              </w:rPr>
              <w:t xml:space="preserve">и превышен 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запланированный уровень</w:t>
            </w:r>
            <w:proofErr w:type="gramEnd"/>
            <w:r w:rsidR="00AF21FE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B3999" w:rsidRPr="007C0714">
              <w:rPr>
                <w:rFonts w:ascii="Liberation Serif" w:hAnsi="Liberation Serif" w:cs="Times New Roman"/>
                <w:sz w:val="24"/>
                <w:szCs w:val="24"/>
              </w:rPr>
              <w:t>расходов бюджета Каменск-</w:t>
            </w:r>
            <w:r w:rsidR="008B3999" w:rsidRPr="00AF21FE">
              <w:rPr>
                <w:rFonts w:ascii="Liberation Serif" w:eastAsia="Times New Roman" w:hAnsi="Liberation Serif" w:cs="Times New Roman"/>
                <w:sz w:val="24"/>
                <w:szCs w:val="24"/>
              </w:rPr>
              <w:t>Уральского</w:t>
            </w:r>
            <w:r w:rsidR="008B3999"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 на общее образование в расчете на 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 xml:space="preserve">                      </w:t>
            </w:r>
            <w:r w:rsidR="008B3999" w:rsidRPr="007C0714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DE2BEA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B3999" w:rsidRPr="007C0714">
              <w:rPr>
                <w:rFonts w:ascii="Liberation Serif" w:hAnsi="Liberation Serif" w:cs="Times New Roman"/>
                <w:sz w:val="24"/>
                <w:szCs w:val="24"/>
              </w:rPr>
              <w:t>обучающегося</w:t>
            </w:r>
            <w:r w:rsidR="00DE2BEA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8B3999"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в муниципальных общеобразовательных учреждениях.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7C0714" w:rsidRDefault="008B3999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 xml:space="preserve">ОМС </w:t>
            </w:r>
          </w:p>
          <w:p w:rsidR="008B3999" w:rsidRPr="007C0714" w:rsidRDefault="008B3999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 xml:space="preserve">«Управление образования Каменск-Уральского городского </w:t>
            </w:r>
          </w:p>
          <w:p w:rsidR="008B3999" w:rsidRPr="007C0714" w:rsidRDefault="008B3999" w:rsidP="00D27734">
            <w:pPr>
              <w:pStyle w:val="Default"/>
              <w:ind w:left="-108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>округа»</w:t>
            </w:r>
          </w:p>
          <w:p w:rsidR="008B3999" w:rsidRPr="007C0714" w:rsidRDefault="008B3999" w:rsidP="006D6E94">
            <w:pPr>
              <w:pStyle w:val="Default"/>
              <w:jc w:val="center"/>
              <w:rPr>
                <w:rFonts w:ascii="Liberation Serif" w:hAnsi="Liberation Serif"/>
              </w:rPr>
            </w:pPr>
          </w:p>
        </w:tc>
      </w:tr>
      <w:tr w:rsidR="008B3999" w:rsidRPr="00E705B4" w:rsidTr="00A72B3C">
        <w:trPr>
          <w:trHeight w:val="492"/>
        </w:trPr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732035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582E8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4960AF" w:rsidRDefault="008B3999" w:rsidP="00582E8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top w:val="single" w:sz="4" w:space="0" w:color="auto"/>
            </w:tcBorders>
          </w:tcPr>
          <w:p w:rsidR="008B3999" w:rsidRPr="004960AF" w:rsidRDefault="008B3999" w:rsidP="00055F0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4960AF">
              <w:rPr>
                <w:rFonts w:ascii="Liberation Serif" w:hAnsi="Liberation Serif" w:cs="Times New Roman"/>
                <w:sz w:val="24"/>
                <w:szCs w:val="24"/>
              </w:rPr>
              <w:t xml:space="preserve">2. Совершенствование и </w:t>
            </w:r>
            <w:r w:rsidRPr="004960AF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развитие материально-техн6ической базы учебно-методического центра «Авангард»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B51402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rPr>
          <w:trHeight w:val="278"/>
        </w:trPr>
        <w:tc>
          <w:tcPr>
            <w:tcW w:w="805" w:type="dxa"/>
            <w:vMerge w:val="restart"/>
          </w:tcPr>
          <w:p w:rsidR="008B3999" w:rsidRPr="00AF21FE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560" w:type="dxa"/>
            <w:vMerge w:val="restart"/>
          </w:tcPr>
          <w:p w:rsidR="008B3999" w:rsidRPr="00AF21FE" w:rsidRDefault="008B3999" w:rsidP="00110C7E">
            <w:pPr>
              <w:pStyle w:val="Default"/>
              <w:jc w:val="both"/>
              <w:rPr>
                <w:rFonts w:ascii="Liberation Serif" w:hAnsi="Liberation Serif"/>
              </w:rPr>
            </w:pPr>
            <w:r w:rsidRPr="00AF21FE">
              <w:rPr>
                <w:rFonts w:ascii="Liberation Serif" w:hAnsi="Liberation Serif"/>
              </w:rPr>
              <w:t xml:space="preserve"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</w:p>
        </w:tc>
        <w:tc>
          <w:tcPr>
            <w:tcW w:w="1277" w:type="dxa"/>
            <w:gridSpan w:val="2"/>
            <w:vMerge w:val="restart"/>
          </w:tcPr>
          <w:p w:rsidR="008B3999" w:rsidRPr="00AF21FE" w:rsidRDefault="008B3999" w:rsidP="00E03A1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right w:val="single" w:sz="4" w:space="0" w:color="auto"/>
            </w:tcBorders>
          </w:tcPr>
          <w:p w:rsidR="008B3999" w:rsidRPr="00AF21FE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81,0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</w:tcBorders>
          </w:tcPr>
          <w:p w:rsidR="008B3999" w:rsidRPr="00AF21FE" w:rsidRDefault="008B3999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99</w:t>
            </w:r>
          </w:p>
        </w:tc>
        <w:tc>
          <w:tcPr>
            <w:tcW w:w="3097" w:type="dxa"/>
            <w:tcBorders>
              <w:bottom w:val="single" w:sz="4" w:space="0" w:color="auto"/>
            </w:tcBorders>
          </w:tcPr>
          <w:p w:rsidR="008B3999" w:rsidRPr="00AF21FE" w:rsidRDefault="008B3999" w:rsidP="00415E3E">
            <w:pPr>
              <w:pStyle w:val="a3"/>
              <w:jc w:val="both"/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1. Включение в реестр поставщиков на портале </w:t>
            </w:r>
            <w:proofErr w:type="gramStart"/>
            <w:r w:rsidRPr="00AF21FE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персонифицированного</w:t>
            </w:r>
            <w:proofErr w:type="gramEnd"/>
            <w:r w:rsidRPr="00AF21FE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8B3999" w:rsidRPr="00AF21FE" w:rsidRDefault="008B3999" w:rsidP="00415E3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финансирования</w:t>
            </w:r>
            <w:r w:rsidRPr="00AF21FE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 xml:space="preserve">  </w:t>
            </w:r>
            <w:r w:rsidRPr="00AF21FE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дополнительного</w:t>
            </w:r>
            <w:r w:rsidRPr="00AF21FE">
              <w:rPr>
                <w:rStyle w:val="apple-converted-space"/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 xml:space="preserve">  </w:t>
            </w:r>
            <w:r w:rsidRPr="00AF21FE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>образования детей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(ПФДО</w:t>
            </w:r>
            <w:r w:rsidRPr="00AF21FE">
              <w:rPr>
                <w:rFonts w:ascii="Liberation Serif" w:hAnsi="Liberation Serif" w:cs="Times New Roman"/>
                <w:bCs/>
                <w:sz w:val="24"/>
                <w:szCs w:val="24"/>
                <w:shd w:val="clear" w:color="auto" w:fill="FFFFFF"/>
              </w:rPr>
              <w:t xml:space="preserve">) </w:t>
            </w:r>
            <w:r w:rsidRPr="00AF21FE">
              <w:rPr>
                <w:rFonts w:ascii="Liberation Serif" w:hAnsi="Liberation Serif"/>
                <w:color w:val="000000"/>
                <w:sz w:val="24"/>
                <w:szCs w:val="24"/>
              </w:rPr>
              <w:t>дошкольных образовательных организаций, ведущих образовательную деятельность по реализации дополнительных общеразвивающих программ и имеющих лицензию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AF21FE" w:rsidRDefault="00AF21FE" w:rsidP="00E3662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proofErr w:type="gramStart"/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Достигнут</w:t>
            </w:r>
            <w:proofErr w:type="gramEnd"/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установленный показатель «Д</w:t>
            </w:r>
            <w:r w:rsidR="008B3999" w:rsidRPr="00AF21FE">
              <w:rPr>
                <w:rFonts w:ascii="Liberation Serif" w:hAnsi="Liberation Serif" w:cs="Times New Roman"/>
                <w:sz w:val="24"/>
                <w:szCs w:val="24"/>
              </w:rPr>
              <w:t>ол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я</w:t>
            </w:r>
            <w:r w:rsidR="008B3999"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  <w:p w:rsidR="008B3999" w:rsidRPr="00AF21FE" w:rsidRDefault="008B3999" w:rsidP="00A8257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AF21FE" w:rsidRDefault="008B399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ОМС </w:t>
            </w:r>
          </w:p>
          <w:p w:rsidR="008B3999" w:rsidRPr="00AF21FE" w:rsidRDefault="008B399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«Управление образования Каменск-Уральского городского </w:t>
            </w:r>
          </w:p>
          <w:p w:rsidR="008B3999" w:rsidRPr="00AF21FE" w:rsidRDefault="008B399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округа»</w:t>
            </w:r>
          </w:p>
          <w:p w:rsidR="008B3999" w:rsidRPr="00AF21FE" w:rsidRDefault="008B3999" w:rsidP="00FB29E5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8B3999" w:rsidRPr="00E705B4" w:rsidTr="00A72B3C">
        <w:trPr>
          <w:trHeight w:val="300"/>
        </w:trPr>
        <w:tc>
          <w:tcPr>
            <w:tcW w:w="805" w:type="dxa"/>
            <w:vMerge/>
          </w:tcPr>
          <w:p w:rsidR="008B3999" w:rsidRPr="00E705B4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A36B6E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E03A1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3999" w:rsidRPr="00AF21FE" w:rsidRDefault="008B3999" w:rsidP="005B7750">
            <w:pPr>
              <w:ind w:left="31" w:hanging="31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2. Лицензирование дополнительных образовательных программ в муниципальных образовательных учреждениях, не имеющих данной лицензии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FC2E4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trHeight w:val="868"/>
        </w:trPr>
        <w:tc>
          <w:tcPr>
            <w:tcW w:w="805" w:type="dxa"/>
            <w:vMerge/>
          </w:tcPr>
          <w:p w:rsidR="008B3999" w:rsidRPr="00E705B4" w:rsidRDefault="008B3999" w:rsidP="00FE2DB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</w:tcPr>
          <w:p w:rsidR="008B3999" w:rsidRPr="00E705B4" w:rsidRDefault="008B3999" w:rsidP="00A36B6E">
            <w:pPr>
              <w:pStyle w:val="Default"/>
              <w:jc w:val="both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</w:tcPr>
          <w:p w:rsidR="008B3999" w:rsidRPr="00E705B4" w:rsidRDefault="008B3999" w:rsidP="00E03A1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AF21FE" w:rsidRDefault="008B3999" w:rsidP="005B775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3. Увеличение разновидностей дополнительных образовательных программ с учетом потребностей детей и родителей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FC2E4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D27734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  <w:shd w:val="clear" w:color="auto" w:fill="auto"/>
          </w:tcPr>
          <w:p w:rsidR="008B3999" w:rsidRPr="00AF21FE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  <w:shd w:val="clear" w:color="auto" w:fill="auto"/>
          </w:tcPr>
          <w:p w:rsidR="008B3999" w:rsidRPr="00AF21FE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IV</w:t>
            </w:r>
            <w:r w:rsidRPr="00AF21FE">
              <w:rPr>
                <w:rFonts w:ascii="Liberation Serif" w:hAnsi="Liberation Serif" w:cs="Times New Roman"/>
                <w:b/>
                <w:sz w:val="24"/>
                <w:szCs w:val="24"/>
              </w:rPr>
              <w:t>. Культура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AF21FE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AF21FE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17.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AF21FE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 Каменск-Уральского городского округа»</w:t>
            </w:r>
          </w:p>
          <w:p w:rsidR="008B3999" w:rsidRPr="00E705B4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1) клубами и учреждениями клубного типа</w:t>
            </w:r>
          </w:p>
        </w:tc>
        <w:tc>
          <w:tcPr>
            <w:tcW w:w="1277" w:type="dxa"/>
            <w:gridSpan w:val="2"/>
          </w:tcPr>
          <w:p w:rsidR="008B3999" w:rsidRPr="00AF21FE" w:rsidRDefault="008B3999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097" w:type="dxa"/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учреждений клубного типа</w:t>
            </w:r>
          </w:p>
          <w:p w:rsidR="008B3999" w:rsidRPr="00AF21FE" w:rsidRDefault="008B3999" w:rsidP="002F2A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AF21FE" w:rsidRDefault="008B3999" w:rsidP="00E3662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Сохранен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действующ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ая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сет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ь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 учреждений клубного типа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, введен в действие Центр культурного развития «Клевер», как структурное подразделение МАУК «СКЦ».</w:t>
            </w: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2) библиотеками</w:t>
            </w:r>
          </w:p>
        </w:tc>
        <w:tc>
          <w:tcPr>
            <w:tcW w:w="1277" w:type="dxa"/>
            <w:gridSpan w:val="2"/>
          </w:tcPr>
          <w:p w:rsidR="008B3999" w:rsidRPr="00AF21FE" w:rsidRDefault="008B3999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AF21FE" w:rsidRDefault="008B3999" w:rsidP="00437461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AF21FE" w:rsidRDefault="008B3999" w:rsidP="00437461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097" w:type="dxa"/>
            <w:shd w:val="clear" w:color="auto" w:fill="auto"/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Сохранение действующей сети библиотек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AF21FE" w:rsidRDefault="008B3999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Сохранен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действующ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ая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сет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ь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муниципальных библиотек</w:t>
            </w: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cantSplit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3) парками культуры и отдыха</w:t>
            </w:r>
          </w:p>
        </w:tc>
        <w:tc>
          <w:tcPr>
            <w:tcW w:w="1277" w:type="dxa"/>
            <w:gridSpan w:val="2"/>
          </w:tcPr>
          <w:p w:rsidR="008B3999" w:rsidRPr="00AF21FE" w:rsidRDefault="008B3999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097" w:type="dxa"/>
            <w:shd w:val="clear" w:color="auto" w:fill="auto"/>
          </w:tcPr>
          <w:p w:rsidR="008B3999" w:rsidRPr="00AF21FE" w:rsidRDefault="008B3999" w:rsidP="00B6256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Сохранение действующего парка культуры и отдыха 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AF21FE" w:rsidRDefault="008B3999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Сохранен действующ</w:t>
            </w:r>
            <w:r w:rsidR="00AF21FE">
              <w:rPr>
                <w:rFonts w:ascii="Liberation Serif" w:hAnsi="Liberation Serif" w:cs="Times New Roman"/>
                <w:sz w:val="24"/>
                <w:szCs w:val="24"/>
              </w:rPr>
              <w:t>ий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парк культуры и отдыха </w:t>
            </w: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rPr>
          <w:cantSplit/>
          <w:trHeight w:val="2684"/>
        </w:trPr>
        <w:tc>
          <w:tcPr>
            <w:tcW w:w="805" w:type="dxa"/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18.</w:t>
            </w:r>
          </w:p>
        </w:tc>
        <w:tc>
          <w:tcPr>
            <w:tcW w:w="2560" w:type="dxa"/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1277" w:type="dxa"/>
            <w:gridSpan w:val="2"/>
          </w:tcPr>
          <w:p w:rsidR="008B3999" w:rsidRPr="00AF21FE" w:rsidRDefault="008B3999" w:rsidP="00FC2E45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AF21FE" w:rsidRDefault="008B3999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10,0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AF21FE" w:rsidRDefault="008B3999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20,0</w:t>
            </w:r>
          </w:p>
        </w:tc>
        <w:tc>
          <w:tcPr>
            <w:tcW w:w="3097" w:type="dxa"/>
            <w:tcBorders>
              <w:bottom w:val="single" w:sz="4" w:space="0" w:color="auto"/>
            </w:tcBorders>
            <w:shd w:val="clear" w:color="auto" w:fill="auto"/>
          </w:tcPr>
          <w:p w:rsidR="008B3999" w:rsidRPr="00AF21FE" w:rsidRDefault="008B3999" w:rsidP="00350DF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Поддержание имеющегося состояния зданий муниципальных учреждений культуры</w:t>
            </w:r>
          </w:p>
        </w:tc>
        <w:tc>
          <w:tcPr>
            <w:tcW w:w="3406" w:type="dxa"/>
            <w:tcBorders>
              <w:bottom w:val="single" w:sz="4" w:space="0" w:color="auto"/>
              <w:right w:val="single" w:sz="4" w:space="0" w:color="auto"/>
            </w:tcBorders>
          </w:tcPr>
          <w:p w:rsidR="008B3999" w:rsidRPr="00AF21FE" w:rsidRDefault="001767BC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>Из 20 зданий муниципальных учреждений культуры                    (6 зданий учреждений культурно-досугового типа и 14 зданий библиотек)                 4 здания требуют капитального ремонта (ДК «Современник», Детский культурный центр, ДК «Юность», Социально-культурный центр).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AF21FE" w:rsidRDefault="008B3999" w:rsidP="00FB29E5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Каменск-Уральского городского округа»</w:t>
            </w:r>
          </w:p>
        </w:tc>
      </w:tr>
      <w:tr w:rsidR="008B3999" w:rsidRPr="00E705B4" w:rsidTr="00A72B3C">
        <w:trPr>
          <w:trHeight w:val="2316"/>
        </w:trPr>
        <w:tc>
          <w:tcPr>
            <w:tcW w:w="805" w:type="dxa"/>
            <w:tcBorders>
              <w:right w:val="single" w:sz="4" w:space="0" w:color="auto"/>
            </w:tcBorders>
          </w:tcPr>
          <w:p w:rsidR="008B3999" w:rsidRPr="00AF21FE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9F55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72,72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9F55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72,72</w:t>
            </w:r>
          </w:p>
        </w:tc>
        <w:tc>
          <w:tcPr>
            <w:tcW w:w="3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999" w:rsidRPr="00AF21FE" w:rsidRDefault="008B3999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Поддержание объектов культурного наследия, находящихся в муниципальной собственности, в надлежащем состоянии.</w:t>
            </w:r>
          </w:p>
          <w:p w:rsidR="008B3999" w:rsidRPr="00AF21FE" w:rsidRDefault="008B3999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Продолжение проведения капитального ремонта здания Детского культурного центра.</w:t>
            </w:r>
          </w:p>
          <w:p w:rsidR="008B3999" w:rsidRPr="00AF21FE" w:rsidRDefault="008B3999" w:rsidP="00D30A5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 Проведение реставрационных работ центрального корпуса Краеведческого музея, единственного в городе объекта культурного наследия федерального значения.</w:t>
            </w:r>
          </w:p>
        </w:tc>
        <w:tc>
          <w:tcPr>
            <w:tcW w:w="3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7BC" w:rsidRPr="001767BC" w:rsidRDefault="001767BC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 xml:space="preserve">На территории городского округа находится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 xml:space="preserve">1 объект культурного наследия федерального значения, 41 объект культурного наследия регионального значения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             </w:t>
            </w: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 xml:space="preserve">(56 сооружений); объектов культурного наследия местного значения, официально находящихся на государственной охране, нет. </w:t>
            </w:r>
          </w:p>
          <w:p w:rsidR="008B3999" w:rsidRPr="00AF21FE" w:rsidRDefault="001767BC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>Из общего количества объектов культурного наследия,  расположенных на территории городского округа, 10 объектов (11 зданий и сооружений) находятся в муниципальной собственности, состояние 8 зданий неудовлетворительное и требует реставрации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AF21FE" w:rsidRDefault="008B3999" w:rsidP="00FB29E5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ОМС «Управление культуры 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AF21FE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</w:t>
            </w:r>
            <w:r w:rsidRPr="00AF21FE">
              <w:rPr>
                <w:rFonts w:ascii="Liberation Serif" w:hAnsi="Liberation Serif" w:cs="Times New Roman"/>
                <w:b/>
                <w:sz w:val="24"/>
                <w:szCs w:val="24"/>
              </w:rPr>
              <w:t>. Физическая культура и спорт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444CF7">
        <w:trPr>
          <w:trHeight w:val="599"/>
        </w:trPr>
        <w:tc>
          <w:tcPr>
            <w:tcW w:w="805" w:type="dxa"/>
            <w:vMerge w:val="restart"/>
          </w:tcPr>
          <w:p w:rsidR="008B3999" w:rsidRPr="00AF21FE" w:rsidRDefault="008B3999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20.</w:t>
            </w:r>
          </w:p>
        </w:tc>
        <w:tc>
          <w:tcPr>
            <w:tcW w:w="2560" w:type="dxa"/>
            <w:vMerge w:val="restart"/>
            <w:tcBorders>
              <w:right w:val="single" w:sz="4" w:space="0" w:color="auto"/>
            </w:tcBorders>
          </w:tcPr>
          <w:p w:rsidR="008B3999" w:rsidRPr="00AF21FE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Доля населения, систематически занимающегося физической культурой и спортом</w:t>
            </w:r>
          </w:p>
        </w:tc>
        <w:tc>
          <w:tcPr>
            <w:tcW w:w="1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>57,9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AF21FE" w:rsidRDefault="004960AF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61</w:t>
            </w:r>
            <w:r w:rsidR="008B3999" w:rsidRPr="00AF21FE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</w:p>
        </w:tc>
        <w:tc>
          <w:tcPr>
            <w:tcW w:w="3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999" w:rsidRPr="00AF21FE" w:rsidRDefault="008B3999" w:rsidP="002F2A36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1. Реализация муниципальной программы «Реализация мероприятий в области градостроительной деятельности на территории Каменск-Уральского городского округа  на 2020–2026 годы» в части мероприятий по  </w:t>
            </w:r>
            <w:r w:rsidRPr="00AF21FE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строительству</w:t>
            </w:r>
            <w:r w:rsidRPr="00AF21F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 xml:space="preserve"> объектов  физической культуры и спорта</w:t>
            </w:r>
          </w:p>
        </w:tc>
        <w:tc>
          <w:tcPr>
            <w:tcW w:w="3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AF21FE" w:rsidRDefault="001767BC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В 2024 году н</w:t>
            </w:r>
            <w:r w:rsidR="008B3999"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ачато строительство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Л</w:t>
            </w:r>
            <w:r w:rsidR="008B3999" w:rsidRPr="00AF21FE">
              <w:rPr>
                <w:rFonts w:ascii="Liberation Serif" w:hAnsi="Liberation Serif" w:cs="Times New Roman"/>
                <w:sz w:val="24"/>
                <w:szCs w:val="24"/>
              </w:rPr>
              <w:t xml:space="preserve">егкоатлетического манежа с блоком для игровых видов спорта (ул. Каменская, с южной стороны школы № 40). Завершение строительства объекта - 2026 год. </w:t>
            </w:r>
          </w:p>
        </w:tc>
        <w:tc>
          <w:tcPr>
            <w:tcW w:w="2122" w:type="dxa"/>
            <w:tcBorders>
              <w:left w:val="single" w:sz="4" w:space="0" w:color="auto"/>
              <w:bottom w:val="single" w:sz="4" w:space="0" w:color="auto"/>
            </w:tcBorders>
          </w:tcPr>
          <w:p w:rsidR="008B3999" w:rsidRPr="00AF21FE" w:rsidRDefault="008B3999" w:rsidP="0037678B">
            <w:pPr>
              <w:pStyle w:val="Default"/>
              <w:ind w:left="-108" w:right="-108"/>
              <w:jc w:val="center"/>
              <w:rPr>
                <w:rFonts w:ascii="Liberation Serif" w:hAnsi="Liberation Serif"/>
                <w:color w:val="auto"/>
              </w:rPr>
            </w:pPr>
            <w:r w:rsidRPr="00AF21FE">
              <w:rPr>
                <w:rFonts w:ascii="Liberation Serif" w:hAnsi="Liberation Serif"/>
                <w:color w:val="auto"/>
              </w:rPr>
              <w:t xml:space="preserve">ОМС «Комитет по архитектуре и градостроительству  Каменск-Уральского городского округа», </w:t>
            </w:r>
          </w:p>
          <w:p w:rsidR="008B3999" w:rsidRPr="00AF21FE" w:rsidRDefault="008B3999" w:rsidP="005D2C79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AF21FE">
              <w:rPr>
                <w:rFonts w:ascii="Liberation Serif" w:hAnsi="Liberation Serif"/>
                <w:color w:val="auto"/>
              </w:rPr>
              <w:t xml:space="preserve">МКУ «Управление капитального </w:t>
            </w:r>
            <w:r w:rsidRPr="00AF21FE">
              <w:rPr>
                <w:rFonts w:ascii="Liberation Serif" w:hAnsi="Liberation Serif"/>
                <w:color w:val="auto"/>
              </w:rPr>
              <w:lastRenderedPageBreak/>
              <w:t>строительства»</w:t>
            </w:r>
          </w:p>
        </w:tc>
      </w:tr>
      <w:tr w:rsidR="008B3999" w:rsidRPr="00E705B4" w:rsidTr="00A72B3C">
        <w:trPr>
          <w:trHeight w:val="840"/>
        </w:trPr>
        <w:tc>
          <w:tcPr>
            <w:tcW w:w="805" w:type="dxa"/>
            <w:vMerge/>
          </w:tcPr>
          <w:p w:rsidR="008B3999" w:rsidRPr="00E705B4" w:rsidRDefault="008B3999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264E2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264E2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</w:tcBorders>
          </w:tcPr>
          <w:p w:rsidR="008B3999" w:rsidRPr="005F6A65" w:rsidRDefault="008B3999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2. Реализация муниципальной программы «Развитие физической культуры и спорта в Каменск-Уральском городском округе на 2020 – 2026 годы»:</w:t>
            </w:r>
          </w:p>
          <w:p w:rsidR="008B3999" w:rsidRPr="005F6A65" w:rsidRDefault="008B3999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- организация и проведение в соответствии с календарным планом спортивных и физкультурных мероприятий;</w:t>
            </w:r>
          </w:p>
          <w:p w:rsidR="008B3999" w:rsidRPr="005F6A65" w:rsidRDefault="008B3999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- обеспечение доступа к объектам спорта</w:t>
            </w:r>
          </w:p>
        </w:tc>
        <w:tc>
          <w:tcPr>
            <w:tcW w:w="3406" w:type="dxa"/>
            <w:tcBorders>
              <w:top w:val="single" w:sz="4" w:space="0" w:color="auto"/>
              <w:right w:val="single" w:sz="4" w:space="0" w:color="auto"/>
            </w:tcBorders>
          </w:tcPr>
          <w:p w:rsidR="005F6A65" w:rsidRPr="00FE2115" w:rsidRDefault="005F6A65" w:rsidP="001767BC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 xml:space="preserve">В 2024 году по сравнению с 2023 годом увеличилась доля населения, систематически занимающегося физической культурой и спортом, с 55,8% до </w:t>
            </w:r>
            <w:r w:rsidR="001767BC" w:rsidRPr="001767BC">
              <w:rPr>
                <w:rFonts w:ascii="Liberation Serif" w:hAnsi="Liberation Serif" w:cs="Times New Roman"/>
                <w:sz w:val="24"/>
                <w:szCs w:val="24"/>
              </w:rPr>
              <w:t>57</w:t>
            </w: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1767BC" w:rsidRPr="001767BC"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r w:rsidRPr="001767BC">
              <w:rPr>
                <w:rFonts w:ascii="Liberation Serif" w:hAnsi="Liberation Serif" w:cs="Times New Roman"/>
                <w:sz w:val="24"/>
                <w:szCs w:val="24"/>
              </w:rPr>
              <w:t>%.</w:t>
            </w:r>
          </w:p>
          <w:p w:rsidR="008B3999" w:rsidRPr="00E705B4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</w:tcPr>
          <w:p w:rsidR="008B3999" w:rsidRPr="005F6A65" w:rsidRDefault="008B3999" w:rsidP="000059AE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5F6A65">
              <w:rPr>
                <w:rFonts w:ascii="Liberation Serif" w:hAnsi="Liberation Serif"/>
              </w:rPr>
              <w:t>ОМС «Управление по физической культуре и спорту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right w:val="single" w:sz="4" w:space="0" w:color="auto"/>
            </w:tcBorders>
          </w:tcPr>
          <w:p w:rsidR="008B3999" w:rsidRPr="005F6A65" w:rsidRDefault="008B3999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21.</w:t>
            </w:r>
          </w:p>
        </w:tc>
        <w:tc>
          <w:tcPr>
            <w:tcW w:w="2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 xml:space="preserve">Доля </w:t>
            </w:r>
            <w:proofErr w:type="gramStart"/>
            <w:r w:rsidRPr="005F6A65">
              <w:rPr>
                <w:rFonts w:ascii="Liberation Serif" w:hAnsi="Liberation Serif"/>
              </w:rPr>
              <w:t>обучающихся</w:t>
            </w:r>
            <w:proofErr w:type="gramEnd"/>
            <w:r w:rsidRPr="005F6A65">
              <w:rPr>
                <w:rFonts w:ascii="Liberation Serif" w:hAnsi="Liberation Serif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1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2F4078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5F6A65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86,5</w:t>
            </w:r>
          </w:p>
        </w:tc>
        <w:tc>
          <w:tcPr>
            <w:tcW w:w="10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5F6A65" w:rsidRDefault="008B3999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  <w:tcBorders>
              <w:left w:val="single" w:sz="4" w:space="0" w:color="auto"/>
            </w:tcBorders>
          </w:tcPr>
          <w:p w:rsidR="008B3999" w:rsidRPr="005F6A65" w:rsidRDefault="008B3999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1. Реализация программ спортивной подготовки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5F6A65" w:rsidRDefault="005F6A65" w:rsidP="00444CF7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В 2024 году доля </w:t>
            </w:r>
            <w:proofErr w:type="gramStart"/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обучающихся</w:t>
            </w:r>
            <w:proofErr w:type="gramEnd"/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, систематически занимающихся физической культурой и спортом, составила 8</w:t>
            </w:r>
            <w:r w:rsidR="00444CF7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="00444CF7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%.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5F6A65" w:rsidRDefault="008B3999" w:rsidP="000059AE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5F6A65">
              <w:rPr>
                <w:rFonts w:ascii="Liberation Serif" w:hAnsi="Liberation Serif"/>
                <w:color w:val="auto"/>
              </w:rPr>
              <w:t>ОМС «Управление по физической культуре и спорту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left w:val="single" w:sz="4" w:space="0" w:color="auto"/>
            </w:tcBorders>
          </w:tcPr>
          <w:p w:rsidR="008B3999" w:rsidRPr="005F6A65" w:rsidRDefault="008B3999" w:rsidP="00A36B6E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2. Реализация Плана мероприятий по внедрению и реализации Всероссийского физкультурно-спортивного комплекса «Готов к труду и обороне»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color w:val="auto"/>
                <w:highlight w:val="lightGray"/>
              </w:rPr>
            </w:pPr>
          </w:p>
        </w:tc>
      </w:tr>
      <w:tr w:rsidR="008B3999" w:rsidRPr="00E705B4" w:rsidTr="00A72B3C">
        <w:trPr>
          <w:trHeight w:val="888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left w:val="single" w:sz="4" w:space="0" w:color="auto"/>
              <w:bottom w:val="single" w:sz="4" w:space="0" w:color="auto"/>
            </w:tcBorders>
          </w:tcPr>
          <w:p w:rsidR="008B3999" w:rsidRPr="005F6A65" w:rsidRDefault="008B3999" w:rsidP="00264E22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3. Развитие материально-технической базы муниципальных учреждений физической культуры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color w:val="auto"/>
                <w:highlight w:val="lightGray"/>
              </w:rPr>
            </w:pPr>
          </w:p>
        </w:tc>
      </w:tr>
      <w:tr w:rsidR="008B3999" w:rsidRPr="00E705B4" w:rsidTr="00A72B3C">
        <w:trPr>
          <w:trHeight w:val="1356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3999" w:rsidRPr="005F6A65" w:rsidRDefault="008B3999" w:rsidP="00B579C9">
            <w:pPr>
              <w:ind w:left="31" w:hanging="31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4. Лицензирование дополнительных образовательных программ физкультурно-спортивной направленности в муниципальных образовательных учреждениях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B3999" w:rsidRPr="005F6A65" w:rsidRDefault="008B3999" w:rsidP="00B579C9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5F6A65">
              <w:rPr>
                <w:rFonts w:ascii="Liberation Serif" w:hAnsi="Liberation Serif"/>
                <w:color w:val="auto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1668"/>
        </w:trPr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1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B579C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5.Увеличение разновидностей дополнительных образовательных программ физкультурно-спортивной направленности с учетом потребностей детей и родителей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color w:val="auto"/>
                <w:highlight w:val="lightGray"/>
              </w:rPr>
            </w:pPr>
          </w:p>
        </w:tc>
      </w:tr>
      <w:tr w:rsidR="008B3999" w:rsidRPr="00E705B4" w:rsidTr="00A72B3C">
        <w:trPr>
          <w:trHeight w:val="205"/>
        </w:trPr>
        <w:tc>
          <w:tcPr>
            <w:tcW w:w="805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</w:t>
            </w:r>
            <w:r w:rsidRPr="005F6A65">
              <w:rPr>
                <w:rFonts w:ascii="Liberation Serif" w:hAnsi="Liberation Serif" w:cs="Times New Roman"/>
                <w:b/>
                <w:sz w:val="24"/>
                <w:szCs w:val="24"/>
              </w:rPr>
              <w:t>. Жилищное строительство и обеспечение граждан жильем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5F6A65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22.</w:t>
            </w: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5F6A65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Общая площадь жилых помещений, приходящаяся в среднем на одного жителя, - всего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D0611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24,7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D06113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25,07</w:t>
            </w:r>
          </w:p>
        </w:tc>
        <w:tc>
          <w:tcPr>
            <w:tcW w:w="30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B3999" w:rsidRPr="005F6A65" w:rsidRDefault="008B3999" w:rsidP="004D758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Содействие строительству и ввод в эксплуатацию жилых домов</w:t>
            </w:r>
          </w:p>
        </w:tc>
        <w:tc>
          <w:tcPr>
            <w:tcW w:w="340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F6A65" w:rsidRPr="005F6A65" w:rsidRDefault="005F6A65" w:rsidP="005F6A65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Пусковой программой строительства и ввода жилья в 2024 году </w:t>
            </w:r>
            <w:r w:rsidRPr="005F6A65">
              <w:rPr>
                <w:rFonts w:ascii="Liberation Serif" w:eastAsia="Times New Roman" w:hAnsi="Liberation Serif" w:cs="Times New Roman"/>
                <w:sz w:val="24"/>
                <w:szCs w:val="24"/>
              </w:rPr>
              <w:t>запланирован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 ввод 36,25 тыс. м² жилья. Введено 63,51 тыс. м² жилья, в том числе ИЖС – 16,69 тыс. м² (103 дома), восемь многоквартирных домов общей площадью 46,82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тыс. м². В результате увеличилась о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бщая площадь жилых помещений, приходящаяся в 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среднем на одного жителя</w:t>
            </w:r>
          </w:p>
          <w:p w:rsidR="005F6A65" w:rsidRPr="005F6A65" w:rsidRDefault="005F6A65" w:rsidP="005F6A65">
            <w:pPr>
              <w:ind w:right="-11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B3999" w:rsidRPr="005F6A65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lastRenderedPageBreak/>
              <w:t>Отдел по развитию территории и муниципальному строительству Администрации Каменск-Уральского  городского округа</w:t>
            </w: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8B3999" w:rsidRPr="005F6A65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 xml:space="preserve">в том числе </w:t>
            </w:r>
            <w:proofErr w:type="gramStart"/>
            <w:r w:rsidRPr="005F6A65">
              <w:rPr>
                <w:rFonts w:ascii="Liberation Serif" w:hAnsi="Liberation Serif"/>
              </w:rPr>
              <w:t>введенная</w:t>
            </w:r>
            <w:proofErr w:type="gramEnd"/>
            <w:r w:rsidRPr="005F6A65">
              <w:rPr>
                <w:rFonts w:ascii="Liberation Serif" w:hAnsi="Liberation Serif"/>
              </w:rPr>
              <w:t xml:space="preserve"> в действие за один год</w:t>
            </w:r>
          </w:p>
        </w:tc>
        <w:tc>
          <w:tcPr>
            <w:tcW w:w="1277" w:type="dxa"/>
            <w:gridSpan w:val="2"/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5F6A65" w:rsidRDefault="008B3999" w:rsidP="0049311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0,22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5F6A65" w:rsidRDefault="008B3999" w:rsidP="0049311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0,39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4D758B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4D758B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</w:tcPr>
          <w:p w:rsidR="008B3999" w:rsidRPr="005F6A65" w:rsidRDefault="008B3999" w:rsidP="004D758B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560" w:type="dxa"/>
          </w:tcPr>
          <w:p w:rsidR="008B3999" w:rsidRPr="005F6A65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>Площадь земельных участков, предоставленных для строительства в  расчете на 10 тыс. человек населения, - всего</w:t>
            </w:r>
          </w:p>
        </w:tc>
        <w:tc>
          <w:tcPr>
            <w:tcW w:w="1277" w:type="dxa"/>
            <w:gridSpan w:val="2"/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гектаров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5F6A65" w:rsidRDefault="008B3999" w:rsidP="005D2C7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0,3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5F6A65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0,47</w:t>
            </w:r>
          </w:p>
        </w:tc>
        <w:tc>
          <w:tcPr>
            <w:tcW w:w="3097" w:type="dxa"/>
            <w:vMerge w:val="restart"/>
          </w:tcPr>
          <w:p w:rsidR="008B3999" w:rsidRPr="005F6A65" w:rsidRDefault="008B3999" w:rsidP="00464F61">
            <w:pPr>
              <w:pStyle w:val="a3"/>
              <w:jc w:val="both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1. Реализация муниципальной программы «Реализация мероприятий в области градостроительной деятельности на территории Каменск-Уральского городского округа на 2020-2026 годы» в части мероприятий </w:t>
            </w:r>
            <w:r w:rsidRPr="005F6A65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 области строительства, архитектуры и градостроительства</w:t>
            </w:r>
          </w:p>
          <w:p w:rsidR="008B3999" w:rsidRPr="005F6A65" w:rsidRDefault="008B3999" w:rsidP="00464F6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DE2BEA" w:rsidRDefault="005F6A65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Сф</w:t>
            </w:r>
            <w:r w:rsidR="008B3999" w:rsidRPr="005F6A65">
              <w:rPr>
                <w:rFonts w:ascii="Liberation Serif" w:hAnsi="Liberation Serif" w:cs="Times New Roman"/>
                <w:sz w:val="24"/>
                <w:szCs w:val="24"/>
              </w:rPr>
              <w:t>ормирован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ы</w:t>
            </w:r>
            <w:r w:rsidR="008B3999"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        земельны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е</w:t>
            </w:r>
            <w:r w:rsidR="008B3999"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           участк</w:t>
            </w: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и</w:t>
            </w:r>
            <w:r w:rsidR="008B3999" w:rsidRPr="005F6A65">
              <w:rPr>
                <w:rFonts w:ascii="Liberation Serif" w:hAnsi="Liberation Serif" w:cs="Times New Roman"/>
                <w:sz w:val="24"/>
                <w:szCs w:val="24"/>
              </w:rPr>
              <w:t xml:space="preserve">  под          размещение       объектов:</w:t>
            </w:r>
          </w:p>
          <w:p w:rsidR="00DE2BEA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- капитального строительства (1 участок);</w:t>
            </w:r>
          </w:p>
          <w:p w:rsidR="00DE2BEA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- индивидуального жилищного строительства               (35 участков);</w:t>
            </w:r>
          </w:p>
          <w:p w:rsidR="00DE2BEA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- многоквартирных домов               (2 участков).</w:t>
            </w:r>
          </w:p>
          <w:p w:rsidR="008B3999" w:rsidRPr="005F6A65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Передача документов в ОМС «Комитет по управлению имуществом Каменск-Уральского городского округа» для проведения торгов.</w:t>
            </w:r>
          </w:p>
          <w:p w:rsidR="005F6A65" w:rsidRPr="005F6A65" w:rsidRDefault="005F6A65" w:rsidP="005F6A65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</w:tcPr>
          <w:p w:rsidR="008B3999" w:rsidRPr="005F6A65" w:rsidRDefault="008B3999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 xml:space="preserve">ОМС «Комитет по архитектуре и градостроительству Каменск-Уральского городского округа» </w:t>
            </w:r>
          </w:p>
        </w:tc>
      </w:tr>
      <w:tr w:rsidR="008B3999" w:rsidRPr="00E705B4" w:rsidTr="00A72B3C">
        <w:tc>
          <w:tcPr>
            <w:tcW w:w="805" w:type="dxa"/>
            <w:vMerge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8B3999" w:rsidRPr="005F6A65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 xml:space="preserve">в том числе земельных участков, предоставленных для жилищного строительства, </w:t>
            </w:r>
          </w:p>
          <w:p w:rsidR="008B3999" w:rsidRPr="005F6A65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5F6A65">
              <w:rPr>
                <w:rFonts w:ascii="Liberation Serif" w:hAnsi="Liberation Serif"/>
              </w:rPr>
              <w:t>индивидуального строительства и комплексного освоения в целях жилищного строительства</w:t>
            </w:r>
          </w:p>
        </w:tc>
        <w:tc>
          <w:tcPr>
            <w:tcW w:w="1277" w:type="dxa"/>
            <w:gridSpan w:val="2"/>
          </w:tcPr>
          <w:p w:rsidR="008B3999" w:rsidRPr="005F6A65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гектаров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5F6A65" w:rsidRDefault="008B3999" w:rsidP="005D2C7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0,10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5F6A65" w:rsidRDefault="008B3999" w:rsidP="005D2C7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5F6A65">
              <w:rPr>
                <w:rFonts w:ascii="Liberation Serif" w:hAnsi="Liberation Serif" w:cs="Times New Roman"/>
                <w:sz w:val="24"/>
                <w:szCs w:val="24"/>
              </w:rPr>
              <w:t>0,18</w:t>
            </w:r>
          </w:p>
        </w:tc>
        <w:tc>
          <w:tcPr>
            <w:tcW w:w="3097" w:type="dxa"/>
            <w:vMerge/>
          </w:tcPr>
          <w:p w:rsidR="008B3999" w:rsidRPr="00E705B4" w:rsidRDefault="008B3999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C57D50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8B3999" w:rsidRPr="00E705B4" w:rsidRDefault="008B3999" w:rsidP="00A36B6E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rPr>
          <w:trHeight w:val="420"/>
        </w:trPr>
        <w:tc>
          <w:tcPr>
            <w:tcW w:w="805" w:type="dxa"/>
          </w:tcPr>
          <w:p w:rsidR="008B3999" w:rsidRPr="008D76D2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24.</w:t>
            </w:r>
          </w:p>
          <w:p w:rsidR="008B3999" w:rsidRPr="008D76D2" w:rsidRDefault="008B3999" w:rsidP="0093379C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8B3999" w:rsidRPr="008D76D2" w:rsidRDefault="008B3999" w:rsidP="00575C2E">
            <w:pPr>
              <w:pStyle w:val="Default"/>
              <w:jc w:val="both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8D76D2">
              <w:rPr>
                <w:rFonts w:ascii="Liberation Serif" w:hAnsi="Liberation Serif"/>
              </w:rPr>
              <w:t>с даты принятия</w:t>
            </w:r>
            <w:proofErr w:type="gramEnd"/>
            <w:r w:rsidRPr="008D76D2">
              <w:rPr>
                <w:rFonts w:ascii="Liberation Serif" w:hAnsi="Liberation Serif"/>
              </w:rPr>
              <w:t xml:space="preserve"> решения о предоставлении земельного участка или подписания протокола о результатах торгов </w:t>
            </w:r>
            <w:r w:rsidRPr="008D76D2">
              <w:rPr>
                <w:rFonts w:ascii="Liberation Serif" w:hAnsi="Liberation Serif"/>
              </w:rPr>
              <w:lastRenderedPageBreak/>
              <w:t>(конкурсов, аукционов) не было получено разрешение на ввод в эксплуатацию:</w:t>
            </w:r>
          </w:p>
        </w:tc>
        <w:tc>
          <w:tcPr>
            <w:tcW w:w="1277" w:type="dxa"/>
            <w:gridSpan w:val="2"/>
          </w:tcPr>
          <w:p w:rsidR="008B3999" w:rsidRPr="008D76D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8D76D2" w:rsidRDefault="008B3999" w:rsidP="00A253B9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8D76D2" w:rsidRDefault="008B3999" w:rsidP="00A253B9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tcBorders>
              <w:bottom w:val="nil"/>
            </w:tcBorders>
          </w:tcPr>
          <w:p w:rsidR="008B3999" w:rsidRPr="008D76D2" w:rsidRDefault="008B3999" w:rsidP="008E10A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Работа с правообладателями земельных участков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</w:tcPr>
          <w:p w:rsidR="008B3999" w:rsidRPr="008D76D2" w:rsidRDefault="005F6A65" w:rsidP="005F6A65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Liberation Serif"/>
                <w:sz w:val="24"/>
                <w:szCs w:val="24"/>
              </w:rPr>
              <w:t xml:space="preserve">В </w:t>
            </w: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течение</w:t>
            </w:r>
            <w:r w:rsidRPr="008D76D2">
              <w:rPr>
                <w:rFonts w:ascii="Liberation Serif" w:hAnsi="Liberation Serif" w:cs="Liberation Serif"/>
                <w:sz w:val="24"/>
                <w:szCs w:val="24"/>
              </w:rPr>
              <w:t xml:space="preserve"> 2024 года продлено, внесено изменений в разрешения на строительство по 32 объектам.</w:t>
            </w:r>
          </w:p>
        </w:tc>
        <w:tc>
          <w:tcPr>
            <w:tcW w:w="2122" w:type="dxa"/>
            <w:tcBorders>
              <w:left w:val="single" w:sz="4" w:space="0" w:color="auto"/>
              <w:bottom w:val="nil"/>
            </w:tcBorders>
          </w:tcPr>
          <w:p w:rsidR="008B3999" w:rsidRPr="008D76D2" w:rsidRDefault="008B3999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>ОМС «Комитет по архитектуре и градостроительству 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top w:val="nil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8D76D2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 xml:space="preserve">1) объектов жилищного строительства – </w:t>
            </w:r>
          </w:p>
          <w:p w:rsidR="008B3999" w:rsidRPr="008D76D2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>в течение 3 лет</w:t>
            </w:r>
          </w:p>
        </w:tc>
        <w:tc>
          <w:tcPr>
            <w:tcW w:w="1277" w:type="dxa"/>
            <w:gridSpan w:val="2"/>
          </w:tcPr>
          <w:p w:rsidR="008B3999" w:rsidRPr="008D76D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995" w:type="dxa"/>
            <w:tcBorders>
              <w:top w:val="nil"/>
              <w:right w:val="single" w:sz="4" w:space="0" w:color="auto"/>
            </w:tcBorders>
          </w:tcPr>
          <w:p w:rsidR="008B3999" w:rsidRPr="008D76D2" w:rsidRDefault="008B3999" w:rsidP="00483F68">
            <w:pPr>
              <w:pStyle w:val="a3"/>
              <w:tabs>
                <w:tab w:val="left" w:pos="525"/>
                <w:tab w:val="center" w:pos="672"/>
              </w:tabs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top w:val="nil"/>
              <w:left w:val="single" w:sz="4" w:space="0" w:color="auto"/>
            </w:tcBorders>
          </w:tcPr>
          <w:p w:rsidR="008B3999" w:rsidRPr="008D76D2" w:rsidRDefault="008B3999" w:rsidP="00656636">
            <w:pPr>
              <w:pStyle w:val="a3"/>
              <w:tabs>
                <w:tab w:val="left" w:pos="525"/>
                <w:tab w:val="center" w:pos="672"/>
              </w:tabs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  <w:vMerge w:val="restart"/>
            <w:tcBorders>
              <w:top w:val="nil"/>
              <w:right w:val="single" w:sz="4" w:space="0" w:color="auto"/>
            </w:tcBorders>
          </w:tcPr>
          <w:p w:rsidR="008B3999" w:rsidRPr="00E705B4" w:rsidRDefault="008B3999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top w:val="nil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D76D2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 xml:space="preserve">2) иных объектов капитального строительства – </w:t>
            </w:r>
          </w:p>
          <w:p w:rsidR="008B3999" w:rsidRPr="008D76D2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8D76D2">
              <w:rPr>
                <w:rFonts w:ascii="Liberation Serif" w:hAnsi="Liberation Serif"/>
              </w:rPr>
              <w:t>в течение 5 лет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8D76D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кв. метров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D76D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7 582,0</w:t>
            </w:r>
          </w:p>
          <w:p w:rsidR="008B3999" w:rsidRPr="008D76D2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8D76D2" w:rsidRDefault="008B3999" w:rsidP="00FB7F6B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D76D2">
              <w:rPr>
                <w:rFonts w:ascii="Liberation Serif" w:hAnsi="Liberation Serif" w:cs="Times New Roman"/>
                <w:sz w:val="24"/>
                <w:szCs w:val="24"/>
              </w:rPr>
              <w:t>14 793,0</w:t>
            </w:r>
          </w:p>
        </w:tc>
        <w:tc>
          <w:tcPr>
            <w:tcW w:w="309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B3999" w:rsidRPr="00E705B4" w:rsidRDefault="008B3999" w:rsidP="0093379C">
            <w:pPr>
              <w:pStyle w:val="Default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8D76D2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VII</w:t>
            </w:r>
            <w:r w:rsidRPr="008D76D2">
              <w:rPr>
                <w:rFonts w:ascii="Liberation Serif" w:hAnsi="Liberation Serif" w:cs="Times New Roman"/>
                <w:b/>
                <w:sz w:val="24"/>
                <w:szCs w:val="24"/>
              </w:rPr>
              <w:t>. Жилищно-коммунальное хозяйство</w:t>
            </w:r>
          </w:p>
        </w:tc>
        <w:tc>
          <w:tcPr>
            <w:tcW w:w="1261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11" w:type="dxa"/>
            <w:gridSpan w:val="2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righ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0B0EED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25.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0B0EED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 xml:space="preserve">Доля многоквартирных домов, в которых собственники помещений выбрали и реализуют один из способов управления многоквартирными домами, в общей численности многоквартирных домов, в которых собственники помещений должны выбрать способ управления данными </w:t>
            </w: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домами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0B0EED" w:rsidRDefault="008B3999" w:rsidP="00787104">
            <w:pPr>
              <w:pStyle w:val="Default"/>
              <w:ind w:right="-108"/>
              <w:rPr>
                <w:rFonts w:ascii="Liberation Serif" w:hAnsi="Liberation Serif"/>
              </w:rPr>
            </w:pPr>
            <w:r w:rsidRPr="000B0EED">
              <w:rPr>
                <w:rFonts w:ascii="Liberation Serif" w:hAnsi="Liberation Serif"/>
              </w:rPr>
              <w:lastRenderedPageBreak/>
              <w:t>процентов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0B0EE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0B0EE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0B0EED" w:rsidRDefault="008B3999" w:rsidP="002C7A39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Создание условий для управления многоквартирными домами, повышение роли и ответственности собственников в многоквартирных домах в результате реализации мероприятий муниципальной программы «Обеспечение функционирования жилищного хозяйства в Каменск-Уральском городском округе на 2020–2026 годы»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35D87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735D87">
              <w:rPr>
                <w:rFonts w:ascii="Liberation Serif" w:hAnsi="Liberation Serif" w:cs="Times New Roman"/>
                <w:sz w:val="24"/>
                <w:szCs w:val="24"/>
              </w:rPr>
              <w:t>Обеспечен</w:t>
            </w:r>
            <w:r w:rsidR="000B0EED" w:rsidRPr="00735D87">
              <w:rPr>
                <w:rFonts w:ascii="Liberation Serif" w:hAnsi="Liberation Serif" w:cs="Times New Roman"/>
                <w:sz w:val="24"/>
                <w:szCs w:val="24"/>
              </w:rPr>
              <w:t>ы</w:t>
            </w:r>
            <w:r w:rsidRPr="00735D87">
              <w:rPr>
                <w:rFonts w:ascii="Liberation Serif" w:hAnsi="Liberation Serif" w:cs="Times New Roman"/>
                <w:sz w:val="24"/>
                <w:szCs w:val="24"/>
              </w:rPr>
              <w:t xml:space="preserve"> информационн</w:t>
            </w:r>
            <w:r w:rsidR="000B0EED" w:rsidRPr="00735D87">
              <w:rPr>
                <w:rFonts w:ascii="Liberation Serif" w:hAnsi="Liberation Serif" w:cs="Times New Roman"/>
                <w:sz w:val="24"/>
                <w:szCs w:val="24"/>
              </w:rPr>
              <w:t>ая</w:t>
            </w:r>
            <w:r w:rsidRPr="00735D87">
              <w:rPr>
                <w:rFonts w:ascii="Liberation Serif" w:hAnsi="Liberation Serif" w:cs="Times New Roman"/>
                <w:sz w:val="24"/>
                <w:szCs w:val="24"/>
              </w:rPr>
              <w:t xml:space="preserve"> доступност</w:t>
            </w:r>
            <w:r w:rsidR="000B0EED" w:rsidRPr="00735D87">
              <w:rPr>
                <w:rFonts w:ascii="Liberation Serif" w:hAnsi="Liberation Serif" w:cs="Times New Roman"/>
                <w:sz w:val="24"/>
                <w:szCs w:val="24"/>
              </w:rPr>
              <w:t>ь</w:t>
            </w:r>
            <w:r w:rsidRPr="00735D87">
              <w:rPr>
                <w:rFonts w:ascii="Liberation Serif" w:hAnsi="Liberation Serif" w:cs="Times New Roman"/>
                <w:sz w:val="24"/>
                <w:szCs w:val="24"/>
              </w:rPr>
              <w:t>, оказание содействия собственникам многоквартирных домов в целях реализации мероприятий муниципальной программы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735D87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35D87">
              <w:rPr>
                <w:rFonts w:ascii="Liberation Serif" w:hAnsi="Liberation Serif"/>
              </w:rPr>
              <w:t>Отраслевой орган Администрации Каменск-Уральского городского округа по жилищному хозяйству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DE2BEA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560" w:type="dxa"/>
          </w:tcPr>
          <w:p w:rsidR="008B3999" w:rsidRPr="00DE2BEA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о-</w:t>
            </w:r>
            <w:proofErr w:type="gramEnd"/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</w:t>
            </w: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коммунального комплекса, </w:t>
            </w:r>
            <w:proofErr w:type="gramStart"/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осуществляющих</w:t>
            </w:r>
            <w:proofErr w:type="gramEnd"/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1277" w:type="dxa"/>
            <w:gridSpan w:val="2"/>
          </w:tcPr>
          <w:p w:rsidR="008B3999" w:rsidRPr="00DE2BEA" w:rsidRDefault="008B3999" w:rsidP="00743725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DE2BEA">
              <w:rPr>
                <w:rFonts w:ascii="Liberation Serif" w:hAnsi="Liberation Serif"/>
              </w:rPr>
              <w:lastRenderedPageBreak/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DE2BEA" w:rsidRDefault="008B3999" w:rsidP="0004308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73,33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DE2BEA" w:rsidRDefault="00773275" w:rsidP="00773275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80</w:t>
            </w:r>
            <w:r w:rsidR="008B3999" w:rsidRPr="00DE2BEA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  <w:shd w:val="clear" w:color="auto" w:fill="auto"/>
          </w:tcPr>
          <w:p w:rsidR="008B3999" w:rsidRPr="00DE2BEA" w:rsidRDefault="008B3999" w:rsidP="005A0E2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Содействие в реализации инвестиционных программ организаций коммунального комплекса</w:t>
            </w:r>
          </w:p>
        </w:tc>
        <w:tc>
          <w:tcPr>
            <w:tcW w:w="3406" w:type="dxa"/>
            <w:tcBorders>
              <w:right w:val="single" w:sz="4" w:space="0" w:color="auto"/>
            </w:tcBorders>
            <w:shd w:val="clear" w:color="auto" w:fill="auto"/>
          </w:tcPr>
          <w:p w:rsidR="00DE2BEA" w:rsidRDefault="00DE2BEA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 </w:t>
            </w:r>
            <w:r w:rsidRPr="002628B7">
              <w:rPr>
                <w:rFonts w:ascii="Liberation Serif" w:hAnsi="Liberation Serif" w:cs="Times New Roman"/>
                <w:sz w:val="24"/>
                <w:szCs w:val="24"/>
              </w:rPr>
              <w:t>Обеспечен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Pr="002628B7">
              <w:rPr>
                <w:rFonts w:ascii="Liberation Serif" w:hAnsi="Liberation Serif" w:cs="Times New Roman"/>
                <w:sz w:val="24"/>
                <w:szCs w:val="24"/>
              </w:rPr>
              <w:t xml:space="preserve"> стабильно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е</w:t>
            </w:r>
            <w:r w:rsidRPr="002628B7">
              <w:rPr>
                <w:rFonts w:ascii="Liberation Serif" w:hAnsi="Liberation Serif" w:cs="Times New Roman"/>
                <w:sz w:val="24"/>
                <w:szCs w:val="24"/>
              </w:rPr>
              <w:t xml:space="preserve"> функционировани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е </w:t>
            </w:r>
            <w:r w:rsidRPr="002628B7">
              <w:rPr>
                <w:rFonts w:ascii="Liberation Serif" w:hAnsi="Liberation Serif" w:cs="Times New Roman"/>
                <w:sz w:val="24"/>
                <w:szCs w:val="24"/>
              </w:rPr>
              <w:t>коммунального комплекса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городского округа.</w:t>
            </w:r>
          </w:p>
          <w:p w:rsidR="008B3999" w:rsidRPr="00E705B4" w:rsidRDefault="00DE2BEA" w:rsidP="00773275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Из 15 организаций коммунального комплекса 1</w:t>
            </w:r>
            <w:r w:rsidR="00773275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организаций </w:t>
            </w:r>
            <w:r w:rsidRPr="00854530">
              <w:rPr>
                <w:rFonts w:ascii="Liberation Serif" w:hAnsi="Liberation Serif" w:cs="Times New Roman"/>
                <w:sz w:val="24"/>
                <w:szCs w:val="24"/>
              </w:rPr>
              <w:t>действуют на праве частной собственности.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DE2BEA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DE2BEA">
              <w:rPr>
                <w:rFonts w:ascii="Liberation Serif" w:hAnsi="Liberation Serif"/>
              </w:rPr>
              <w:t>Отраслевой орган Администрации Каменск-Уральского городского округа по городскому хозяйству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DE2BEA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560" w:type="dxa"/>
          </w:tcPr>
          <w:p w:rsidR="008B3999" w:rsidRPr="00DE2BEA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DE2BEA">
              <w:rPr>
                <w:rFonts w:ascii="Liberation Serif" w:hAnsi="Liberation Serif"/>
              </w:rPr>
              <w:t xml:space="preserve">Доля многоквартирных домов, расположенных на земельных участках, в отношении которых осуществлен государственный кадастровый учет </w:t>
            </w:r>
          </w:p>
        </w:tc>
        <w:tc>
          <w:tcPr>
            <w:tcW w:w="1277" w:type="dxa"/>
            <w:gridSpan w:val="2"/>
          </w:tcPr>
          <w:p w:rsidR="008B3999" w:rsidRPr="00DE2BEA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DE2BEA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DE2BEA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100,0</w:t>
            </w:r>
          </w:p>
        </w:tc>
        <w:tc>
          <w:tcPr>
            <w:tcW w:w="3097" w:type="dxa"/>
          </w:tcPr>
          <w:p w:rsidR="008B3999" w:rsidRPr="00DE2BEA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Проведение кадастровых работ и формирование земельных участков под многоквартирными жилыми домами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DE2BEA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DE2BEA">
              <w:rPr>
                <w:rFonts w:ascii="Liberation Serif" w:hAnsi="Liberation Serif" w:cs="Times New Roman"/>
                <w:sz w:val="24"/>
                <w:szCs w:val="24"/>
              </w:rPr>
              <w:t>Формирование и постановка на кадастровый учет земельных участков под многоквартирными домами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DE2BEA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DE2BEA">
              <w:rPr>
                <w:rFonts w:ascii="Liberation Serif" w:hAnsi="Liberation Serif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91740C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28.</w:t>
            </w:r>
          </w:p>
        </w:tc>
        <w:tc>
          <w:tcPr>
            <w:tcW w:w="2560" w:type="dxa"/>
          </w:tcPr>
          <w:p w:rsidR="008B3999" w:rsidRPr="0091740C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proofErr w:type="gramStart"/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1277" w:type="dxa"/>
            <w:gridSpan w:val="2"/>
          </w:tcPr>
          <w:p w:rsidR="008B3999" w:rsidRPr="0091740C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91740C" w:rsidRDefault="008B3999" w:rsidP="00BC5B1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1,37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91740C" w:rsidRDefault="008B3999" w:rsidP="00BC5B1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0,78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91740C" w:rsidRDefault="008B3999" w:rsidP="00C46F9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 xml:space="preserve">Обеспечение отдельных категорий граждан жильем, в том числе в рамках реализации муниципальной программы «Обеспечение жильем отдельных категорий граждан в Каменск-Уральском городском округе на 2020 – 2026 годы» 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91740C" w:rsidRPr="0091740C" w:rsidRDefault="0091740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В рамках муниципальной программы «Обеспечение жильем отдельных категорий граждан в Каменск-Уральском городском округе на 2020-2026 годы» 2024 году молодым семьям предоставлено 6 социальных выплат на приобретение или строительство жилого помещения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2 свидетельства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на выплату молодым специалистам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на п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риобрет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ение 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жилья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 xml:space="preserve"> по договорам социального найма 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переселено 24 семьи (81 чел.). </w:t>
            </w:r>
          </w:p>
          <w:p w:rsidR="0091740C" w:rsidRDefault="0091740C" w:rsidP="0091740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Кроме того, 9 малоимущим семьям (23 чел.), нуждающимся в улучшении жилищных условий, по договорам социального найма предоставлено 9 жилых помещений.</w:t>
            </w:r>
          </w:p>
          <w:p w:rsidR="008B3999" w:rsidRPr="0091740C" w:rsidRDefault="0091740C" w:rsidP="0091740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П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риобретен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 xml:space="preserve"> 14 жилых помещений </w:t>
            </w:r>
            <w:proofErr w:type="gramStart"/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для предоставления по договорам социального найма жилых помещений в связи с отселением граждан из многоквартирных жилых домов</w:t>
            </w:r>
            <w:proofErr w:type="gramEnd"/>
            <w:r w:rsidRPr="0091740C">
              <w:rPr>
                <w:rFonts w:ascii="Liberation Serif" w:hAnsi="Liberation Serif" w:cs="Times New Roman"/>
                <w:sz w:val="24"/>
                <w:szCs w:val="24"/>
              </w:rPr>
              <w:t>, признанных аварийными и подлежащими сносу, а также гражданам, состоящим на учете и имеющим право на внеочередное предоставление жилья.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91740C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91740C">
              <w:rPr>
                <w:rFonts w:ascii="Liberation Serif" w:hAnsi="Liberation Serif"/>
              </w:rPr>
              <w:lastRenderedPageBreak/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3E7FB4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VIII</w:t>
            </w:r>
            <w:r w:rsidRPr="003E7FB4">
              <w:rPr>
                <w:rFonts w:ascii="Liberation Serif" w:hAnsi="Liberation Serif" w:cs="Times New Roman"/>
                <w:b/>
                <w:sz w:val="24"/>
                <w:szCs w:val="24"/>
              </w:rPr>
              <w:t>. Организация муниципального управления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3E7F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29.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E7F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 xml:space="preserve">Доля налоговых и неналоговых доходов местного бюджета (за исключением поступлений налоговых доходов по дополнительным </w:t>
            </w: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3E7FB4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E7FB4" w:rsidRDefault="008B3999" w:rsidP="008F163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35,36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E7FB4" w:rsidRDefault="008B3999" w:rsidP="008F163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31,38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E7FB4" w:rsidRDefault="008B3999" w:rsidP="008F163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 xml:space="preserve">Разработка и реализация плана мероприятий по дополнительной мобилизации налоговых и неналоговых доходов бюджета Каменск-Уральского городского </w:t>
            </w: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округа на 2024 год и последующие периоды.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3E7FB4" w:rsidRPr="003E7FB4" w:rsidRDefault="003E7FB4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Доля налоговых и неналоговых доходов местного бюджета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увеличилась 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t>по сравнению с 202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t xml:space="preserve"> годом с 2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56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t xml:space="preserve">%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до 31,38% 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t xml:space="preserve">в связи с увеличением безвозмездных поступлений </w:t>
            </w:r>
            <w:r w:rsidRPr="00115EB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из областного бюджета на строительство объектов инфраструктуры.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3E7FB4" w:rsidRDefault="008B3999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E7FB4">
              <w:rPr>
                <w:rFonts w:ascii="Liberation Serif" w:hAnsi="Liberation Serif"/>
              </w:rPr>
              <w:lastRenderedPageBreak/>
              <w:t>Функциональный орган Администрации Каменск-Уральского городского округа Финансово-</w:t>
            </w:r>
            <w:r w:rsidRPr="003E7FB4">
              <w:rPr>
                <w:rFonts w:ascii="Liberation Serif" w:hAnsi="Liberation Serif"/>
              </w:rPr>
              <w:lastRenderedPageBreak/>
              <w:t>бюджетное управление,</w:t>
            </w:r>
          </w:p>
          <w:p w:rsidR="008B3999" w:rsidRPr="003E7FB4" w:rsidRDefault="008B3999" w:rsidP="006D6E94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3E7FB4">
              <w:rPr>
                <w:rFonts w:ascii="Liberation Serif" w:hAnsi="Liberation Serif"/>
                <w:color w:val="auto"/>
              </w:rPr>
              <w:t>главные администраторы доходов местного бюджета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0B0EED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2560" w:type="dxa"/>
          </w:tcPr>
          <w:p w:rsidR="008B3999" w:rsidRPr="000B0EED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1277" w:type="dxa"/>
            <w:gridSpan w:val="2"/>
          </w:tcPr>
          <w:p w:rsidR="008B3999" w:rsidRPr="000B0EED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0B0EE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0B0EED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</w:tcPr>
          <w:p w:rsidR="008B3999" w:rsidRPr="000B0EED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Обеспечение эффективного управления организациями муниципальной формы собственности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0B0EED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B0EED">
              <w:rPr>
                <w:rFonts w:ascii="Liberation Serif" w:hAnsi="Liberation Serif" w:cs="Times New Roman"/>
                <w:sz w:val="24"/>
                <w:szCs w:val="24"/>
              </w:rPr>
              <w:t>Отсутствие 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0B0EED" w:rsidRDefault="008B3999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B0EED">
              <w:rPr>
                <w:rFonts w:ascii="Liberation Serif" w:hAnsi="Liberation Serif"/>
              </w:rPr>
              <w:t>ОМС «Комитет по управлению имуществом Каменска-Уральского городского округа»,</w:t>
            </w:r>
          </w:p>
          <w:p w:rsidR="008B3999" w:rsidRPr="000B0EED" w:rsidRDefault="008B3999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B0EED">
              <w:rPr>
                <w:rFonts w:ascii="Liberation Serif" w:hAnsi="Liberation Serif"/>
              </w:rPr>
              <w:t>руководители органов местного самоуправления</w:t>
            </w:r>
          </w:p>
        </w:tc>
      </w:tr>
      <w:tr w:rsidR="008B3999" w:rsidRPr="00E705B4" w:rsidTr="00A72B3C">
        <w:tc>
          <w:tcPr>
            <w:tcW w:w="805" w:type="dxa"/>
            <w:shd w:val="clear" w:color="auto" w:fill="auto"/>
          </w:tcPr>
          <w:p w:rsidR="008B3999" w:rsidRPr="0001010D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31.</w:t>
            </w:r>
          </w:p>
        </w:tc>
        <w:tc>
          <w:tcPr>
            <w:tcW w:w="2560" w:type="dxa"/>
            <w:shd w:val="clear" w:color="auto" w:fill="auto"/>
          </w:tcPr>
          <w:p w:rsidR="008B3999" w:rsidRPr="0001010D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8B3999" w:rsidRPr="0001010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тыс. рублей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8B3999" w:rsidRPr="0001010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</w:tcPr>
          <w:p w:rsidR="008B3999" w:rsidRPr="0001010D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</w:tcPr>
          <w:p w:rsidR="008B3999" w:rsidRPr="0001010D" w:rsidRDefault="008B3999" w:rsidP="009A12B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Соблюдение сроков строительства. Не допущение образования незавершенного в установленные сроки строительства, осуществляемого за счет средств бюджета муниципального образования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01010D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Отсутствие незавершенного в установленные сроки строительства, осуществляемого за счет средств бюджета муниципального образования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01010D" w:rsidRDefault="008B3999" w:rsidP="00C57D50">
            <w:pPr>
              <w:pStyle w:val="Default"/>
              <w:ind w:left="-108" w:right="-108"/>
              <w:jc w:val="center"/>
              <w:rPr>
                <w:rFonts w:ascii="Liberation Serif" w:hAnsi="Liberation Serif"/>
                <w:color w:val="auto"/>
              </w:rPr>
            </w:pPr>
            <w:r w:rsidRPr="0001010D">
              <w:rPr>
                <w:rFonts w:ascii="Liberation Serif" w:hAnsi="Liberation Serif"/>
                <w:color w:val="auto"/>
              </w:rPr>
              <w:t xml:space="preserve">ОМС «Комитет по архитектуре и градостроительству  Каменск-Уральского городского округа», </w:t>
            </w:r>
          </w:p>
          <w:p w:rsidR="008B3999" w:rsidRPr="0001010D" w:rsidRDefault="008B3999" w:rsidP="00C57D50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01010D">
              <w:rPr>
                <w:rFonts w:ascii="Liberation Serif" w:hAnsi="Liberation Serif"/>
                <w:color w:val="auto"/>
              </w:rPr>
              <w:t>МКУ «Управление капитального строительства»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3E7FB4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32.</w:t>
            </w:r>
          </w:p>
        </w:tc>
        <w:tc>
          <w:tcPr>
            <w:tcW w:w="2560" w:type="dxa"/>
          </w:tcPr>
          <w:p w:rsidR="008B3999" w:rsidRPr="003E7FB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 xml:space="preserve">Доля просроченной кредиторской </w:t>
            </w: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1277" w:type="dxa"/>
            <w:gridSpan w:val="2"/>
          </w:tcPr>
          <w:p w:rsidR="008B3999" w:rsidRPr="003E7FB4" w:rsidRDefault="008B3999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процентов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3E7F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3E7FB4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</w:p>
        </w:tc>
        <w:tc>
          <w:tcPr>
            <w:tcW w:w="3097" w:type="dxa"/>
          </w:tcPr>
          <w:p w:rsidR="008B3999" w:rsidRPr="003E7FB4" w:rsidRDefault="008B3999" w:rsidP="00F75F4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 xml:space="preserve">Недопущение образования просроченной </w:t>
            </w: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кредиторской задолженности по оплате труда работников муниципальных учреждений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3E7FB4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Отсутствие просроченной кредиторской задолженности </w:t>
            </w: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 оплате труда работников муниципальных учреждений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3E7FB4" w:rsidRDefault="008B3999" w:rsidP="006D6E94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E7FB4">
              <w:rPr>
                <w:rFonts w:ascii="Liberation Serif" w:hAnsi="Liberation Serif"/>
              </w:rPr>
              <w:lastRenderedPageBreak/>
              <w:t xml:space="preserve">Функциональный орган </w:t>
            </w:r>
            <w:r w:rsidRPr="003E7FB4">
              <w:rPr>
                <w:rFonts w:ascii="Liberation Serif" w:hAnsi="Liberation Serif"/>
              </w:rPr>
              <w:lastRenderedPageBreak/>
              <w:t>Администрации Каменск-Уральского городского округа Финансово-бюджетное управление,</w:t>
            </w:r>
          </w:p>
          <w:p w:rsidR="008B3999" w:rsidRPr="003E7FB4" w:rsidRDefault="008B3999" w:rsidP="006D6E94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3E7FB4">
              <w:rPr>
                <w:rFonts w:ascii="Liberation Serif" w:hAnsi="Liberation Serif"/>
                <w:color w:val="auto"/>
              </w:rPr>
              <w:t>главные распорядители бюджетных средств местного бюджета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3E7FB4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560" w:type="dxa"/>
          </w:tcPr>
          <w:p w:rsidR="008B3999" w:rsidRPr="003E7FB4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3E7FB4">
              <w:rPr>
                <w:rFonts w:ascii="Liberation Serif" w:hAnsi="Liberation Serif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1277" w:type="dxa"/>
            <w:gridSpan w:val="2"/>
          </w:tcPr>
          <w:p w:rsidR="008B3999" w:rsidRPr="003E7F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рублей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3E7FB4" w:rsidRDefault="008B3999" w:rsidP="00FB7F6B">
            <w:pPr>
              <w:pStyle w:val="a3"/>
              <w:ind w:left="-85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1 903,57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3E7FB4" w:rsidRDefault="008B3999" w:rsidP="00BE0346">
            <w:pPr>
              <w:pStyle w:val="a3"/>
              <w:ind w:left="-108" w:right="-6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BE0346" w:rsidRPr="003E7FB4">
              <w:rPr>
                <w:rFonts w:ascii="Liberation Serif" w:hAnsi="Liberation Serif" w:cs="Times New Roman"/>
                <w:sz w:val="24"/>
                <w:szCs w:val="24"/>
              </w:rPr>
              <w:t> 942,23</w:t>
            </w:r>
          </w:p>
        </w:tc>
        <w:tc>
          <w:tcPr>
            <w:tcW w:w="3097" w:type="dxa"/>
          </w:tcPr>
          <w:p w:rsidR="008B3999" w:rsidRPr="003E7FB4" w:rsidRDefault="008B3999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E7FB4">
              <w:rPr>
                <w:rFonts w:ascii="Liberation Serif" w:hAnsi="Liberation Serif" w:cs="Times New Roman"/>
                <w:sz w:val="24"/>
                <w:szCs w:val="24"/>
              </w:rPr>
              <w:t xml:space="preserve">Недопущение увеличения численности муниципальных служащих органов местного самоуправления. </w:t>
            </w:r>
          </w:p>
          <w:p w:rsidR="008B3999" w:rsidRPr="003E7FB4" w:rsidRDefault="008B3999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A72B3C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Не превышение фактических расходов на содержание работников органов местного самоуправления утвержденных плановых значений. </w:t>
            </w:r>
          </w:p>
          <w:p w:rsidR="003E7FB4" w:rsidRPr="00A72B3C" w:rsidRDefault="003E7FB4" w:rsidP="003E7FB4">
            <w:pPr>
              <w:ind w:firstLine="709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3E7FB4" w:rsidRDefault="008B3999" w:rsidP="00575C2E">
            <w:pPr>
              <w:pStyle w:val="Default"/>
              <w:jc w:val="center"/>
              <w:rPr>
                <w:rFonts w:ascii="Liberation Serif" w:hAnsi="Liberation Serif"/>
                <w:color w:val="auto"/>
              </w:rPr>
            </w:pPr>
            <w:r w:rsidRPr="003E7FB4">
              <w:rPr>
                <w:rFonts w:ascii="Liberation Serif" w:hAnsi="Liberation Serif"/>
              </w:rPr>
              <w:t>Функциональный орган Администрации Каменск-Уральского городского округа Финансово-бюджетное управление</w:t>
            </w:r>
            <w:r w:rsidRPr="003E7FB4">
              <w:rPr>
                <w:rFonts w:ascii="Liberation Serif" w:hAnsi="Liberation Serif"/>
                <w:color w:val="auto"/>
              </w:rPr>
              <w:t>,</w:t>
            </w:r>
          </w:p>
          <w:p w:rsidR="008B3999" w:rsidRPr="003E7FB4" w:rsidRDefault="008B3999" w:rsidP="00575C2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E7FB4">
              <w:rPr>
                <w:rFonts w:ascii="Liberation Serif" w:hAnsi="Liberation Serif"/>
                <w:color w:val="auto"/>
              </w:rPr>
              <w:t>главные распорядители бюджетных средств местного бюджета</w:t>
            </w:r>
          </w:p>
        </w:tc>
      </w:tr>
      <w:tr w:rsidR="008B3999" w:rsidRPr="00E705B4" w:rsidTr="00A72B3C">
        <w:tc>
          <w:tcPr>
            <w:tcW w:w="805" w:type="dxa"/>
          </w:tcPr>
          <w:p w:rsidR="008B3999" w:rsidRPr="0001010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34.</w:t>
            </w:r>
          </w:p>
        </w:tc>
        <w:tc>
          <w:tcPr>
            <w:tcW w:w="2560" w:type="dxa"/>
          </w:tcPr>
          <w:p w:rsidR="008B3999" w:rsidRPr="0001010D" w:rsidRDefault="008B3999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01010D">
              <w:rPr>
                <w:rFonts w:ascii="Liberation Serif" w:hAnsi="Liberation Serif"/>
              </w:rPr>
              <w:t xml:space="preserve">Наличие в городском округе (муниципальном районе) утвержденного генерального плана </w:t>
            </w:r>
            <w:r w:rsidRPr="0001010D">
              <w:rPr>
                <w:rFonts w:ascii="Liberation Serif" w:hAnsi="Liberation Serif"/>
              </w:rPr>
              <w:lastRenderedPageBreak/>
              <w:t>городского округа (схемы территориального планирования муниципального района)</w:t>
            </w:r>
          </w:p>
        </w:tc>
        <w:tc>
          <w:tcPr>
            <w:tcW w:w="1277" w:type="dxa"/>
            <w:gridSpan w:val="2"/>
          </w:tcPr>
          <w:p w:rsidR="008B3999" w:rsidRPr="0001010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да/нет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01010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да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01010D" w:rsidRDefault="008B3999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да</w:t>
            </w:r>
          </w:p>
        </w:tc>
        <w:tc>
          <w:tcPr>
            <w:tcW w:w="3097" w:type="dxa"/>
          </w:tcPr>
          <w:p w:rsidR="008B3999" w:rsidRPr="0001010D" w:rsidRDefault="008B3999" w:rsidP="006F0B6A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 xml:space="preserve">Актуализация и приведение в соответствие с требованиями градостроительного законодательства Генерального плана </w:t>
            </w: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муниципального образования город Каменск-Уральский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01010D" w:rsidRPr="001F018A" w:rsidRDefault="0001010D" w:rsidP="00DE2BEA">
            <w:pPr>
              <w:pStyle w:val="a3"/>
              <w:ind w:firstLine="297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Поддержка в а</w:t>
            </w:r>
            <w:r w:rsidR="008B3999" w:rsidRPr="0001010D">
              <w:rPr>
                <w:rFonts w:ascii="Liberation Serif" w:hAnsi="Liberation Serif" w:cs="Times New Roman"/>
                <w:sz w:val="24"/>
                <w:szCs w:val="24"/>
              </w:rPr>
              <w:t>ктуальн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ом</w:t>
            </w:r>
            <w:r w:rsidR="008B3999" w:rsidRPr="0001010D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состоянии </w:t>
            </w:r>
            <w:r w:rsidR="008B3999" w:rsidRPr="0001010D">
              <w:rPr>
                <w:rFonts w:ascii="Liberation Serif" w:hAnsi="Liberation Serif" w:cs="Times New Roman"/>
                <w:sz w:val="24"/>
                <w:szCs w:val="24"/>
              </w:rPr>
              <w:t>Генерального плана муниципального образования город Каменск-Уральский.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F8076A">
              <w:rPr>
                <w:rFonts w:ascii="Liberation Serif" w:hAnsi="Liberation Serif" w:cs="Liberation Serif"/>
                <w:sz w:val="24"/>
                <w:szCs w:val="24"/>
              </w:rPr>
              <w:t xml:space="preserve">Решениями Думы Каменск-Уральского городского округа  </w:t>
            </w:r>
          </w:p>
          <w:p w:rsidR="0001010D" w:rsidRDefault="0001010D" w:rsidP="0001010D">
            <w:pPr>
              <w:pStyle w:val="a3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F018A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 xml:space="preserve">от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17.04.2024 № 334, </w:t>
            </w:r>
            <w:r w:rsidRPr="001F018A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01010D" w:rsidRDefault="0001010D" w:rsidP="0001010D">
            <w:pPr>
              <w:pStyle w:val="a3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от 24.07.2024 № 380, </w:t>
            </w:r>
          </w:p>
          <w:p w:rsidR="0001010D" w:rsidRDefault="0001010D" w:rsidP="0001010D">
            <w:pPr>
              <w:pStyle w:val="a3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от 16.10.2024 № 406 </w:t>
            </w:r>
          </w:p>
          <w:p w:rsidR="0001010D" w:rsidRDefault="0001010D" w:rsidP="0001010D">
            <w:pPr>
              <w:pStyle w:val="a3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F8076A">
              <w:rPr>
                <w:rFonts w:ascii="Liberation Serif" w:hAnsi="Liberation Serif" w:cs="Liberation Serif"/>
                <w:sz w:val="24"/>
                <w:szCs w:val="24"/>
              </w:rPr>
              <w:t>внесены изменения в Генеральный план муниципального образования город Каменск-Уральский.</w:t>
            </w:r>
          </w:p>
          <w:p w:rsidR="008B3999" w:rsidRPr="0001010D" w:rsidRDefault="0001010D" w:rsidP="0001010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>Нача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та</w:t>
            </w: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 xml:space="preserve"> разработк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а</w:t>
            </w:r>
            <w:r w:rsidRPr="0001010D">
              <w:rPr>
                <w:rFonts w:ascii="Liberation Serif" w:hAnsi="Liberation Serif" w:cs="Times New Roman"/>
                <w:sz w:val="24"/>
                <w:szCs w:val="24"/>
              </w:rPr>
              <w:t xml:space="preserve"> Генерального плана Каменск-Уральского городского округа на период 2026-2045 годов.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Заключен муниципальный контракт № 1 от 26.04.2024 с ООО «</w:t>
            </w:r>
            <w:proofErr w:type="gramStart"/>
            <w:r>
              <w:rPr>
                <w:rFonts w:ascii="Liberation Serif" w:hAnsi="Liberation Serif" w:cs="Liberation Serif"/>
                <w:sz w:val="24"/>
                <w:szCs w:val="24"/>
              </w:rPr>
              <w:t>АРТ</w:t>
            </w:r>
            <w:proofErr w:type="gram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Геоника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» (г. Омск) </w:t>
            </w:r>
            <w:r w:rsidRPr="0034180E">
              <w:rPr>
                <w:rFonts w:ascii="Liberation Serif" w:hAnsi="Liberation Serif" w:cs="Liberation Serif"/>
                <w:sz w:val="24"/>
                <w:szCs w:val="24"/>
              </w:rPr>
              <w:t xml:space="preserve">на выполнение работ </w:t>
            </w:r>
            <w:r w:rsidRPr="0034180E">
              <w:rPr>
                <w:rFonts w:ascii="Liberation Serif" w:hAnsi="Liberation Serif"/>
                <w:sz w:val="24"/>
                <w:szCs w:val="24"/>
                <w:shd w:val="clear" w:color="auto" w:fill="FFFFFF"/>
              </w:rPr>
              <w:t xml:space="preserve">по разработке </w:t>
            </w:r>
            <w:r>
              <w:rPr>
                <w:rFonts w:ascii="Liberation Serif" w:hAnsi="Liberation Serif"/>
                <w:sz w:val="24"/>
                <w:szCs w:val="24"/>
                <w:shd w:val="clear" w:color="auto" w:fill="FFFFFF"/>
              </w:rPr>
              <w:t>Г</w:t>
            </w:r>
            <w:r w:rsidRPr="0034180E">
              <w:rPr>
                <w:rFonts w:ascii="Liberation Serif" w:hAnsi="Liberation Serif"/>
                <w:sz w:val="24"/>
                <w:szCs w:val="24"/>
                <w:shd w:val="clear" w:color="auto" w:fill="FFFFFF"/>
              </w:rPr>
              <w:t>енерального плана Каменск-Уральского городского округа. В октябре 2024г. выполнен 1 этап – разработка концептуальных решений проекта Генплана.</w:t>
            </w:r>
            <w:r>
              <w:rPr>
                <w:rFonts w:ascii="Liberation Serif" w:hAnsi="Liberation Serif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A72B3C" w:rsidRDefault="008B3999" w:rsidP="000059AE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lastRenderedPageBreak/>
              <w:t>ОМС «Комитет по архитектуре и градостроительству Каменск-Уральского городского округа»</w:t>
            </w:r>
          </w:p>
        </w:tc>
      </w:tr>
      <w:tr w:rsidR="00A72B3C" w:rsidRPr="00E705B4" w:rsidTr="00A72B3C">
        <w:trPr>
          <w:trHeight w:val="158"/>
        </w:trPr>
        <w:tc>
          <w:tcPr>
            <w:tcW w:w="805" w:type="dxa"/>
            <w:vMerge w:val="restart"/>
          </w:tcPr>
          <w:p w:rsidR="00A72B3C" w:rsidRPr="00A72B3C" w:rsidRDefault="00A72B3C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560" w:type="dxa"/>
          </w:tcPr>
          <w:p w:rsidR="00A72B3C" w:rsidRPr="00A72B3C" w:rsidRDefault="00A72B3C" w:rsidP="006D6E94">
            <w:pPr>
              <w:pStyle w:val="Default"/>
              <w:jc w:val="both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t>Удовлетворенность населения деятельностью органов местного самоуправления городского округа (муниципального района):</w:t>
            </w:r>
          </w:p>
        </w:tc>
        <w:tc>
          <w:tcPr>
            <w:tcW w:w="1277" w:type="dxa"/>
            <w:gridSpan w:val="2"/>
          </w:tcPr>
          <w:p w:rsidR="00A72B3C" w:rsidRPr="00A72B3C" w:rsidRDefault="00A72B3C" w:rsidP="00513EE9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процентов от числа </w:t>
            </w:r>
            <w:proofErr w:type="gramStart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опрошен-</w:t>
            </w:r>
            <w:proofErr w:type="spellStart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A72B3C" w:rsidRPr="00A72B3C" w:rsidRDefault="00A72B3C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A72B3C" w:rsidRPr="00A72B3C" w:rsidRDefault="00A72B3C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shd w:val="clear" w:color="auto" w:fill="auto"/>
          </w:tcPr>
          <w:p w:rsidR="00A72B3C" w:rsidRPr="00A72B3C" w:rsidRDefault="00A72B3C" w:rsidP="00B23B0A">
            <w:pPr>
              <w:pStyle w:val="a3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Проведение информационно-разъяснительной работы с населением о проведении опросов населения на сайте Открытого Правительства Свердловской области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DE2BEA" w:rsidRDefault="00A72B3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На официальном сайте муниципального образования:</w:t>
            </w:r>
          </w:p>
          <w:p w:rsidR="00DE2BEA" w:rsidRDefault="00A72B3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- на главной странице размещена активная ссылка «Соцопросы. Открытое Правительство Свердловской области», </w:t>
            </w:r>
            <w:proofErr w:type="gramStart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позволяющая</w:t>
            </w:r>
            <w:proofErr w:type="gramEnd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 пройти опросы;</w:t>
            </w:r>
          </w:p>
          <w:p w:rsidR="00DE2BEA" w:rsidRDefault="00A72B3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- в разделе «Новости Администрации» регулярно размещается информация о </w:t>
            </w: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проводимых социологических опросах на портале «Открытое Правительство Свердловской области», которая дублируется на официальной странице Администрации Каменск-Уральского городского округа в социальной сети «</w:t>
            </w:r>
            <w:proofErr w:type="spellStart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Вконтакте</w:t>
            </w:r>
            <w:proofErr w:type="spellEnd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». В 2024 году в разделе «Новости Администрации» размещен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о 8 материалов с промежуточными итогами голосования.</w:t>
            </w:r>
          </w:p>
          <w:p w:rsidR="00A72B3C" w:rsidRPr="00A72B3C" w:rsidRDefault="00A72B3C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 xml:space="preserve">По итогам 2024 года </w:t>
            </w: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в опросах приняло участие 13,87% совершеннолетнего населения Каменск-Уральского городского округа, подано                          17 738 голосов от 127 879 ч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ел. совершеннолетнего населения</w:t>
            </w: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, при установленном порогов значении не менее 2% совершеннолетнего населения; в целом по Свердловской области в опросах приняло участие 10,06% совершеннолетнего населения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2B3C" w:rsidRPr="00A72B3C" w:rsidRDefault="00A72B3C" w:rsidP="00C178A0">
            <w:pPr>
              <w:pStyle w:val="2"/>
              <w:shd w:val="clear" w:color="auto" w:fill="FFFFFF"/>
              <w:spacing w:before="0" w:beforeAutospacing="0" w:after="0" w:afterAutospacing="0"/>
              <w:jc w:val="center"/>
              <w:outlineLvl w:val="1"/>
              <w:rPr>
                <w:rFonts w:ascii="Liberation Serif" w:hAnsi="Liberation Serif"/>
              </w:rPr>
            </w:pPr>
            <w:r w:rsidRPr="00A72B3C">
              <w:rPr>
                <w:rFonts w:ascii="Liberation Serif" w:eastAsiaTheme="minorEastAsia" w:hAnsi="Liberation Serif"/>
                <w:b w:val="0"/>
                <w:bCs w:val="0"/>
                <w:sz w:val="24"/>
                <w:szCs w:val="24"/>
              </w:rPr>
              <w:lastRenderedPageBreak/>
              <w:t xml:space="preserve">Отдел информационно-аналитической работы и взаимодействия со средствами массовой информации Администрации Каменск-Уральского </w:t>
            </w:r>
            <w:r w:rsidRPr="00A72B3C">
              <w:rPr>
                <w:rFonts w:ascii="Liberation Serif" w:eastAsiaTheme="minorEastAsia" w:hAnsi="Liberation Serif"/>
                <w:b w:val="0"/>
                <w:bCs w:val="0"/>
                <w:sz w:val="24"/>
                <w:szCs w:val="24"/>
              </w:rPr>
              <w:lastRenderedPageBreak/>
              <w:t>городского округа</w:t>
            </w:r>
          </w:p>
        </w:tc>
      </w:tr>
      <w:tr w:rsidR="00A72B3C" w:rsidRPr="00E705B4" w:rsidTr="00A72B3C">
        <w:tc>
          <w:tcPr>
            <w:tcW w:w="805" w:type="dxa"/>
            <w:vMerge/>
          </w:tcPr>
          <w:p w:rsidR="00A72B3C" w:rsidRPr="00E705B4" w:rsidRDefault="00A72B3C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A72B3C" w:rsidRPr="00A72B3C" w:rsidRDefault="00A72B3C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- организацией транспортного обслуживания в муниципальном образовании</w:t>
            </w:r>
          </w:p>
        </w:tc>
        <w:tc>
          <w:tcPr>
            <w:tcW w:w="1277" w:type="dxa"/>
            <w:gridSpan w:val="2"/>
          </w:tcPr>
          <w:p w:rsidR="00A72B3C" w:rsidRPr="00A72B3C" w:rsidRDefault="00A72B3C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t>-«-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A72B3C" w:rsidRPr="00A72B3C" w:rsidRDefault="00A72B3C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90,0 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</w:tcPr>
          <w:p w:rsidR="00A72B3C" w:rsidRPr="00A72B3C" w:rsidRDefault="00A72B3C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87,31</w:t>
            </w:r>
          </w:p>
        </w:tc>
        <w:tc>
          <w:tcPr>
            <w:tcW w:w="3097" w:type="dxa"/>
            <w:shd w:val="clear" w:color="auto" w:fill="auto"/>
          </w:tcPr>
          <w:p w:rsidR="00A72B3C" w:rsidRPr="00A72B3C" w:rsidRDefault="00A72B3C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Обеспечение организации транспортного обслуживания в городском округе</w:t>
            </w:r>
          </w:p>
          <w:p w:rsidR="00A72B3C" w:rsidRPr="00A72B3C" w:rsidRDefault="00A72B3C" w:rsidP="00C178A0"/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72B3C" w:rsidRPr="00E705B4" w:rsidRDefault="00A72B3C" w:rsidP="003E7DA1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72B3C" w:rsidRPr="00A72B3C" w:rsidRDefault="00A72B3C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t>Отраслевой орган Администрации Каменск-Уральского городского округа по городскому хозяйству, 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A72B3C" w:rsidRPr="00E705B4" w:rsidTr="00A72B3C">
        <w:trPr>
          <w:trHeight w:val="813"/>
        </w:trPr>
        <w:tc>
          <w:tcPr>
            <w:tcW w:w="805" w:type="dxa"/>
            <w:vMerge/>
          </w:tcPr>
          <w:p w:rsidR="00A72B3C" w:rsidRPr="00E705B4" w:rsidRDefault="00A72B3C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A72B3C" w:rsidRPr="00A72B3C" w:rsidRDefault="00A72B3C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- качеством автомобильных дорог в муниципальном образовании</w:t>
            </w:r>
          </w:p>
        </w:tc>
        <w:tc>
          <w:tcPr>
            <w:tcW w:w="1277" w:type="dxa"/>
            <w:gridSpan w:val="2"/>
          </w:tcPr>
          <w:p w:rsidR="00A72B3C" w:rsidRPr="00A72B3C" w:rsidRDefault="00A72B3C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t>-«-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A72B3C" w:rsidRPr="00A72B3C" w:rsidRDefault="00A72B3C" w:rsidP="002C451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78,0 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</w:tcPr>
          <w:p w:rsidR="00A72B3C" w:rsidRPr="00A72B3C" w:rsidRDefault="00A72B3C" w:rsidP="002C4510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73,4</w:t>
            </w:r>
          </w:p>
        </w:tc>
        <w:tc>
          <w:tcPr>
            <w:tcW w:w="3097" w:type="dxa"/>
          </w:tcPr>
          <w:p w:rsidR="00A72B3C" w:rsidRPr="00A72B3C" w:rsidRDefault="00A72B3C" w:rsidP="00C178A0">
            <w:pPr>
              <w:pStyle w:val="a3"/>
              <w:jc w:val="both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Обеспечение качества содержания  и проведения </w:t>
            </w:r>
            <w:proofErr w:type="gramStart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ремонтов</w:t>
            </w:r>
            <w:proofErr w:type="gramEnd"/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 xml:space="preserve"> автомобильных дорог на территории городского округа</w:t>
            </w: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A72B3C" w:rsidRPr="00E705B4" w:rsidRDefault="00A72B3C" w:rsidP="00C178A0">
            <w:pPr>
              <w:pStyle w:val="a3"/>
              <w:jc w:val="both"/>
              <w:rPr>
                <w:rFonts w:ascii="Liberation Serif" w:hAnsi="Liberation Serif" w:cs="Times New Roman"/>
                <w:color w:val="FF0000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A72B3C" w:rsidRPr="00E705B4" w:rsidRDefault="00A72B3C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A72B3C" w:rsidRPr="00E705B4" w:rsidTr="00A72B3C">
        <w:tc>
          <w:tcPr>
            <w:tcW w:w="805" w:type="dxa"/>
            <w:vMerge/>
          </w:tcPr>
          <w:p w:rsidR="00A72B3C" w:rsidRPr="00E705B4" w:rsidRDefault="00A72B3C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A72B3C" w:rsidRPr="00A72B3C" w:rsidRDefault="00A72B3C" w:rsidP="0077456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- жилищно-коммунальными услугами,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1277" w:type="dxa"/>
            <w:gridSpan w:val="2"/>
          </w:tcPr>
          <w:p w:rsidR="00A72B3C" w:rsidRPr="00A72B3C" w:rsidRDefault="00A72B3C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</w:rPr>
            </w:pPr>
            <w:r w:rsidRPr="00A72B3C">
              <w:rPr>
                <w:rFonts w:ascii="Liberation Serif" w:hAnsi="Liberation Serif"/>
              </w:rPr>
              <w:t>-«-</w:t>
            </w:r>
          </w:p>
        </w:tc>
        <w:tc>
          <w:tcPr>
            <w:tcW w:w="995" w:type="dxa"/>
            <w:tcBorders>
              <w:right w:val="single" w:sz="4" w:space="0" w:color="auto"/>
            </w:tcBorders>
            <w:shd w:val="clear" w:color="auto" w:fill="auto"/>
          </w:tcPr>
          <w:p w:rsidR="00A72B3C" w:rsidRPr="00A72B3C" w:rsidRDefault="00A72B3C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87,0</w:t>
            </w:r>
          </w:p>
        </w:tc>
        <w:tc>
          <w:tcPr>
            <w:tcW w:w="1034" w:type="dxa"/>
            <w:tcBorders>
              <w:left w:val="single" w:sz="4" w:space="0" w:color="auto"/>
            </w:tcBorders>
            <w:shd w:val="clear" w:color="auto" w:fill="auto"/>
          </w:tcPr>
          <w:p w:rsidR="00A72B3C" w:rsidRPr="00A72B3C" w:rsidRDefault="00A72B3C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82,2</w:t>
            </w:r>
          </w:p>
        </w:tc>
        <w:tc>
          <w:tcPr>
            <w:tcW w:w="3097" w:type="dxa"/>
          </w:tcPr>
          <w:p w:rsidR="00A72B3C" w:rsidRPr="00A72B3C" w:rsidRDefault="00A72B3C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A72B3C">
              <w:rPr>
                <w:rFonts w:ascii="Liberation Serif" w:hAnsi="Liberation Serif" w:cs="Times New Roman"/>
                <w:sz w:val="24"/>
                <w:szCs w:val="24"/>
              </w:rPr>
              <w:t>Обеспечение предоставления населению жилищно-коммунальных услуг надлежащего качества</w:t>
            </w:r>
          </w:p>
          <w:p w:rsidR="00A72B3C" w:rsidRPr="00A72B3C" w:rsidRDefault="00A72B3C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</w:tcPr>
          <w:p w:rsidR="00A72B3C" w:rsidRPr="00E705B4" w:rsidRDefault="00A72B3C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</w:tcPr>
          <w:p w:rsidR="00A72B3C" w:rsidRPr="00E705B4" w:rsidRDefault="00A72B3C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tcBorders>
              <w:top w:val="nil"/>
            </w:tcBorders>
          </w:tcPr>
          <w:p w:rsidR="008B3999" w:rsidRPr="003055A8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36.</w:t>
            </w:r>
          </w:p>
        </w:tc>
        <w:tc>
          <w:tcPr>
            <w:tcW w:w="2560" w:type="dxa"/>
          </w:tcPr>
          <w:p w:rsidR="008B3999" w:rsidRPr="003055A8" w:rsidRDefault="008B3999" w:rsidP="00967A92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Результаты независимой </w:t>
            </w:r>
            <w:proofErr w:type="gramStart"/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оценки качества условий </w:t>
            </w: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оказания услуг</w:t>
            </w:r>
            <w:proofErr w:type="gramEnd"/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</w:t>
            </w:r>
          </w:p>
        </w:tc>
        <w:tc>
          <w:tcPr>
            <w:tcW w:w="1277" w:type="dxa"/>
            <w:gridSpan w:val="2"/>
          </w:tcPr>
          <w:p w:rsidR="008B3999" w:rsidRPr="00E705B4" w:rsidRDefault="008B3999" w:rsidP="0093379C">
            <w:pPr>
              <w:pStyle w:val="Default"/>
              <w:ind w:left="-108" w:right="-169"/>
              <w:jc w:val="center"/>
              <w:rPr>
                <w:rFonts w:ascii="Liberation Serif" w:hAnsi="Liberation Serif"/>
                <w:highlight w:val="lightGray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E705B4" w:rsidRDefault="008B3999" w:rsidP="00967A9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E705B4" w:rsidRDefault="008B3999" w:rsidP="00967A9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</w:tcPr>
          <w:p w:rsidR="008B3999" w:rsidRPr="00E705B4" w:rsidRDefault="008B3999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A04DBD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73394D">
            <w:pPr>
              <w:pStyle w:val="Default"/>
              <w:jc w:val="center"/>
              <w:rPr>
                <w:rFonts w:ascii="Liberation Serif" w:hAnsi="Liberation Serif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top w:val="nil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8B3999" w:rsidRPr="003055A8" w:rsidRDefault="008B3999" w:rsidP="00967A92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в сфере культуры</w:t>
            </w:r>
          </w:p>
        </w:tc>
        <w:tc>
          <w:tcPr>
            <w:tcW w:w="1277" w:type="dxa"/>
            <w:gridSpan w:val="2"/>
          </w:tcPr>
          <w:p w:rsidR="008B3999" w:rsidRPr="003055A8" w:rsidRDefault="008B3999" w:rsidP="00967A9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баллы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3055A8" w:rsidRDefault="008B3999" w:rsidP="00AE27A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86,0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3055A8" w:rsidRDefault="008B3999" w:rsidP="004960AF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94,6</w:t>
            </w:r>
            <w:r w:rsidR="004960AF">
              <w:rPr>
                <w:rFonts w:ascii="Liberation Serif" w:hAnsi="Liberation Serif" w:cs="Times New Roman"/>
                <w:sz w:val="24"/>
                <w:szCs w:val="24"/>
              </w:rPr>
              <w:t>8</w:t>
            </w: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3055A8" w:rsidRDefault="008B3999" w:rsidP="0007333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 Организация участия муниципальных учреждений культуры (музея, театра, библиотечной системы) в процедуре независимой </w:t>
            </w:r>
            <w:proofErr w:type="gramStart"/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 муниципальными </w:t>
            </w: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организациями в сфере культуры.</w:t>
            </w: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DE2BEA" w:rsidRDefault="003055A8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 результатам НОК-2024 два учреждения культуры (Краеведческий музей, Театр драмы) попали в группу лидеров учреждений, набравших от 95,4 до 100 баллов.</w:t>
            </w:r>
          </w:p>
          <w:p w:rsidR="008B3999" w:rsidRPr="003055A8" w:rsidRDefault="003055A8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>В целом интегральное значение по Каменск-</w:t>
            </w: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Уральскому городскому округу составляет 94,68 (по Свердловской области – 92,41).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3055A8" w:rsidRDefault="008B3999" w:rsidP="00213445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3055A8">
              <w:rPr>
                <w:rFonts w:ascii="Liberation Serif" w:hAnsi="Liberation Serif"/>
              </w:rPr>
              <w:lastRenderedPageBreak/>
              <w:t>ОМС «Управление культуры Каменск-Уральского городского округа»</w:t>
            </w:r>
          </w:p>
        </w:tc>
      </w:tr>
      <w:tr w:rsidR="008B3999" w:rsidRPr="00E705B4" w:rsidTr="00A72B3C">
        <w:tc>
          <w:tcPr>
            <w:tcW w:w="805" w:type="dxa"/>
            <w:vMerge/>
            <w:tcBorders>
              <w:top w:val="nil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</w:tcPr>
          <w:p w:rsidR="008B3999" w:rsidRPr="007C0714" w:rsidRDefault="008B3999" w:rsidP="00967A92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в сфере образования</w:t>
            </w:r>
          </w:p>
        </w:tc>
        <w:tc>
          <w:tcPr>
            <w:tcW w:w="1277" w:type="dxa"/>
            <w:gridSpan w:val="2"/>
          </w:tcPr>
          <w:p w:rsidR="008B3999" w:rsidRPr="007C0714" w:rsidRDefault="008B3999" w:rsidP="0093379C">
            <w:pPr>
              <w:pStyle w:val="Default"/>
              <w:ind w:left="-108" w:right="-169"/>
              <w:jc w:val="center"/>
              <w:rPr>
                <w:rFonts w:ascii="Liberation Serif" w:eastAsiaTheme="minorHAnsi" w:hAnsi="Liberation Serif"/>
                <w:color w:val="auto"/>
                <w:lang w:eastAsia="en-US"/>
              </w:rPr>
            </w:pPr>
            <w:r w:rsidRPr="007C0714">
              <w:rPr>
                <w:rFonts w:ascii="Liberation Serif" w:eastAsiaTheme="minorHAnsi" w:hAnsi="Liberation Serif"/>
                <w:color w:val="auto"/>
                <w:lang w:eastAsia="en-US"/>
              </w:rPr>
              <w:t>баллы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7C0714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88,0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8B3999" w:rsidRPr="007C0714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96,28</w:t>
            </w: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7C0714" w:rsidRDefault="008B3999" w:rsidP="00B579C9">
            <w:pPr>
              <w:ind w:firstLineChars="14" w:firstLine="34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 xml:space="preserve">Организация участия муниципальных общеобразовательных учреждений (школ) в процедуре независимой </w:t>
            </w:r>
            <w:proofErr w:type="gramStart"/>
            <w:r w:rsidRPr="007C0714">
              <w:rPr>
                <w:rFonts w:ascii="Liberation Serif" w:eastAsia="Times New Roman" w:hAnsi="Liberation Serif" w:cs="Times New Roman"/>
                <w:sz w:val="24"/>
                <w:szCs w:val="24"/>
              </w:rPr>
              <w:t>оценки качества условий осуществления образовательной деятельности общеобразовательных организаций Свердловской области</w:t>
            </w:r>
            <w:proofErr w:type="gramEnd"/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3055A8" w:rsidRDefault="003055A8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В 2024 году по итогам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НОК</w:t>
            </w: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 условий осуществления образовательной деятельности образовательными организациями, расположенными на территории Свердловской области,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t>муниципальные общеобразовательные учреждения Каменск-Уральского городского округа</w:t>
            </w:r>
            <w:r w:rsidRPr="003055A8">
              <w:rPr>
                <w:rFonts w:ascii="Liberation Serif" w:hAnsi="Liberation Serif" w:cs="Times New Roman"/>
                <w:sz w:val="24"/>
                <w:szCs w:val="24"/>
              </w:rPr>
              <w:t xml:space="preserve"> заняли в общем рейтинге образовательных организаций Свердловской области третью позицию, набрав 96,28 баллов. 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7C0714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>ОМС «Управление образования Каменск-Уральского городского округа»</w:t>
            </w:r>
          </w:p>
        </w:tc>
      </w:tr>
      <w:tr w:rsidR="008B3999" w:rsidRPr="00E705B4" w:rsidTr="00A72B3C">
        <w:trPr>
          <w:trHeight w:val="274"/>
        </w:trPr>
        <w:tc>
          <w:tcPr>
            <w:tcW w:w="805" w:type="dxa"/>
            <w:tcBorders>
              <w:right w:val="single" w:sz="4" w:space="0" w:color="auto"/>
            </w:tcBorders>
          </w:tcPr>
          <w:p w:rsidR="008B3999" w:rsidRPr="007C0714" w:rsidRDefault="008B3999" w:rsidP="0099052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37.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Среднегодовая численность постоянного населения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117286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>тыс.</w:t>
            </w:r>
          </w:p>
          <w:p w:rsidR="008B3999" w:rsidRPr="007C0714" w:rsidRDefault="008B3999" w:rsidP="00117286">
            <w:pPr>
              <w:pStyle w:val="Default"/>
              <w:ind w:left="-108" w:right="-108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>человек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163,0</w:t>
            </w: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027DA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163,1</w:t>
            </w:r>
          </w:p>
        </w:tc>
        <w:tc>
          <w:tcPr>
            <w:tcW w:w="3097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6D6E9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Реализация Программы демографического развития города Каменска-Уральского на период до 2025 года</w:t>
            </w:r>
          </w:p>
        </w:tc>
        <w:tc>
          <w:tcPr>
            <w:tcW w:w="3406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7C0714" w:rsidRDefault="008B3999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Сохранение численности населения,</w:t>
            </w:r>
            <w:r w:rsidR="007C0714"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 за счет </w:t>
            </w: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>снижени</w:t>
            </w:r>
            <w:r w:rsidR="007C0714" w:rsidRPr="007C0714">
              <w:rPr>
                <w:rFonts w:ascii="Liberation Serif" w:hAnsi="Liberation Serif" w:cs="Times New Roman"/>
                <w:sz w:val="24"/>
                <w:szCs w:val="24"/>
              </w:rPr>
              <w:t>я</w:t>
            </w:r>
            <w:r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 смертности</w:t>
            </w:r>
            <w:r w:rsidR="007C0714" w:rsidRPr="007C0714">
              <w:rPr>
                <w:rFonts w:ascii="Liberation Serif" w:hAnsi="Liberation Serif" w:cs="Times New Roman"/>
                <w:sz w:val="24"/>
                <w:szCs w:val="24"/>
              </w:rPr>
              <w:t xml:space="preserve"> и положительного миграционного прироста.</w:t>
            </w: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7C0714" w:rsidRDefault="008B3999" w:rsidP="000059AE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7C0714">
              <w:rPr>
                <w:rFonts w:ascii="Liberation Serif" w:hAnsi="Liberation Serif"/>
              </w:rPr>
              <w:t>Отдел по социальным и жилищным вопросам Администрации Каменск-Уральского городского округа</w:t>
            </w:r>
          </w:p>
        </w:tc>
      </w:tr>
      <w:tr w:rsidR="008B3999" w:rsidRPr="00E705B4" w:rsidTr="00A72B3C">
        <w:tc>
          <w:tcPr>
            <w:tcW w:w="80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3055A8">
              <w:rPr>
                <w:rFonts w:ascii="Liberation Serif" w:hAnsi="Liberation Serif" w:cs="Times New Roman"/>
                <w:b/>
                <w:sz w:val="24"/>
                <w:szCs w:val="24"/>
                <w:lang w:val="en-US"/>
              </w:rPr>
              <w:t>IX</w:t>
            </w:r>
            <w:r w:rsidRPr="003055A8">
              <w:rPr>
                <w:rFonts w:ascii="Liberation Serif" w:hAnsi="Liberation Serif" w:cs="Times New Roman"/>
                <w:b/>
                <w:sz w:val="24"/>
                <w:szCs w:val="24"/>
              </w:rPr>
              <w:t>. Энергосбережение и повышение энергетической эффективности</w:t>
            </w:r>
          </w:p>
        </w:tc>
        <w:tc>
          <w:tcPr>
            <w:tcW w:w="1277" w:type="dxa"/>
            <w:gridSpan w:val="2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097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tcBorders>
              <w:left w:val="single" w:sz="4" w:space="0" w:color="auto"/>
            </w:tcBorders>
          </w:tcPr>
          <w:p w:rsidR="008B3999" w:rsidRPr="00E705B4" w:rsidRDefault="008B3999" w:rsidP="009B7E29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 w:val="restart"/>
            <w:tcBorders>
              <w:right w:val="single" w:sz="4" w:space="0" w:color="auto"/>
            </w:tcBorders>
          </w:tcPr>
          <w:p w:rsidR="008B3999" w:rsidRPr="001A2E9D" w:rsidRDefault="008B3999" w:rsidP="00967A92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2560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1A2E9D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12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1A2E9D" w:rsidRDefault="008B3999" w:rsidP="00134E8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Реализация мероприятий комплексной муниципальной программы «Энергосбережение и повышение энергетической эффективности в муниципальном образовании Каменск-Уральский городской округ Свердловской области на 2024-2026 годы»</w:t>
            </w:r>
          </w:p>
        </w:tc>
        <w:tc>
          <w:tcPr>
            <w:tcW w:w="340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1A2E9D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r w:rsidR="008B3999" w:rsidRPr="001A2E9D">
              <w:rPr>
                <w:rFonts w:ascii="Liberation Serif" w:hAnsi="Liberation Serif" w:cs="Times New Roman"/>
                <w:sz w:val="24"/>
                <w:szCs w:val="24"/>
              </w:rPr>
              <w:t>дельны</w:t>
            </w: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е</w:t>
            </w:r>
            <w:r w:rsidR="008B3999"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 величин</w:t>
            </w: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ы</w:t>
            </w:r>
            <w:r w:rsidR="008B3999"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 потребления энергетических ресурсов в многоквартирных домах</w:t>
            </w: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 рассчитаны на основании фактических  показателей по данным управляющих компаний</w:t>
            </w:r>
            <w:r w:rsidR="000B0EED">
              <w:rPr>
                <w:rFonts w:ascii="Liberation Serif" w:hAnsi="Liberation Serif" w:cs="Times New Roman"/>
                <w:sz w:val="24"/>
                <w:szCs w:val="24"/>
              </w:rPr>
              <w:t xml:space="preserve">. Запланированные удельные показатели превышены по потреблению электроэнергии, холодной воде.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B3999" w:rsidRPr="001A2E9D" w:rsidRDefault="008B3999" w:rsidP="000059A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Отраслевой орган Администрации Каменск-Уральского городского округа погородскому хозяйству</w:t>
            </w: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1) электрическая энергия </w:t>
            </w:r>
          </w:p>
          <w:p w:rsidR="008B3999" w:rsidRPr="001A2E9D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</w:tcPr>
          <w:p w:rsidR="008B3999" w:rsidRPr="001A2E9D" w:rsidRDefault="008B3999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кВт/ч на 1 </w:t>
            </w:r>
            <w:proofErr w:type="gramStart"/>
            <w:r w:rsidRPr="001A2E9D">
              <w:rPr>
                <w:rFonts w:ascii="Liberation Serif" w:hAnsi="Liberation Serif"/>
              </w:rPr>
              <w:t>проживаю-</w:t>
            </w:r>
            <w:proofErr w:type="spellStart"/>
            <w:r w:rsidRPr="001A2E9D">
              <w:rPr>
                <w:rFonts w:ascii="Liberation Serif" w:hAnsi="Liberation Serif"/>
              </w:rPr>
              <w:t>щего</w:t>
            </w:r>
            <w:proofErr w:type="spellEnd"/>
            <w:proofErr w:type="gramEnd"/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680,0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722,8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2) тепловая энергия </w:t>
            </w:r>
          </w:p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Гкал на </w:t>
            </w:r>
            <w:smartTag w:uri="urn:schemas-microsoft-com:office:smarttags" w:element="metricconverter">
              <w:smartTagPr>
                <w:attr w:name="ProductID" w:val="1 кв. метр"/>
              </w:smartTagPr>
              <w:r w:rsidRPr="001A2E9D">
                <w:rPr>
                  <w:rFonts w:ascii="Liberation Serif" w:hAnsi="Liberation Serif" w:cs="Times New Roman"/>
                  <w:sz w:val="24"/>
                  <w:szCs w:val="24"/>
                </w:rPr>
                <w:t>1 кв. метр</w:t>
              </w:r>
            </w:smartTag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 общей площади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0,26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0,25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3) горячая вода </w:t>
            </w:r>
          </w:p>
          <w:p w:rsidR="008B3999" w:rsidRPr="001A2E9D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куб. метров на 1 </w:t>
            </w:r>
            <w:proofErr w:type="gramStart"/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проживаю-</w:t>
            </w:r>
            <w:proofErr w:type="spellStart"/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щего</w:t>
            </w:r>
            <w:proofErr w:type="spellEnd"/>
            <w:proofErr w:type="gramEnd"/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1A2E9D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19,1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1A2E9D" w:rsidRDefault="008B3999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18,74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1A2E9D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4) холодная вода </w:t>
            </w:r>
          </w:p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</w:tcPr>
          <w:p w:rsidR="008B3999" w:rsidRPr="001A2E9D" w:rsidRDefault="008B3999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куб. метров на 1 </w:t>
            </w:r>
            <w:proofErr w:type="gramStart"/>
            <w:r w:rsidRPr="001A2E9D">
              <w:rPr>
                <w:rFonts w:ascii="Liberation Serif" w:hAnsi="Liberation Serif"/>
              </w:rPr>
              <w:t>проживаю-</w:t>
            </w:r>
            <w:proofErr w:type="spellStart"/>
            <w:r w:rsidRPr="001A2E9D">
              <w:rPr>
                <w:rFonts w:ascii="Liberation Serif" w:hAnsi="Liberation Serif"/>
              </w:rPr>
              <w:t>щего</w:t>
            </w:r>
            <w:proofErr w:type="spellEnd"/>
            <w:proofErr w:type="gramEnd"/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27,0</w:t>
            </w:r>
          </w:p>
        </w:tc>
        <w:tc>
          <w:tcPr>
            <w:tcW w:w="1034" w:type="dxa"/>
            <w:tcBorders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29,2</w:t>
            </w:r>
          </w:p>
        </w:tc>
        <w:tc>
          <w:tcPr>
            <w:tcW w:w="30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5F60A8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8B3999" w:rsidRPr="00E705B4" w:rsidTr="00A72B3C">
        <w:tc>
          <w:tcPr>
            <w:tcW w:w="805" w:type="dxa"/>
            <w:vMerge/>
            <w:tcBorders>
              <w:right w:val="single" w:sz="4" w:space="0" w:color="auto"/>
            </w:tcBorders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560" w:type="dxa"/>
            <w:tcBorders>
              <w:left w:val="single" w:sz="4" w:space="0" w:color="auto"/>
            </w:tcBorders>
          </w:tcPr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5) природный газ </w:t>
            </w:r>
          </w:p>
          <w:p w:rsidR="008B3999" w:rsidRPr="001A2E9D" w:rsidRDefault="008B3999" w:rsidP="005F60A8">
            <w:pPr>
              <w:pStyle w:val="Default"/>
              <w:jc w:val="both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</w:tcPr>
          <w:p w:rsidR="008B3999" w:rsidRPr="001A2E9D" w:rsidRDefault="008B3999" w:rsidP="0004364B">
            <w:pPr>
              <w:pStyle w:val="a3"/>
              <w:ind w:left="-108" w:right="-108" w:firstLine="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куб. метров на 1 </w:t>
            </w:r>
            <w:proofErr w:type="gramStart"/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проживаю-</w:t>
            </w:r>
            <w:proofErr w:type="spellStart"/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щего</w:t>
            </w:r>
            <w:proofErr w:type="spellEnd"/>
            <w:proofErr w:type="gramEnd"/>
          </w:p>
        </w:tc>
        <w:tc>
          <w:tcPr>
            <w:tcW w:w="995" w:type="dxa"/>
            <w:tcBorders>
              <w:top w:val="nil"/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160,0</w:t>
            </w:r>
          </w:p>
        </w:tc>
        <w:tc>
          <w:tcPr>
            <w:tcW w:w="1034" w:type="dxa"/>
            <w:tcBorders>
              <w:top w:val="nil"/>
              <w:right w:val="single" w:sz="4" w:space="0" w:color="auto"/>
            </w:tcBorders>
          </w:tcPr>
          <w:p w:rsidR="008B3999" w:rsidRPr="001A2E9D" w:rsidRDefault="008B3999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159,8</w:t>
            </w:r>
          </w:p>
        </w:tc>
        <w:tc>
          <w:tcPr>
            <w:tcW w:w="309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B3999" w:rsidRPr="00E705B4" w:rsidRDefault="008B3999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top w:val="nil"/>
              <w:left w:val="single" w:sz="4" w:space="0" w:color="auto"/>
            </w:tcBorders>
            <w:shd w:val="clear" w:color="auto" w:fill="auto"/>
          </w:tcPr>
          <w:p w:rsidR="008B3999" w:rsidRPr="00E705B4" w:rsidRDefault="008B3999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B0EED" w:rsidRPr="00E705B4" w:rsidTr="00A72B3C">
        <w:tc>
          <w:tcPr>
            <w:tcW w:w="805" w:type="dxa"/>
            <w:vMerge w:val="restart"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39.</w:t>
            </w:r>
          </w:p>
        </w:tc>
        <w:tc>
          <w:tcPr>
            <w:tcW w:w="2560" w:type="dxa"/>
          </w:tcPr>
          <w:p w:rsidR="000B0EED" w:rsidRPr="001A2E9D" w:rsidRDefault="000B0EED" w:rsidP="00B83107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Удельная величина потребления энергетических ресурсов муниципальными </w:t>
            </w:r>
            <w:r w:rsidRPr="001A2E9D">
              <w:rPr>
                <w:rFonts w:ascii="Liberation Serif" w:hAnsi="Liberation Serif"/>
              </w:rPr>
              <w:lastRenderedPageBreak/>
              <w:t>бюджетными учреждениями:</w:t>
            </w:r>
          </w:p>
        </w:tc>
        <w:tc>
          <w:tcPr>
            <w:tcW w:w="1277" w:type="dxa"/>
            <w:gridSpan w:val="2"/>
          </w:tcPr>
          <w:p w:rsidR="000B0EED" w:rsidRPr="001A2E9D" w:rsidRDefault="000B0EED" w:rsidP="0093379C">
            <w:pPr>
              <w:pStyle w:val="Default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097" w:type="dxa"/>
            <w:vMerge w:val="restart"/>
            <w:shd w:val="clear" w:color="auto" w:fill="auto"/>
          </w:tcPr>
          <w:p w:rsidR="000B0EED" w:rsidRPr="001A2E9D" w:rsidRDefault="000B0EED" w:rsidP="00E16D04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 xml:space="preserve">Реализация мероприятий комплексной муниципальной программы «Энергосбережение и повышение энергетической </w:t>
            </w: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эффективности в муниципальном образовании Каменск-Уральский городской округ Свердловской области на 2024-2026 годы»</w:t>
            </w:r>
          </w:p>
        </w:tc>
        <w:tc>
          <w:tcPr>
            <w:tcW w:w="340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DE2BEA">
            <w:pPr>
              <w:pStyle w:val="a3"/>
              <w:ind w:firstLine="297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Удельные величины потребления энергетических ресурсов рассчитаны на основании фактических  показателей по данным </w:t>
            </w:r>
            <w:r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муниципальных бюджетных учреждений. Запланированные удельные показатели превышены по потреблению электроэнергии, природному газу. </w:t>
            </w:r>
          </w:p>
        </w:tc>
        <w:tc>
          <w:tcPr>
            <w:tcW w:w="212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B0EED" w:rsidRPr="001A2E9D" w:rsidRDefault="000B0EED" w:rsidP="007745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Отраслевой орган Администрации Каменск-Уральского городского округа </w:t>
            </w: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по городскому хозяйству,</w:t>
            </w:r>
          </w:p>
          <w:p w:rsidR="000B0EED" w:rsidRPr="001A2E9D" w:rsidRDefault="000B0EED" w:rsidP="00774567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муниципальные учреждения</w:t>
            </w:r>
          </w:p>
        </w:tc>
      </w:tr>
      <w:tr w:rsidR="000B0EED" w:rsidRPr="00E705B4" w:rsidTr="00A72B3C">
        <w:tc>
          <w:tcPr>
            <w:tcW w:w="805" w:type="dxa"/>
            <w:vMerge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0B0EED" w:rsidRPr="001A2E9D" w:rsidRDefault="000B0EED" w:rsidP="00B83107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1) электрическая энергия</w:t>
            </w:r>
          </w:p>
        </w:tc>
        <w:tc>
          <w:tcPr>
            <w:tcW w:w="1277" w:type="dxa"/>
            <w:gridSpan w:val="2"/>
          </w:tcPr>
          <w:p w:rsidR="000B0EED" w:rsidRPr="001A2E9D" w:rsidRDefault="000B0EED" w:rsidP="0093379C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кВт/</w:t>
            </w:r>
            <w:proofErr w:type="gramStart"/>
            <w:r w:rsidRPr="001A2E9D">
              <w:rPr>
                <w:rFonts w:ascii="Liberation Serif" w:hAnsi="Liberation Serif"/>
              </w:rPr>
              <w:t>ч</w:t>
            </w:r>
            <w:proofErr w:type="gramEnd"/>
            <w:r w:rsidRPr="001A2E9D">
              <w:rPr>
                <w:rFonts w:ascii="Liberation Serif" w:hAnsi="Liberation Serif"/>
              </w:rPr>
              <w:t xml:space="preserve"> на 1 человека населения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54,47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56,0</w:t>
            </w:r>
          </w:p>
        </w:tc>
        <w:tc>
          <w:tcPr>
            <w:tcW w:w="3097" w:type="dxa"/>
            <w:vMerge/>
            <w:shd w:val="clear" w:color="auto" w:fill="auto"/>
          </w:tcPr>
          <w:p w:rsidR="000B0EED" w:rsidRPr="00E705B4" w:rsidRDefault="000B0EED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EED" w:rsidRPr="00E705B4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B0EED" w:rsidRPr="00E705B4" w:rsidTr="00A72B3C">
        <w:tc>
          <w:tcPr>
            <w:tcW w:w="805" w:type="dxa"/>
            <w:vMerge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0B0EED" w:rsidRPr="001A2E9D" w:rsidRDefault="000B0EED" w:rsidP="00B83107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2) тепловая энергия</w:t>
            </w:r>
          </w:p>
        </w:tc>
        <w:tc>
          <w:tcPr>
            <w:tcW w:w="1277" w:type="dxa"/>
            <w:gridSpan w:val="2"/>
          </w:tcPr>
          <w:p w:rsidR="000B0EED" w:rsidRPr="001A2E9D" w:rsidRDefault="000B0EED" w:rsidP="0093379C">
            <w:pPr>
              <w:pStyle w:val="Default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Гкал на 1 кв. метр общей площади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3411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0,22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3411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0,22</w:t>
            </w:r>
          </w:p>
        </w:tc>
        <w:tc>
          <w:tcPr>
            <w:tcW w:w="3097" w:type="dxa"/>
            <w:vMerge/>
            <w:shd w:val="clear" w:color="auto" w:fill="auto"/>
          </w:tcPr>
          <w:p w:rsidR="000B0EED" w:rsidRPr="00E705B4" w:rsidRDefault="000B0EED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9A0F4C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EED" w:rsidRPr="00E705B4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B0EED" w:rsidRPr="00E705B4" w:rsidTr="00A72B3C">
        <w:tc>
          <w:tcPr>
            <w:tcW w:w="805" w:type="dxa"/>
            <w:vMerge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0B0EED" w:rsidRPr="001A2E9D" w:rsidRDefault="000B0EED" w:rsidP="0093379C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3) горячая вода </w:t>
            </w:r>
          </w:p>
          <w:p w:rsidR="000B0EED" w:rsidRPr="001A2E9D" w:rsidRDefault="000B0EED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</w:tcPr>
          <w:p w:rsidR="000B0EED" w:rsidRPr="001A2E9D" w:rsidRDefault="000B0EED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куб. метров на 1 человека населения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0,55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0,52</w:t>
            </w:r>
          </w:p>
        </w:tc>
        <w:tc>
          <w:tcPr>
            <w:tcW w:w="3097" w:type="dxa"/>
            <w:vMerge/>
            <w:shd w:val="clear" w:color="auto" w:fill="auto"/>
          </w:tcPr>
          <w:p w:rsidR="000B0EED" w:rsidRPr="00E705B4" w:rsidRDefault="000B0EED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EED" w:rsidRPr="00E705B4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B0EED" w:rsidRPr="00E705B4" w:rsidTr="00A72B3C">
        <w:tc>
          <w:tcPr>
            <w:tcW w:w="805" w:type="dxa"/>
            <w:vMerge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0B0EED" w:rsidRPr="001A2E9D" w:rsidRDefault="000B0EED" w:rsidP="0093379C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4) холодная вода </w:t>
            </w:r>
          </w:p>
          <w:p w:rsidR="000B0EED" w:rsidRPr="001A2E9D" w:rsidRDefault="000B0EED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</w:tcPr>
          <w:p w:rsidR="000B0EED" w:rsidRPr="001A2E9D" w:rsidRDefault="000B0EED" w:rsidP="0093379C">
            <w:pPr>
              <w:pStyle w:val="Default"/>
              <w:ind w:left="-48" w:right="-42"/>
              <w:jc w:val="center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>куб. метров на 1 человека населения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110C7E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1,0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656636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0,9</w:t>
            </w:r>
          </w:p>
        </w:tc>
        <w:tc>
          <w:tcPr>
            <w:tcW w:w="3097" w:type="dxa"/>
            <w:vMerge/>
            <w:shd w:val="clear" w:color="auto" w:fill="auto"/>
          </w:tcPr>
          <w:p w:rsidR="000B0EED" w:rsidRPr="00E705B4" w:rsidRDefault="000B0EED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486E17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EED" w:rsidRPr="00E705B4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  <w:tr w:rsidR="000B0EED" w:rsidRPr="002D0AE0" w:rsidTr="00A72B3C">
        <w:tc>
          <w:tcPr>
            <w:tcW w:w="805" w:type="dxa"/>
            <w:vMerge/>
          </w:tcPr>
          <w:p w:rsidR="000B0EED" w:rsidRPr="001A2E9D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0B0EED" w:rsidRPr="001A2E9D" w:rsidRDefault="000B0EED" w:rsidP="00F669DF">
            <w:pPr>
              <w:pStyle w:val="Default"/>
              <w:rPr>
                <w:rFonts w:ascii="Liberation Serif" w:hAnsi="Liberation Serif"/>
              </w:rPr>
            </w:pPr>
            <w:r w:rsidRPr="001A2E9D">
              <w:rPr>
                <w:rFonts w:ascii="Liberation Serif" w:hAnsi="Liberation Serif"/>
              </w:rPr>
              <w:t xml:space="preserve">5) природный газ </w:t>
            </w:r>
          </w:p>
          <w:p w:rsidR="000B0EED" w:rsidRPr="001A2E9D" w:rsidRDefault="000B0EED" w:rsidP="0093379C">
            <w:pPr>
              <w:pStyle w:val="Default"/>
              <w:rPr>
                <w:rFonts w:ascii="Liberation Serif" w:hAnsi="Liberation Serif"/>
              </w:rPr>
            </w:pPr>
          </w:p>
        </w:tc>
        <w:tc>
          <w:tcPr>
            <w:tcW w:w="1277" w:type="dxa"/>
            <w:gridSpan w:val="2"/>
          </w:tcPr>
          <w:p w:rsidR="000B0EED" w:rsidRPr="001A2E9D" w:rsidRDefault="000B0EED" w:rsidP="0004364B">
            <w:pPr>
              <w:pStyle w:val="a3"/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куб. метров на 1 человека населения</w:t>
            </w:r>
          </w:p>
        </w:tc>
        <w:tc>
          <w:tcPr>
            <w:tcW w:w="995" w:type="dxa"/>
            <w:tcBorders>
              <w:righ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1,63</w:t>
            </w:r>
          </w:p>
        </w:tc>
        <w:tc>
          <w:tcPr>
            <w:tcW w:w="1034" w:type="dxa"/>
            <w:tcBorders>
              <w:left w:val="single" w:sz="4" w:space="0" w:color="auto"/>
            </w:tcBorders>
          </w:tcPr>
          <w:p w:rsidR="000B0EED" w:rsidRPr="001A2E9D" w:rsidRDefault="000B0EED" w:rsidP="00483F68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1A2E9D">
              <w:rPr>
                <w:rFonts w:ascii="Liberation Serif" w:hAnsi="Liberation Serif" w:cs="Times New Roman"/>
                <w:sz w:val="24"/>
                <w:szCs w:val="24"/>
              </w:rPr>
              <w:t>1,65</w:t>
            </w:r>
          </w:p>
        </w:tc>
        <w:tc>
          <w:tcPr>
            <w:tcW w:w="3097" w:type="dxa"/>
            <w:vMerge/>
            <w:shd w:val="clear" w:color="auto" w:fill="auto"/>
          </w:tcPr>
          <w:p w:rsidR="000B0EED" w:rsidRPr="00E705B4" w:rsidRDefault="000B0EED" w:rsidP="00D5227F">
            <w:pPr>
              <w:pStyle w:val="a3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340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B0EED" w:rsidRPr="00E705B4" w:rsidRDefault="000B0EED" w:rsidP="005D5705">
            <w:pPr>
              <w:pStyle w:val="a3"/>
              <w:jc w:val="both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EED" w:rsidRPr="00E705B4" w:rsidRDefault="000B0EED" w:rsidP="003C0F44">
            <w:pPr>
              <w:pStyle w:val="a3"/>
              <w:jc w:val="center"/>
              <w:rPr>
                <w:rFonts w:ascii="Liberation Serif" w:hAnsi="Liberation Serif" w:cs="Times New Roman"/>
                <w:sz w:val="24"/>
                <w:szCs w:val="24"/>
                <w:highlight w:val="lightGray"/>
              </w:rPr>
            </w:pPr>
          </w:p>
        </w:tc>
      </w:tr>
    </w:tbl>
    <w:p w:rsidR="00656636" w:rsidRDefault="00656636" w:rsidP="00DE2BE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656636" w:rsidSect="00BF2287">
      <w:headerReference w:type="default" r:id="rId9"/>
      <w:pgSz w:w="16838" w:h="11906" w:orient="landscape"/>
      <w:pgMar w:top="709" w:right="1134" w:bottom="42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CF7" w:rsidRDefault="00444CF7" w:rsidP="00BF2287">
      <w:pPr>
        <w:spacing w:after="0" w:line="240" w:lineRule="auto"/>
      </w:pPr>
      <w:r>
        <w:separator/>
      </w:r>
    </w:p>
  </w:endnote>
  <w:endnote w:type="continuationSeparator" w:id="0">
    <w:p w:rsidR="00444CF7" w:rsidRDefault="00444CF7" w:rsidP="00BF2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CF7" w:rsidRDefault="00444CF7" w:rsidP="00BF2287">
      <w:pPr>
        <w:spacing w:after="0" w:line="240" w:lineRule="auto"/>
      </w:pPr>
      <w:r>
        <w:separator/>
      </w:r>
    </w:p>
  </w:footnote>
  <w:footnote w:type="continuationSeparator" w:id="0">
    <w:p w:rsidR="00444CF7" w:rsidRDefault="00444CF7" w:rsidP="00BF2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2275479"/>
      <w:docPartObj>
        <w:docPartGallery w:val="Page Numbers (Top of Page)"/>
        <w:docPartUnique/>
      </w:docPartObj>
    </w:sdtPr>
    <w:sdtEndPr/>
    <w:sdtContent>
      <w:p w:rsidR="00444CF7" w:rsidRDefault="00444CF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275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444CF7" w:rsidRDefault="00444CF7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C51A0"/>
    <w:multiLevelType w:val="hybridMultilevel"/>
    <w:tmpl w:val="628603B4"/>
    <w:lvl w:ilvl="0" w:tplc="32D46BC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C7313C"/>
    <w:multiLevelType w:val="hybridMultilevel"/>
    <w:tmpl w:val="F44CB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4E6A4F"/>
    <w:multiLevelType w:val="hybridMultilevel"/>
    <w:tmpl w:val="CB04F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A67F1"/>
    <w:rsid w:val="000059AE"/>
    <w:rsid w:val="0001010D"/>
    <w:rsid w:val="00010275"/>
    <w:rsid w:val="000157DF"/>
    <w:rsid w:val="00017B4B"/>
    <w:rsid w:val="00024107"/>
    <w:rsid w:val="00027DA7"/>
    <w:rsid w:val="00032594"/>
    <w:rsid w:val="00041A3E"/>
    <w:rsid w:val="00043087"/>
    <w:rsid w:val="0004364B"/>
    <w:rsid w:val="00053835"/>
    <w:rsid w:val="0005405D"/>
    <w:rsid w:val="000558BD"/>
    <w:rsid w:val="00055991"/>
    <w:rsid w:val="00055F0E"/>
    <w:rsid w:val="00060AA6"/>
    <w:rsid w:val="00064814"/>
    <w:rsid w:val="00073334"/>
    <w:rsid w:val="00073C82"/>
    <w:rsid w:val="00077982"/>
    <w:rsid w:val="000860B9"/>
    <w:rsid w:val="0009197C"/>
    <w:rsid w:val="00095C4B"/>
    <w:rsid w:val="000A1CE6"/>
    <w:rsid w:val="000A2AD5"/>
    <w:rsid w:val="000B0EED"/>
    <w:rsid w:val="000B10FB"/>
    <w:rsid w:val="000B6970"/>
    <w:rsid w:val="000C3217"/>
    <w:rsid w:val="000E5C17"/>
    <w:rsid w:val="000F3989"/>
    <w:rsid w:val="000F773A"/>
    <w:rsid w:val="001000E6"/>
    <w:rsid w:val="001006E6"/>
    <w:rsid w:val="00102EBB"/>
    <w:rsid w:val="0010764F"/>
    <w:rsid w:val="00110555"/>
    <w:rsid w:val="00110C7E"/>
    <w:rsid w:val="00114D35"/>
    <w:rsid w:val="00117286"/>
    <w:rsid w:val="00123DC3"/>
    <w:rsid w:val="00134E8C"/>
    <w:rsid w:val="00140251"/>
    <w:rsid w:val="001415A6"/>
    <w:rsid w:val="00141D4B"/>
    <w:rsid w:val="0015797E"/>
    <w:rsid w:val="00167E24"/>
    <w:rsid w:val="001731BB"/>
    <w:rsid w:val="00173E10"/>
    <w:rsid w:val="001767BC"/>
    <w:rsid w:val="0017782F"/>
    <w:rsid w:val="00177B44"/>
    <w:rsid w:val="001807E4"/>
    <w:rsid w:val="00181A64"/>
    <w:rsid w:val="001A0B23"/>
    <w:rsid w:val="001A2E9D"/>
    <w:rsid w:val="001A3D75"/>
    <w:rsid w:val="001A3DBC"/>
    <w:rsid w:val="001A5CAB"/>
    <w:rsid w:val="001B2F6A"/>
    <w:rsid w:val="001D054B"/>
    <w:rsid w:val="001D3598"/>
    <w:rsid w:val="001D40EF"/>
    <w:rsid w:val="001D6053"/>
    <w:rsid w:val="001E0921"/>
    <w:rsid w:val="002004D4"/>
    <w:rsid w:val="00213445"/>
    <w:rsid w:val="00214025"/>
    <w:rsid w:val="002209C7"/>
    <w:rsid w:val="00220CB8"/>
    <w:rsid w:val="00222143"/>
    <w:rsid w:val="00230435"/>
    <w:rsid w:val="002360F6"/>
    <w:rsid w:val="00240922"/>
    <w:rsid w:val="00245A9F"/>
    <w:rsid w:val="002466BA"/>
    <w:rsid w:val="002600C3"/>
    <w:rsid w:val="002628B7"/>
    <w:rsid w:val="00262AAB"/>
    <w:rsid w:val="00264E22"/>
    <w:rsid w:val="00270B28"/>
    <w:rsid w:val="002820CA"/>
    <w:rsid w:val="00284E14"/>
    <w:rsid w:val="002853D8"/>
    <w:rsid w:val="00287C08"/>
    <w:rsid w:val="00297AB7"/>
    <w:rsid w:val="002A68BF"/>
    <w:rsid w:val="002B3F25"/>
    <w:rsid w:val="002C4510"/>
    <w:rsid w:val="002C7A39"/>
    <w:rsid w:val="002D0AE0"/>
    <w:rsid w:val="002D1285"/>
    <w:rsid w:val="002E5593"/>
    <w:rsid w:val="002E60B6"/>
    <w:rsid w:val="002F2A36"/>
    <w:rsid w:val="002F4078"/>
    <w:rsid w:val="002F72B0"/>
    <w:rsid w:val="00304C1D"/>
    <w:rsid w:val="003055A8"/>
    <w:rsid w:val="00313ED1"/>
    <w:rsid w:val="003152D9"/>
    <w:rsid w:val="0032298A"/>
    <w:rsid w:val="00330270"/>
    <w:rsid w:val="0034117E"/>
    <w:rsid w:val="00341F87"/>
    <w:rsid w:val="00343C81"/>
    <w:rsid w:val="003440B0"/>
    <w:rsid w:val="00345C8C"/>
    <w:rsid w:val="00346FD9"/>
    <w:rsid w:val="003508FA"/>
    <w:rsid w:val="00350964"/>
    <w:rsid w:val="00350DF9"/>
    <w:rsid w:val="00354236"/>
    <w:rsid w:val="003559CF"/>
    <w:rsid w:val="0035665A"/>
    <w:rsid w:val="003634EC"/>
    <w:rsid w:val="00366DF5"/>
    <w:rsid w:val="0037678B"/>
    <w:rsid w:val="00386944"/>
    <w:rsid w:val="00386D41"/>
    <w:rsid w:val="00387260"/>
    <w:rsid w:val="003920C3"/>
    <w:rsid w:val="00392936"/>
    <w:rsid w:val="003A6821"/>
    <w:rsid w:val="003B2576"/>
    <w:rsid w:val="003B3EED"/>
    <w:rsid w:val="003B5584"/>
    <w:rsid w:val="003C0F44"/>
    <w:rsid w:val="003C5145"/>
    <w:rsid w:val="003C690E"/>
    <w:rsid w:val="003C78BF"/>
    <w:rsid w:val="003D3BCE"/>
    <w:rsid w:val="003E7DA1"/>
    <w:rsid w:val="003E7FB4"/>
    <w:rsid w:val="003F3595"/>
    <w:rsid w:val="003F6523"/>
    <w:rsid w:val="004135C8"/>
    <w:rsid w:val="004136BE"/>
    <w:rsid w:val="00415E3E"/>
    <w:rsid w:val="00434A23"/>
    <w:rsid w:val="00437461"/>
    <w:rsid w:val="004439EF"/>
    <w:rsid w:val="00444CF7"/>
    <w:rsid w:val="004525EE"/>
    <w:rsid w:val="004569F6"/>
    <w:rsid w:val="00464DAA"/>
    <w:rsid w:val="00464F61"/>
    <w:rsid w:val="00470588"/>
    <w:rsid w:val="0047653F"/>
    <w:rsid w:val="0047711E"/>
    <w:rsid w:val="00483F68"/>
    <w:rsid w:val="0048595D"/>
    <w:rsid w:val="00486E17"/>
    <w:rsid w:val="00491FC1"/>
    <w:rsid w:val="00493116"/>
    <w:rsid w:val="004960AF"/>
    <w:rsid w:val="00497798"/>
    <w:rsid w:val="00497D12"/>
    <w:rsid w:val="004A484E"/>
    <w:rsid w:val="004B0002"/>
    <w:rsid w:val="004B03B1"/>
    <w:rsid w:val="004B1F24"/>
    <w:rsid w:val="004B5078"/>
    <w:rsid w:val="004C0C41"/>
    <w:rsid w:val="004C4D54"/>
    <w:rsid w:val="004D2CEF"/>
    <w:rsid w:val="004D4869"/>
    <w:rsid w:val="004D659D"/>
    <w:rsid w:val="004D758B"/>
    <w:rsid w:val="004E2936"/>
    <w:rsid w:val="004E34B2"/>
    <w:rsid w:val="004F1FB8"/>
    <w:rsid w:val="004F218A"/>
    <w:rsid w:val="005014B7"/>
    <w:rsid w:val="0051335D"/>
    <w:rsid w:val="00513B5B"/>
    <w:rsid w:val="00513EE9"/>
    <w:rsid w:val="0051613F"/>
    <w:rsid w:val="00521336"/>
    <w:rsid w:val="005264D3"/>
    <w:rsid w:val="00527409"/>
    <w:rsid w:val="005309D9"/>
    <w:rsid w:val="00536ADF"/>
    <w:rsid w:val="005375A5"/>
    <w:rsid w:val="00544424"/>
    <w:rsid w:val="00552A90"/>
    <w:rsid w:val="00575C2E"/>
    <w:rsid w:val="00582E88"/>
    <w:rsid w:val="00584D3F"/>
    <w:rsid w:val="00591755"/>
    <w:rsid w:val="00592572"/>
    <w:rsid w:val="005A0E21"/>
    <w:rsid w:val="005A77EF"/>
    <w:rsid w:val="005B7750"/>
    <w:rsid w:val="005C2166"/>
    <w:rsid w:val="005C3C87"/>
    <w:rsid w:val="005D084B"/>
    <w:rsid w:val="005D29D1"/>
    <w:rsid w:val="005D2C79"/>
    <w:rsid w:val="005D5705"/>
    <w:rsid w:val="005E0A4F"/>
    <w:rsid w:val="005E5F28"/>
    <w:rsid w:val="005E7C0A"/>
    <w:rsid w:val="005F4F4D"/>
    <w:rsid w:val="005F60A8"/>
    <w:rsid w:val="005F6A65"/>
    <w:rsid w:val="00614666"/>
    <w:rsid w:val="00622087"/>
    <w:rsid w:val="00630ECC"/>
    <w:rsid w:val="00637ABB"/>
    <w:rsid w:val="00647052"/>
    <w:rsid w:val="00647457"/>
    <w:rsid w:val="00655762"/>
    <w:rsid w:val="00656636"/>
    <w:rsid w:val="00673245"/>
    <w:rsid w:val="00676879"/>
    <w:rsid w:val="006812FA"/>
    <w:rsid w:val="006814D4"/>
    <w:rsid w:val="00685991"/>
    <w:rsid w:val="006A1594"/>
    <w:rsid w:val="006A1DCA"/>
    <w:rsid w:val="006A2FF6"/>
    <w:rsid w:val="006A30CA"/>
    <w:rsid w:val="006C01C8"/>
    <w:rsid w:val="006D2E52"/>
    <w:rsid w:val="006D4F04"/>
    <w:rsid w:val="006D6E94"/>
    <w:rsid w:val="006F0B6A"/>
    <w:rsid w:val="006F3BEE"/>
    <w:rsid w:val="00706E62"/>
    <w:rsid w:val="00713428"/>
    <w:rsid w:val="00713B13"/>
    <w:rsid w:val="0071723F"/>
    <w:rsid w:val="00721ABA"/>
    <w:rsid w:val="00726259"/>
    <w:rsid w:val="00732035"/>
    <w:rsid w:val="0073394D"/>
    <w:rsid w:val="00735D87"/>
    <w:rsid w:val="0074022C"/>
    <w:rsid w:val="00741ECD"/>
    <w:rsid w:val="00743725"/>
    <w:rsid w:val="00752730"/>
    <w:rsid w:val="00773275"/>
    <w:rsid w:val="00774567"/>
    <w:rsid w:val="00775397"/>
    <w:rsid w:val="00775E0F"/>
    <w:rsid w:val="0077612C"/>
    <w:rsid w:val="00777AFF"/>
    <w:rsid w:val="007838CB"/>
    <w:rsid w:val="00787104"/>
    <w:rsid w:val="00787795"/>
    <w:rsid w:val="00790004"/>
    <w:rsid w:val="00793B11"/>
    <w:rsid w:val="007A2871"/>
    <w:rsid w:val="007A5B86"/>
    <w:rsid w:val="007A5DF0"/>
    <w:rsid w:val="007B1029"/>
    <w:rsid w:val="007B4FEB"/>
    <w:rsid w:val="007B6D29"/>
    <w:rsid w:val="007C0714"/>
    <w:rsid w:val="007D28E0"/>
    <w:rsid w:val="007E0266"/>
    <w:rsid w:val="007E07F9"/>
    <w:rsid w:val="007E415B"/>
    <w:rsid w:val="007E4CA7"/>
    <w:rsid w:val="007F0699"/>
    <w:rsid w:val="007F22E1"/>
    <w:rsid w:val="007F3D2C"/>
    <w:rsid w:val="007F6BF0"/>
    <w:rsid w:val="008264F4"/>
    <w:rsid w:val="00826C4B"/>
    <w:rsid w:val="008342D6"/>
    <w:rsid w:val="00834409"/>
    <w:rsid w:val="00835B6A"/>
    <w:rsid w:val="00844A31"/>
    <w:rsid w:val="00861039"/>
    <w:rsid w:val="00884BC6"/>
    <w:rsid w:val="00891E5E"/>
    <w:rsid w:val="0089636B"/>
    <w:rsid w:val="008A13AB"/>
    <w:rsid w:val="008A509A"/>
    <w:rsid w:val="008A7425"/>
    <w:rsid w:val="008B3999"/>
    <w:rsid w:val="008B4B25"/>
    <w:rsid w:val="008B54C6"/>
    <w:rsid w:val="008C1011"/>
    <w:rsid w:val="008C61DE"/>
    <w:rsid w:val="008C64D4"/>
    <w:rsid w:val="008D6178"/>
    <w:rsid w:val="008D76D2"/>
    <w:rsid w:val="008E0D90"/>
    <w:rsid w:val="008E10A9"/>
    <w:rsid w:val="008F1634"/>
    <w:rsid w:val="008F2EC6"/>
    <w:rsid w:val="008F5382"/>
    <w:rsid w:val="008F6BD5"/>
    <w:rsid w:val="009003A6"/>
    <w:rsid w:val="009041C3"/>
    <w:rsid w:val="0091193C"/>
    <w:rsid w:val="009152EB"/>
    <w:rsid w:val="0091740C"/>
    <w:rsid w:val="00921670"/>
    <w:rsid w:val="00925DB7"/>
    <w:rsid w:val="00926C4C"/>
    <w:rsid w:val="0093379C"/>
    <w:rsid w:val="00933E11"/>
    <w:rsid w:val="00940E1E"/>
    <w:rsid w:val="009657A5"/>
    <w:rsid w:val="00966EFE"/>
    <w:rsid w:val="00966F43"/>
    <w:rsid w:val="00967A92"/>
    <w:rsid w:val="00990528"/>
    <w:rsid w:val="009A0F4C"/>
    <w:rsid w:val="009A12B5"/>
    <w:rsid w:val="009A67F1"/>
    <w:rsid w:val="009B4560"/>
    <w:rsid w:val="009B7E29"/>
    <w:rsid w:val="009C19DB"/>
    <w:rsid w:val="009C749C"/>
    <w:rsid w:val="009D6144"/>
    <w:rsid w:val="009D6C10"/>
    <w:rsid w:val="009F196E"/>
    <w:rsid w:val="009F22AB"/>
    <w:rsid w:val="009F3715"/>
    <w:rsid w:val="009F39A0"/>
    <w:rsid w:val="009F4C3D"/>
    <w:rsid w:val="009F55AF"/>
    <w:rsid w:val="009F7B30"/>
    <w:rsid w:val="00A00A5E"/>
    <w:rsid w:val="00A00D0F"/>
    <w:rsid w:val="00A04DBD"/>
    <w:rsid w:val="00A06986"/>
    <w:rsid w:val="00A12760"/>
    <w:rsid w:val="00A15BC2"/>
    <w:rsid w:val="00A20043"/>
    <w:rsid w:val="00A253B9"/>
    <w:rsid w:val="00A2579F"/>
    <w:rsid w:val="00A32A5F"/>
    <w:rsid w:val="00A36B6E"/>
    <w:rsid w:val="00A47977"/>
    <w:rsid w:val="00A52597"/>
    <w:rsid w:val="00A57F56"/>
    <w:rsid w:val="00A634D2"/>
    <w:rsid w:val="00A66615"/>
    <w:rsid w:val="00A70CE2"/>
    <w:rsid w:val="00A72B3C"/>
    <w:rsid w:val="00A74617"/>
    <w:rsid w:val="00A76BEC"/>
    <w:rsid w:val="00A81A96"/>
    <w:rsid w:val="00A82572"/>
    <w:rsid w:val="00A83BC1"/>
    <w:rsid w:val="00AA04F9"/>
    <w:rsid w:val="00AA1C8C"/>
    <w:rsid w:val="00AB1360"/>
    <w:rsid w:val="00AC6A59"/>
    <w:rsid w:val="00AD1334"/>
    <w:rsid w:val="00AE27A6"/>
    <w:rsid w:val="00AF21FE"/>
    <w:rsid w:val="00AF588F"/>
    <w:rsid w:val="00B03CF7"/>
    <w:rsid w:val="00B13B90"/>
    <w:rsid w:val="00B21F6E"/>
    <w:rsid w:val="00B23B0A"/>
    <w:rsid w:val="00B33EAD"/>
    <w:rsid w:val="00B40CE3"/>
    <w:rsid w:val="00B44590"/>
    <w:rsid w:val="00B46449"/>
    <w:rsid w:val="00B51402"/>
    <w:rsid w:val="00B552EA"/>
    <w:rsid w:val="00B579C9"/>
    <w:rsid w:val="00B61949"/>
    <w:rsid w:val="00B62566"/>
    <w:rsid w:val="00B66E3C"/>
    <w:rsid w:val="00B74E41"/>
    <w:rsid w:val="00B754EE"/>
    <w:rsid w:val="00B83107"/>
    <w:rsid w:val="00B8673F"/>
    <w:rsid w:val="00B95376"/>
    <w:rsid w:val="00B95C68"/>
    <w:rsid w:val="00B96D1B"/>
    <w:rsid w:val="00BA02BD"/>
    <w:rsid w:val="00BA073D"/>
    <w:rsid w:val="00BB6BEF"/>
    <w:rsid w:val="00BB7A12"/>
    <w:rsid w:val="00BC5B16"/>
    <w:rsid w:val="00BD1815"/>
    <w:rsid w:val="00BE0346"/>
    <w:rsid w:val="00BE4775"/>
    <w:rsid w:val="00BE6390"/>
    <w:rsid w:val="00BF2287"/>
    <w:rsid w:val="00BF5836"/>
    <w:rsid w:val="00C04FD3"/>
    <w:rsid w:val="00C07678"/>
    <w:rsid w:val="00C151C8"/>
    <w:rsid w:val="00C178A0"/>
    <w:rsid w:val="00C24864"/>
    <w:rsid w:val="00C2659C"/>
    <w:rsid w:val="00C31402"/>
    <w:rsid w:val="00C35C7C"/>
    <w:rsid w:val="00C36AC2"/>
    <w:rsid w:val="00C44763"/>
    <w:rsid w:val="00C46F97"/>
    <w:rsid w:val="00C57D50"/>
    <w:rsid w:val="00C855A8"/>
    <w:rsid w:val="00C8618A"/>
    <w:rsid w:val="00C96B17"/>
    <w:rsid w:val="00CA3035"/>
    <w:rsid w:val="00CB132C"/>
    <w:rsid w:val="00CC368F"/>
    <w:rsid w:val="00CD3A23"/>
    <w:rsid w:val="00CF288D"/>
    <w:rsid w:val="00D00D88"/>
    <w:rsid w:val="00D019C1"/>
    <w:rsid w:val="00D051F7"/>
    <w:rsid w:val="00D06113"/>
    <w:rsid w:val="00D17CC0"/>
    <w:rsid w:val="00D21653"/>
    <w:rsid w:val="00D26D73"/>
    <w:rsid w:val="00D27734"/>
    <w:rsid w:val="00D30A59"/>
    <w:rsid w:val="00D33104"/>
    <w:rsid w:val="00D3483A"/>
    <w:rsid w:val="00D45F56"/>
    <w:rsid w:val="00D5227F"/>
    <w:rsid w:val="00D72254"/>
    <w:rsid w:val="00D81F9D"/>
    <w:rsid w:val="00DA2C5F"/>
    <w:rsid w:val="00DC0147"/>
    <w:rsid w:val="00DC67A7"/>
    <w:rsid w:val="00DC7897"/>
    <w:rsid w:val="00DD3C8C"/>
    <w:rsid w:val="00DD6EBE"/>
    <w:rsid w:val="00DE06EC"/>
    <w:rsid w:val="00DE2BEA"/>
    <w:rsid w:val="00DE7F10"/>
    <w:rsid w:val="00DF7CCE"/>
    <w:rsid w:val="00E01EBF"/>
    <w:rsid w:val="00E02697"/>
    <w:rsid w:val="00E03A18"/>
    <w:rsid w:val="00E07BA5"/>
    <w:rsid w:val="00E16D04"/>
    <w:rsid w:val="00E222D7"/>
    <w:rsid w:val="00E228C5"/>
    <w:rsid w:val="00E26FFF"/>
    <w:rsid w:val="00E2702E"/>
    <w:rsid w:val="00E31DCD"/>
    <w:rsid w:val="00E33376"/>
    <w:rsid w:val="00E34020"/>
    <w:rsid w:val="00E3431E"/>
    <w:rsid w:val="00E345EE"/>
    <w:rsid w:val="00E362C9"/>
    <w:rsid w:val="00E3662C"/>
    <w:rsid w:val="00E36A9F"/>
    <w:rsid w:val="00E46C27"/>
    <w:rsid w:val="00E4793C"/>
    <w:rsid w:val="00E50E49"/>
    <w:rsid w:val="00E614D6"/>
    <w:rsid w:val="00E705B4"/>
    <w:rsid w:val="00E75EF7"/>
    <w:rsid w:val="00E8047F"/>
    <w:rsid w:val="00E8389E"/>
    <w:rsid w:val="00E84B57"/>
    <w:rsid w:val="00E867E4"/>
    <w:rsid w:val="00E938AA"/>
    <w:rsid w:val="00EA5692"/>
    <w:rsid w:val="00EA5E95"/>
    <w:rsid w:val="00EA668E"/>
    <w:rsid w:val="00EC154D"/>
    <w:rsid w:val="00EC1AAA"/>
    <w:rsid w:val="00EC42F3"/>
    <w:rsid w:val="00EC6454"/>
    <w:rsid w:val="00ED26D9"/>
    <w:rsid w:val="00EE22C1"/>
    <w:rsid w:val="00EE4B23"/>
    <w:rsid w:val="00EF7A6B"/>
    <w:rsid w:val="00F05366"/>
    <w:rsid w:val="00F105E4"/>
    <w:rsid w:val="00F10D93"/>
    <w:rsid w:val="00F21BAD"/>
    <w:rsid w:val="00F324D6"/>
    <w:rsid w:val="00F46327"/>
    <w:rsid w:val="00F56A71"/>
    <w:rsid w:val="00F63E05"/>
    <w:rsid w:val="00F667FA"/>
    <w:rsid w:val="00F669DF"/>
    <w:rsid w:val="00F75F44"/>
    <w:rsid w:val="00F76FFA"/>
    <w:rsid w:val="00F778FE"/>
    <w:rsid w:val="00FA4403"/>
    <w:rsid w:val="00FB29E5"/>
    <w:rsid w:val="00FB4E94"/>
    <w:rsid w:val="00FB7C67"/>
    <w:rsid w:val="00FB7F6B"/>
    <w:rsid w:val="00FC2E45"/>
    <w:rsid w:val="00FD4B47"/>
    <w:rsid w:val="00FE063D"/>
    <w:rsid w:val="00FE1497"/>
    <w:rsid w:val="00FE2DB9"/>
    <w:rsid w:val="00FE53C8"/>
    <w:rsid w:val="00FE5594"/>
    <w:rsid w:val="00FF2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E62"/>
  </w:style>
  <w:style w:type="paragraph" w:styleId="2">
    <w:name w:val="heading 2"/>
    <w:basedOn w:val="a"/>
    <w:link w:val="20"/>
    <w:uiPriority w:val="9"/>
    <w:qFormat/>
    <w:rsid w:val="00C178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aliases w:val="Знак1, Знак1"/>
    <w:basedOn w:val="a"/>
    <w:link w:val="a4"/>
    <w:uiPriority w:val="99"/>
    <w:unhideWhenUsed/>
    <w:rsid w:val="0017782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aliases w:val="Знак1 Знак, Знак1 Знак"/>
    <w:basedOn w:val="a0"/>
    <w:link w:val="a3"/>
    <w:uiPriority w:val="99"/>
    <w:rsid w:val="0017782F"/>
    <w:rPr>
      <w:rFonts w:ascii="Consolas" w:hAnsi="Consolas"/>
      <w:sz w:val="21"/>
      <w:szCs w:val="21"/>
    </w:rPr>
  </w:style>
  <w:style w:type="table" w:styleId="a5">
    <w:name w:val="Table Grid"/>
    <w:basedOn w:val="a1"/>
    <w:rsid w:val="00B13B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105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rsid w:val="00775E0F"/>
    <w:pPr>
      <w:spacing w:after="0" w:line="240" w:lineRule="auto"/>
      <w:ind w:left="2880" w:hanging="288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775E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Cell">
    <w:name w:val="ConsPlusCell"/>
    <w:rsid w:val="00C07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E3402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5B7750"/>
  </w:style>
  <w:style w:type="character" w:customStyle="1" w:styleId="20">
    <w:name w:val="Заголовок 2 Знак"/>
    <w:basedOn w:val="a0"/>
    <w:link w:val="2"/>
    <w:uiPriority w:val="9"/>
    <w:rsid w:val="00C178A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BF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228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BF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F2287"/>
  </w:style>
  <w:style w:type="paragraph" w:styleId="ac">
    <w:name w:val="footer"/>
    <w:basedOn w:val="a"/>
    <w:link w:val="ad"/>
    <w:uiPriority w:val="99"/>
    <w:unhideWhenUsed/>
    <w:rsid w:val="00BF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F2287"/>
  </w:style>
  <w:style w:type="paragraph" w:styleId="ae">
    <w:name w:val="List Paragraph"/>
    <w:basedOn w:val="a"/>
    <w:uiPriority w:val="34"/>
    <w:qFormat/>
    <w:rsid w:val="00F76FFA"/>
    <w:pPr>
      <w:ind w:left="720"/>
      <w:contextualSpacing/>
    </w:pPr>
  </w:style>
  <w:style w:type="paragraph" w:customStyle="1" w:styleId="ConsPlusNormal">
    <w:name w:val="ConsPlusNormal"/>
    <w:qFormat/>
    <w:rsid w:val="002628B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">
    <w:name w:val="Body Text"/>
    <w:basedOn w:val="a"/>
    <w:link w:val="af0"/>
    <w:uiPriority w:val="99"/>
    <w:unhideWhenUsed/>
    <w:rsid w:val="009F3715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9F3715"/>
  </w:style>
  <w:style w:type="paragraph" w:customStyle="1" w:styleId="af1">
    <w:name w:val="Знак Знак Знак Знак"/>
    <w:basedOn w:val="a"/>
    <w:rsid w:val="001767B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styleId="af2">
    <w:name w:val="Hyperlink"/>
    <w:basedOn w:val="a0"/>
    <w:uiPriority w:val="99"/>
    <w:semiHidden/>
    <w:unhideWhenUsed/>
    <w:rsid w:val="00A72B3C"/>
    <w:rPr>
      <w:color w:val="000080"/>
      <w:u w:val="single"/>
    </w:rPr>
  </w:style>
  <w:style w:type="paragraph" w:styleId="af3">
    <w:name w:val="Normal (Web)"/>
    <w:basedOn w:val="a"/>
    <w:uiPriority w:val="99"/>
    <w:semiHidden/>
    <w:unhideWhenUsed/>
    <w:rsid w:val="00A72B3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aliases w:val="Знак1, Знак1"/>
    <w:basedOn w:val="a"/>
    <w:link w:val="a4"/>
    <w:uiPriority w:val="99"/>
    <w:unhideWhenUsed/>
    <w:rsid w:val="0017782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aliases w:val="Знак1 Знак, Знак1 Знак"/>
    <w:basedOn w:val="a0"/>
    <w:link w:val="a3"/>
    <w:uiPriority w:val="99"/>
    <w:rsid w:val="0017782F"/>
    <w:rPr>
      <w:rFonts w:ascii="Consolas" w:hAnsi="Consolas"/>
      <w:sz w:val="21"/>
      <w:szCs w:val="21"/>
    </w:rPr>
  </w:style>
  <w:style w:type="table" w:styleId="a5">
    <w:name w:val="Table Grid"/>
    <w:basedOn w:val="a1"/>
    <w:rsid w:val="00B13B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105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Body Text Indent"/>
    <w:basedOn w:val="a"/>
    <w:link w:val="a7"/>
    <w:rsid w:val="00775E0F"/>
    <w:pPr>
      <w:spacing w:after="0" w:line="240" w:lineRule="auto"/>
      <w:ind w:left="2880" w:hanging="288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775E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Cell">
    <w:name w:val="ConsPlusCell"/>
    <w:rsid w:val="00C07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E3402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5B7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7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ACE04-C57D-4271-A8B5-EF737C3AA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36</Pages>
  <Words>6642</Words>
  <Characters>37862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lov</cp:lastModifiedBy>
  <cp:revision>107</cp:revision>
  <cp:lastPrinted>2024-04-22T04:26:00Z</cp:lastPrinted>
  <dcterms:created xsi:type="dcterms:W3CDTF">2021-03-23T04:04:00Z</dcterms:created>
  <dcterms:modified xsi:type="dcterms:W3CDTF">2025-04-24T04:29:00Z</dcterms:modified>
</cp:coreProperties>
</file>