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5E5" w:rsidRDefault="001B65E5" w:rsidP="0043788F">
      <w:pPr>
        <w:pStyle w:val="1"/>
        <w:rPr>
          <w:rFonts w:ascii="Liberation Serif" w:hAnsi="Liberation Serif"/>
          <w:b w:val="0"/>
        </w:rPr>
      </w:pPr>
    </w:p>
    <w:p w:rsidR="00133698" w:rsidRPr="00684FB5" w:rsidRDefault="0043788F" w:rsidP="0043788F">
      <w:pPr>
        <w:pStyle w:val="1"/>
        <w:rPr>
          <w:rFonts w:ascii="Liberation Serif" w:hAnsi="Liberation Serif"/>
          <w:b w:val="0"/>
        </w:rPr>
      </w:pPr>
      <w:r>
        <w:rPr>
          <w:noProof/>
        </w:rPr>
        <w:drawing>
          <wp:inline distT="0" distB="0" distL="0" distR="0">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E65E8B" w:rsidRDefault="00133698" w:rsidP="000461B7">
      <w:pPr>
        <w:spacing w:before="120"/>
        <w:jc w:val="center"/>
        <w:rPr>
          <w:rFonts w:ascii="Liberation Serif" w:hAnsi="Liberation Serif"/>
          <w:b/>
          <w:sz w:val="24"/>
        </w:rPr>
      </w:pPr>
      <w:r w:rsidRPr="00E65E8B">
        <w:rPr>
          <w:rFonts w:ascii="Liberation Serif" w:hAnsi="Liberation Serif"/>
          <w:b/>
          <w:sz w:val="24"/>
        </w:rPr>
        <w:t>СВЕРДЛОВСКАЯ ОБЛАСТЬ</w:t>
      </w:r>
    </w:p>
    <w:p w:rsidR="00133698" w:rsidRPr="00E65E8B" w:rsidRDefault="004F1BF0" w:rsidP="000461B7">
      <w:pPr>
        <w:spacing w:line="233" w:lineRule="auto"/>
        <w:jc w:val="center"/>
        <w:rPr>
          <w:rFonts w:ascii="Liberation Serif" w:hAnsi="Liberation Serif"/>
          <w:b/>
          <w:sz w:val="24"/>
        </w:rPr>
      </w:pPr>
      <w:r w:rsidRPr="00E65E8B">
        <w:rPr>
          <w:rFonts w:ascii="Liberation Serif" w:hAnsi="Liberation Serif"/>
          <w:b/>
          <w:sz w:val="24"/>
        </w:rPr>
        <w:t>АДМИНИСТРАЦИЯ КАМЕНСК-УРАЛЬСКОГО ГОРОДСКОГО ОКРУГА</w:t>
      </w:r>
    </w:p>
    <w:p w:rsidR="00133698" w:rsidRPr="00E65E8B" w:rsidRDefault="00133698" w:rsidP="000461B7">
      <w:pPr>
        <w:spacing w:before="40" w:line="233" w:lineRule="auto"/>
        <w:jc w:val="center"/>
        <w:rPr>
          <w:rFonts w:ascii="Liberation Serif" w:hAnsi="Liberation Serif"/>
          <w:b/>
          <w:spacing w:val="50"/>
          <w:sz w:val="32"/>
        </w:rPr>
      </w:pPr>
      <w:r w:rsidRPr="00E65E8B">
        <w:rPr>
          <w:rFonts w:ascii="Liberation Serif" w:hAnsi="Liberation Serif"/>
          <w:b/>
          <w:spacing w:val="50"/>
          <w:sz w:val="32"/>
        </w:rPr>
        <w:t>ПОСТАНОВЛЕНИЕ</w:t>
      </w:r>
    </w:p>
    <w:p w:rsidR="00C26F86" w:rsidRDefault="000B3FBA" w:rsidP="00533186">
      <w:pPr>
        <w:spacing w:before="400"/>
        <w:rPr>
          <w:rFonts w:ascii="Liberation Serif" w:hAnsi="Liberation Serif"/>
          <w:b/>
          <w:bCs/>
          <w:sz w:val="28"/>
          <w:szCs w:val="28"/>
        </w:rPr>
      </w:pPr>
      <w:r>
        <w:rPr>
          <w:rFonts w:ascii="Liberation Serif" w:hAnsi="Liberation Serif"/>
          <w:noProof/>
          <w:sz w:val="28"/>
          <w:szCs w:val="28"/>
        </w:rPr>
        <w:pict>
          <v:line id="Line 3"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E65E8B">
        <w:rPr>
          <w:rFonts w:ascii="Liberation Serif" w:hAnsi="Liberation Serif"/>
          <w:sz w:val="28"/>
          <w:szCs w:val="28"/>
        </w:rPr>
        <w:t>от</w:t>
      </w:r>
      <w:r w:rsidR="0047188A" w:rsidRPr="0047188A">
        <w:rPr>
          <w:rFonts w:ascii="Liberation Serif" w:hAnsi="Liberation Serif"/>
          <w:sz w:val="28"/>
          <w:szCs w:val="28"/>
        </w:rPr>
        <w:t xml:space="preserve"> </w:t>
      </w:r>
      <w:r w:rsidR="00F04695">
        <w:rPr>
          <w:rFonts w:ascii="Liberation Serif" w:hAnsi="Liberation Serif"/>
          <w:sz w:val="28"/>
          <w:szCs w:val="28"/>
        </w:rPr>
        <w:t>____________</w:t>
      </w:r>
      <w:r w:rsidR="0019105C">
        <w:rPr>
          <w:rFonts w:ascii="Liberation Serif" w:hAnsi="Liberation Serif"/>
          <w:sz w:val="28"/>
          <w:szCs w:val="28"/>
        </w:rPr>
        <w:t xml:space="preserve"> № </w:t>
      </w:r>
      <w:r w:rsidR="00F04695">
        <w:rPr>
          <w:rFonts w:ascii="Liberation Serif" w:hAnsi="Liberation Serif"/>
          <w:sz w:val="28"/>
          <w:szCs w:val="28"/>
        </w:rPr>
        <w:t>______</w:t>
      </w:r>
    </w:p>
    <w:p w:rsidR="00C26F86" w:rsidRDefault="00C26F86" w:rsidP="000E2199">
      <w:pPr>
        <w:autoSpaceDE w:val="0"/>
        <w:autoSpaceDN w:val="0"/>
        <w:adjustRightInd w:val="0"/>
        <w:jc w:val="center"/>
        <w:rPr>
          <w:rFonts w:ascii="Liberation Serif" w:hAnsi="Liberation Serif"/>
          <w:b/>
          <w:bCs/>
          <w:sz w:val="28"/>
          <w:szCs w:val="28"/>
        </w:rPr>
      </w:pPr>
    </w:p>
    <w:p w:rsidR="00436B25" w:rsidRDefault="00436B25" w:rsidP="000E2199">
      <w:pPr>
        <w:autoSpaceDE w:val="0"/>
        <w:autoSpaceDN w:val="0"/>
        <w:adjustRightInd w:val="0"/>
        <w:jc w:val="center"/>
        <w:rPr>
          <w:rFonts w:ascii="Liberation Serif" w:hAnsi="Liberation Serif"/>
          <w:b/>
          <w:bCs/>
          <w:sz w:val="28"/>
          <w:szCs w:val="28"/>
        </w:rPr>
      </w:pPr>
    </w:p>
    <w:p w:rsidR="00F04695" w:rsidRPr="00F04695" w:rsidRDefault="00C26F86" w:rsidP="00F04695">
      <w:pPr>
        <w:widowControl w:val="0"/>
        <w:autoSpaceDE w:val="0"/>
        <w:autoSpaceDN w:val="0"/>
        <w:adjustRightInd w:val="0"/>
        <w:ind w:right="-5"/>
        <w:jc w:val="center"/>
        <w:rPr>
          <w:rFonts w:ascii="Liberation Serif" w:hAnsi="Liberation Serif"/>
          <w:b/>
          <w:bCs/>
          <w:sz w:val="28"/>
          <w:szCs w:val="28"/>
        </w:rPr>
      </w:pPr>
      <w:r w:rsidRPr="004C01FB">
        <w:rPr>
          <w:rFonts w:ascii="Liberation Serif" w:hAnsi="Liberation Serif"/>
          <w:b/>
          <w:bCs/>
          <w:sz w:val="28"/>
          <w:szCs w:val="28"/>
        </w:rPr>
        <w:t xml:space="preserve">О </w:t>
      </w:r>
      <w:r w:rsidR="000E2199" w:rsidRPr="004C01FB">
        <w:rPr>
          <w:rFonts w:ascii="Liberation Serif" w:hAnsi="Liberation Serif"/>
          <w:b/>
          <w:bCs/>
          <w:sz w:val="28"/>
          <w:szCs w:val="28"/>
        </w:rPr>
        <w:t xml:space="preserve">внесении изменений </w:t>
      </w:r>
      <w:r w:rsidR="000E2199" w:rsidRPr="004C01FB">
        <w:rPr>
          <w:rFonts w:ascii="Liberation Serif" w:hAnsi="Liberation Serif" w:cs="Liberation Serif"/>
          <w:b/>
          <w:sz w:val="28"/>
          <w:szCs w:val="28"/>
        </w:rPr>
        <w:t xml:space="preserve">в </w:t>
      </w:r>
      <w:r w:rsidR="004C01FB" w:rsidRPr="004C01FB">
        <w:rPr>
          <w:rFonts w:ascii="Liberation Serif" w:hAnsi="Liberation Serif"/>
          <w:b/>
          <w:sz w:val="28"/>
          <w:szCs w:val="28"/>
        </w:rPr>
        <w:t xml:space="preserve">Порядок </w:t>
      </w:r>
      <w:r w:rsidR="00F04695" w:rsidRPr="00F04695">
        <w:rPr>
          <w:rFonts w:ascii="Liberation Serif" w:hAnsi="Liberation Serif"/>
          <w:b/>
          <w:bCs/>
          <w:sz w:val="28"/>
          <w:szCs w:val="28"/>
        </w:rPr>
        <w:t xml:space="preserve">предоставления из бюджета </w:t>
      </w:r>
      <w:r w:rsidR="00F04695">
        <w:rPr>
          <w:rFonts w:ascii="Liberation Serif" w:hAnsi="Liberation Serif"/>
          <w:b/>
          <w:bCs/>
          <w:sz w:val="28"/>
          <w:szCs w:val="28"/>
        </w:rPr>
        <w:t xml:space="preserve">                     </w:t>
      </w:r>
      <w:r w:rsidR="00F04695" w:rsidRPr="00F04695">
        <w:rPr>
          <w:rFonts w:ascii="Liberation Serif" w:hAnsi="Liberation Serif"/>
          <w:b/>
          <w:bCs/>
          <w:sz w:val="28"/>
          <w:szCs w:val="28"/>
        </w:rPr>
        <w:t>Каменск-Уральского городского округа субсидий на организацию</w:t>
      </w:r>
      <w:r w:rsidR="00F04695">
        <w:rPr>
          <w:rFonts w:ascii="Liberation Serif" w:hAnsi="Liberation Serif"/>
          <w:b/>
          <w:bCs/>
          <w:sz w:val="28"/>
          <w:szCs w:val="28"/>
        </w:rPr>
        <w:t xml:space="preserve">                             </w:t>
      </w:r>
      <w:r w:rsidR="00F04695" w:rsidRPr="00F04695">
        <w:rPr>
          <w:rFonts w:ascii="Liberation Serif" w:hAnsi="Liberation Serif"/>
          <w:b/>
          <w:bCs/>
          <w:sz w:val="28"/>
          <w:szCs w:val="28"/>
        </w:rPr>
        <w:t xml:space="preserve"> и проведение социально значимых проектов социально </w:t>
      </w:r>
      <w:r w:rsidR="00F04695">
        <w:rPr>
          <w:rFonts w:ascii="Liberation Serif" w:hAnsi="Liberation Serif"/>
          <w:b/>
          <w:bCs/>
          <w:sz w:val="28"/>
          <w:szCs w:val="28"/>
        </w:rPr>
        <w:t xml:space="preserve">                    </w:t>
      </w:r>
      <w:r w:rsidR="00F04695" w:rsidRPr="00F04695">
        <w:rPr>
          <w:rFonts w:ascii="Liberation Serif" w:hAnsi="Liberation Serif"/>
          <w:b/>
          <w:bCs/>
          <w:sz w:val="28"/>
          <w:szCs w:val="28"/>
        </w:rPr>
        <w:t>ориентированным некоммерческим организациям</w:t>
      </w:r>
    </w:p>
    <w:p w:rsidR="009E46C3" w:rsidRDefault="00D146CE" w:rsidP="000E2199">
      <w:pPr>
        <w:widowControl w:val="0"/>
        <w:autoSpaceDE w:val="0"/>
        <w:autoSpaceDN w:val="0"/>
        <w:adjustRightInd w:val="0"/>
        <w:ind w:right="-5"/>
        <w:jc w:val="center"/>
        <w:rPr>
          <w:rFonts w:ascii="Liberation Serif" w:hAnsi="Liberation Serif"/>
          <w:b/>
          <w:bCs/>
          <w:sz w:val="28"/>
          <w:szCs w:val="28"/>
        </w:rPr>
      </w:pPr>
      <w:r>
        <w:rPr>
          <w:rFonts w:ascii="Liberation Serif" w:hAnsi="Liberation Serif"/>
          <w:b/>
          <w:bCs/>
          <w:sz w:val="28"/>
          <w:szCs w:val="28"/>
        </w:rPr>
        <w:t xml:space="preserve">        </w:t>
      </w:r>
    </w:p>
    <w:p w:rsidR="00436B25" w:rsidRPr="00436B25" w:rsidRDefault="009E46C3" w:rsidP="00436B25">
      <w:pPr>
        <w:widowControl w:val="0"/>
        <w:autoSpaceDE w:val="0"/>
        <w:autoSpaceDN w:val="0"/>
        <w:adjustRightInd w:val="0"/>
        <w:ind w:right="-5" w:firstLine="708"/>
        <w:jc w:val="both"/>
        <w:rPr>
          <w:rFonts w:ascii="Liberation Serif" w:hAnsi="Liberation Serif"/>
          <w:b/>
          <w:sz w:val="28"/>
          <w:szCs w:val="28"/>
        </w:rPr>
      </w:pPr>
      <w:r w:rsidRPr="009E46C3">
        <w:rPr>
          <w:rFonts w:ascii="Liberation Serif" w:hAnsi="Liberation Serif"/>
          <w:b/>
          <w:bCs/>
          <w:sz w:val="28"/>
          <w:szCs w:val="28"/>
        </w:rPr>
        <w:t xml:space="preserve"> </w:t>
      </w:r>
      <w:proofErr w:type="gramStart"/>
      <w:r w:rsidR="00436B25" w:rsidRPr="00436B25">
        <w:rPr>
          <w:rFonts w:ascii="Liberation Serif" w:hAnsi="Liberation Serif"/>
          <w:sz w:val="28"/>
          <w:szCs w:val="28"/>
        </w:rPr>
        <w:t>В соответствии с пунктом 2 статьи 78.1</w:t>
      </w:r>
      <w:r w:rsidR="00436B25">
        <w:rPr>
          <w:rFonts w:ascii="Liberation Serif" w:hAnsi="Liberation Serif"/>
          <w:sz w:val="28"/>
          <w:szCs w:val="28"/>
        </w:rPr>
        <w:t>, статьей 78.5</w:t>
      </w:r>
      <w:r w:rsidR="00436B25" w:rsidRPr="00436B25">
        <w:rPr>
          <w:rFonts w:ascii="Liberation Serif" w:hAnsi="Liberation Serif"/>
          <w:sz w:val="28"/>
          <w:szCs w:val="28"/>
        </w:rPr>
        <w:t xml:space="preserve"> Бюджетного кодекса Российской Федерации, Федеральным законом от 06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25.10.2023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w:t>
      </w:r>
      <w:proofErr w:type="gramEnd"/>
      <w:r w:rsidR="00436B25" w:rsidRPr="00436B25">
        <w:rPr>
          <w:rFonts w:ascii="Liberation Serif" w:hAnsi="Liberation Serif"/>
          <w:sz w:val="28"/>
          <w:szCs w:val="28"/>
        </w:rPr>
        <w:t xml:space="preserve"> </w:t>
      </w:r>
      <w:proofErr w:type="gramStart"/>
      <w:r w:rsidR="00436B25" w:rsidRPr="00436B25">
        <w:rPr>
          <w:rFonts w:ascii="Liberation Serif" w:hAnsi="Liberation Serif"/>
          <w:sz w:val="28"/>
          <w:szCs w:val="28"/>
        </w:rPr>
        <w:t>числе</w:t>
      </w:r>
      <w:proofErr w:type="gramEnd"/>
      <w:r w:rsidR="00436B25" w:rsidRPr="00436B25">
        <w:rPr>
          <w:rFonts w:ascii="Liberation Serif" w:hAnsi="Liberation Serif"/>
          <w:sz w:val="28"/>
          <w:szCs w:val="28"/>
        </w:rPr>
        <w:t xml:space="preserve">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 Администрация Каменск-Уральского городского округа</w:t>
      </w:r>
    </w:p>
    <w:p w:rsidR="00892169" w:rsidRPr="00E65E8B" w:rsidRDefault="00892169" w:rsidP="001A73FB">
      <w:pPr>
        <w:ind w:right="-5" w:firstLine="709"/>
        <w:jc w:val="both"/>
        <w:rPr>
          <w:rFonts w:ascii="Liberation Serif" w:hAnsi="Liberation Serif"/>
          <w:b/>
          <w:sz w:val="28"/>
          <w:szCs w:val="28"/>
        </w:rPr>
      </w:pPr>
      <w:r w:rsidRPr="00E65E8B">
        <w:rPr>
          <w:rFonts w:ascii="Liberation Serif" w:hAnsi="Liberation Serif"/>
          <w:b/>
          <w:sz w:val="28"/>
          <w:szCs w:val="28"/>
        </w:rPr>
        <w:t>ПОСТАНОВЛЯЕТ:</w:t>
      </w:r>
    </w:p>
    <w:p w:rsidR="00B10DC3" w:rsidRPr="00F04695" w:rsidRDefault="00D76921" w:rsidP="00F04695">
      <w:pPr>
        <w:pStyle w:val="af"/>
        <w:widowControl w:val="0"/>
        <w:numPr>
          <w:ilvl w:val="0"/>
          <w:numId w:val="46"/>
        </w:numPr>
        <w:autoSpaceDE w:val="0"/>
        <w:autoSpaceDN w:val="0"/>
        <w:adjustRightInd w:val="0"/>
        <w:ind w:left="0" w:right="-5" w:firstLine="709"/>
        <w:jc w:val="both"/>
        <w:rPr>
          <w:rFonts w:ascii="Liberation Serif" w:hAnsi="Liberation Serif"/>
          <w:bCs/>
          <w:sz w:val="28"/>
          <w:szCs w:val="28"/>
        </w:rPr>
      </w:pPr>
      <w:r w:rsidRPr="00F04695">
        <w:rPr>
          <w:rFonts w:ascii="Liberation Serif" w:hAnsi="Liberation Serif"/>
          <w:bCs/>
          <w:sz w:val="28"/>
          <w:szCs w:val="28"/>
        </w:rPr>
        <w:t xml:space="preserve">Внести </w:t>
      </w:r>
      <w:r w:rsidR="00B10DC3" w:rsidRPr="00F04695">
        <w:rPr>
          <w:rFonts w:ascii="Liberation Serif" w:hAnsi="Liberation Serif"/>
          <w:bCs/>
          <w:sz w:val="28"/>
          <w:szCs w:val="28"/>
        </w:rPr>
        <w:t xml:space="preserve">следующие </w:t>
      </w:r>
      <w:r w:rsidRPr="00F04695">
        <w:rPr>
          <w:rFonts w:ascii="Liberation Serif" w:hAnsi="Liberation Serif"/>
          <w:bCs/>
          <w:sz w:val="28"/>
          <w:szCs w:val="28"/>
        </w:rPr>
        <w:t xml:space="preserve">изменения </w:t>
      </w:r>
      <w:r w:rsidR="00FA38C5" w:rsidRPr="00F04695">
        <w:rPr>
          <w:rFonts w:ascii="Liberation Serif" w:hAnsi="Liberation Serif"/>
          <w:bCs/>
          <w:sz w:val="28"/>
          <w:szCs w:val="28"/>
        </w:rPr>
        <w:t xml:space="preserve">в </w:t>
      </w:r>
      <w:r w:rsidR="007E16C8" w:rsidRPr="00F04695">
        <w:rPr>
          <w:rFonts w:ascii="Liberation Serif" w:hAnsi="Liberation Serif"/>
          <w:bCs/>
          <w:sz w:val="28"/>
          <w:szCs w:val="28"/>
        </w:rPr>
        <w:t xml:space="preserve">Порядок </w:t>
      </w:r>
      <w:r w:rsidR="00F04695" w:rsidRPr="00F04695">
        <w:rPr>
          <w:rFonts w:ascii="Liberation Serif" w:hAnsi="Liberation Serif"/>
          <w:bCs/>
          <w:sz w:val="28"/>
          <w:szCs w:val="28"/>
        </w:rPr>
        <w:t>предоставления из бюджета          Каменск-Уральского городског</w:t>
      </w:r>
      <w:r w:rsidR="00F04695">
        <w:rPr>
          <w:rFonts w:ascii="Liberation Serif" w:hAnsi="Liberation Serif"/>
          <w:bCs/>
          <w:sz w:val="28"/>
          <w:szCs w:val="28"/>
        </w:rPr>
        <w:t xml:space="preserve">о округа субсидий на организацию </w:t>
      </w:r>
      <w:r w:rsidR="00F04695" w:rsidRPr="00F04695">
        <w:rPr>
          <w:rFonts w:ascii="Liberation Serif" w:hAnsi="Liberation Serif"/>
          <w:bCs/>
          <w:sz w:val="28"/>
          <w:szCs w:val="28"/>
        </w:rPr>
        <w:t>и проведение социально значимых проектов социально</w:t>
      </w:r>
      <w:r w:rsidR="00F04695">
        <w:rPr>
          <w:rFonts w:ascii="Liberation Serif" w:hAnsi="Liberation Serif"/>
          <w:bCs/>
          <w:sz w:val="28"/>
          <w:szCs w:val="28"/>
        </w:rPr>
        <w:t xml:space="preserve"> </w:t>
      </w:r>
      <w:r w:rsidR="00F04695" w:rsidRPr="00F04695">
        <w:rPr>
          <w:rFonts w:ascii="Liberation Serif" w:hAnsi="Liberation Serif"/>
          <w:bCs/>
          <w:sz w:val="28"/>
          <w:szCs w:val="28"/>
        </w:rPr>
        <w:t>ориентированным некоммерческим организациям</w:t>
      </w:r>
      <w:r w:rsidR="00AF2FF9" w:rsidRPr="00F04695">
        <w:rPr>
          <w:rFonts w:ascii="Liberation Serif" w:hAnsi="Liberation Serif"/>
          <w:bCs/>
          <w:sz w:val="28"/>
          <w:szCs w:val="28"/>
        </w:rPr>
        <w:t>,</w:t>
      </w:r>
      <w:r w:rsidR="007E16C8" w:rsidRPr="00F04695">
        <w:rPr>
          <w:rFonts w:ascii="Liberation Serif" w:hAnsi="Liberation Serif"/>
          <w:bCs/>
          <w:sz w:val="28"/>
          <w:szCs w:val="28"/>
        </w:rPr>
        <w:t xml:space="preserve"> утвержденный</w:t>
      </w:r>
      <w:r w:rsidR="0014648C" w:rsidRPr="00F04695">
        <w:rPr>
          <w:rFonts w:ascii="Liberation Serif" w:hAnsi="Liberation Serif"/>
          <w:bCs/>
          <w:sz w:val="28"/>
          <w:szCs w:val="28"/>
        </w:rPr>
        <w:t xml:space="preserve"> постановлением Администрации </w:t>
      </w:r>
      <w:r w:rsidR="007E16C8" w:rsidRPr="00F04695">
        <w:rPr>
          <w:rFonts w:ascii="Liberation Serif" w:hAnsi="Liberation Serif"/>
          <w:bCs/>
          <w:sz w:val="28"/>
          <w:szCs w:val="28"/>
        </w:rPr>
        <w:t>Каменск</w:t>
      </w:r>
      <w:r w:rsidR="0014648C" w:rsidRPr="00F04695">
        <w:rPr>
          <w:rFonts w:ascii="Liberation Serif" w:hAnsi="Liberation Serif"/>
          <w:bCs/>
          <w:sz w:val="28"/>
          <w:szCs w:val="28"/>
        </w:rPr>
        <w:t>-Уральского</w:t>
      </w:r>
      <w:r w:rsidR="007E16C8" w:rsidRPr="00F04695">
        <w:rPr>
          <w:rFonts w:ascii="Liberation Serif" w:hAnsi="Liberation Serif"/>
          <w:bCs/>
          <w:sz w:val="28"/>
          <w:szCs w:val="28"/>
        </w:rPr>
        <w:t xml:space="preserve"> городского округа</w:t>
      </w:r>
      <w:r w:rsidR="0014648C" w:rsidRPr="00F04695">
        <w:rPr>
          <w:rFonts w:ascii="Liberation Serif" w:hAnsi="Liberation Serif"/>
          <w:bCs/>
          <w:sz w:val="28"/>
          <w:szCs w:val="28"/>
        </w:rPr>
        <w:t xml:space="preserve"> </w:t>
      </w:r>
      <w:r w:rsidR="00AF2FF9" w:rsidRPr="00F04695">
        <w:rPr>
          <w:rFonts w:ascii="Liberation Serif" w:hAnsi="Liberation Serif"/>
          <w:bCs/>
          <w:sz w:val="28"/>
          <w:szCs w:val="28"/>
        </w:rPr>
        <w:t xml:space="preserve">от </w:t>
      </w:r>
      <w:r w:rsidR="00F04695" w:rsidRPr="00F04695">
        <w:rPr>
          <w:rFonts w:ascii="Liberation Serif" w:hAnsi="Liberation Serif"/>
          <w:bCs/>
          <w:sz w:val="28"/>
          <w:szCs w:val="28"/>
        </w:rPr>
        <w:t>18.04.2024 № 245</w:t>
      </w:r>
      <w:r w:rsidR="0014648C" w:rsidRPr="00F04695">
        <w:rPr>
          <w:rFonts w:ascii="Liberation Serif" w:hAnsi="Liberation Serif"/>
          <w:bCs/>
          <w:sz w:val="28"/>
          <w:szCs w:val="28"/>
        </w:rPr>
        <w:t xml:space="preserve"> (далее –</w:t>
      </w:r>
      <w:r w:rsidR="00730970" w:rsidRPr="00F04695">
        <w:rPr>
          <w:rFonts w:ascii="Liberation Serif" w:hAnsi="Liberation Serif"/>
          <w:bCs/>
          <w:sz w:val="28"/>
          <w:szCs w:val="28"/>
        </w:rPr>
        <w:t xml:space="preserve"> П</w:t>
      </w:r>
      <w:r w:rsidR="007E16C8" w:rsidRPr="00F04695">
        <w:rPr>
          <w:rFonts w:ascii="Liberation Serif" w:hAnsi="Liberation Serif"/>
          <w:bCs/>
          <w:sz w:val="28"/>
          <w:szCs w:val="28"/>
        </w:rPr>
        <w:t>орядок</w:t>
      </w:r>
      <w:r w:rsidR="00B10DC3" w:rsidRPr="00F04695">
        <w:rPr>
          <w:rFonts w:ascii="Liberation Serif" w:hAnsi="Liberation Serif"/>
          <w:bCs/>
          <w:sz w:val="28"/>
          <w:szCs w:val="28"/>
        </w:rPr>
        <w:t>):</w:t>
      </w:r>
    </w:p>
    <w:p w:rsidR="00660B69" w:rsidRDefault="00B10DC3" w:rsidP="00F04695">
      <w:pPr>
        <w:autoSpaceDE w:val="0"/>
        <w:autoSpaceDN w:val="0"/>
        <w:adjustRightInd w:val="0"/>
        <w:ind w:firstLine="708"/>
        <w:jc w:val="both"/>
        <w:rPr>
          <w:rFonts w:ascii="Liberation Serif" w:hAnsi="Liberation Serif"/>
          <w:bCs/>
          <w:sz w:val="28"/>
          <w:szCs w:val="28"/>
        </w:rPr>
      </w:pPr>
      <w:r>
        <w:rPr>
          <w:rFonts w:ascii="Liberation Serif" w:hAnsi="Liberation Serif"/>
          <w:bCs/>
          <w:sz w:val="28"/>
          <w:szCs w:val="28"/>
        </w:rPr>
        <w:t xml:space="preserve">1) </w:t>
      </w:r>
      <w:r w:rsidR="00F04695">
        <w:rPr>
          <w:rFonts w:ascii="Liberation Serif" w:hAnsi="Liberation Serif"/>
          <w:bCs/>
          <w:sz w:val="28"/>
          <w:szCs w:val="28"/>
        </w:rPr>
        <w:t>пункт 1.1</w:t>
      </w:r>
      <w:r w:rsidR="00AF2FF9">
        <w:rPr>
          <w:rFonts w:ascii="Liberation Serif" w:hAnsi="Liberation Serif"/>
          <w:bCs/>
          <w:sz w:val="28"/>
          <w:szCs w:val="28"/>
        </w:rPr>
        <w:t xml:space="preserve"> Порядка </w:t>
      </w:r>
      <w:r w:rsidR="00660B69">
        <w:rPr>
          <w:rFonts w:ascii="Liberation Serif" w:hAnsi="Liberation Serif"/>
          <w:bCs/>
          <w:sz w:val="28"/>
          <w:szCs w:val="28"/>
        </w:rPr>
        <w:t>изложить в новой редакции:</w:t>
      </w:r>
    </w:p>
    <w:p w:rsidR="00AF2FF9" w:rsidRDefault="00AF2FF9" w:rsidP="00AF2FF9">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w:t>
      </w:r>
      <w:r w:rsidR="00F04695">
        <w:rPr>
          <w:rFonts w:ascii="Liberation Serif" w:hAnsi="Liberation Serif"/>
          <w:bCs/>
          <w:sz w:val="28"/>
          <w:szCs w:val="28"/>
        </w:rPr>
        <w:t>1.1</w:t>
      </w:r>
      <w:r w:rsidR="00660B69">
        <w:rPr>
          <w:rFonts w:ascii="Liberation Serif" w:hAnsi="Liberation Serif"/>
          <w:bCs/>
          <w:sz w:val="28"/>
          <w:szCs w:val="28"/>
        </w:rPr>
        <w:t xml:space="preserve">. </w:t>
      </w:r>
      <w:proofErr w:type="gramStart"/>
      <w:r w:rsidR="00F04695" w:rsidRPr="00F04695">
        <w:rPr>
          <w:rFonts w:ascii="Liberation Serif" w:hAnsi="Liberation Serif"/>
          <w:bCs/>
          <w:sz w:val="28"/>
          <w:szCs w:val="28"/>
        </w:rPr>
        <w:t>Настоящий Порядок разработан в соответствии с пунктом 2 статьи 78.1, статьей 78.5 Бюджетного кодекса Российской Федерации, регламентирует цели, условия и порядок предоставления из бюджета Каменск-Уральского городского округа субсидий на организацию и проведение социально значимых проектов социально ориентированным некоммерческим организациям (далее - субсидия), в рамках мероприятий подпрограммы «Поддержка социально ориентированных некоммерческих организаций в Каменск-Ураль</w:t>
      </w:r>
      <w:r w:rsidR="00F04695">
        <w:rPr>
          <w:rFonts w:ascii="Liberation Serif" w:hAnsi="Liberation Serif"/>
          <w:bCs/>
          <w:sz w:val="28"/>
          <w:szCs w:val="28"/>
        </w:rPr>
        <w:t xml:space="preserve">ском городском округе </w:t>
      </w:r>
      <w:r w:rsidR="00F04695" w:rsidRPr="00F04695">
        <w:rPr>
          <w:rFonts w:ascii="Liberation Serif" w:hAnsi="Liberation Serif"/>
          <w:bCs/>
          <w:sz w:val="28"/>
          <w:szCs w:val="28"/>
        </w:rPr>
        <w:t>на 2025-2030 годы» муниципальной программы «Обеспечение</w:t>
      </w:r>
      <w:proofErr w:type="gramEnd"/>
      <w:r w:rsidR="00F04695" w:rsidRPr="00F04695">
        <w:rPr>
          <w:rFonts w:ascii="Liberation Serif" w:hAnsi="Liberation Serif"/>
          <w:bCs/>
          <w:sz w:val="28"/>
          <w:szCs w:val="28"/>
        </w:rPr>
        <w:t xml:space="preserve"> развития гражданского общества и муниципального управления в Каменск-Уральском городском округе на 2025-2030 годы», утвержденной постановлением Администрации Каменск-Уральского городского округа от 07.10.2024 № 697 (далее – Программа)</w:t>
      </w:r>
      <w:proofErr w:type="gramStart"/>
      <w:r w:rsidR="00F04695" w:rsidRPr="00F04695">
        <w:rPr>
          <w:rFonts w:ascii="Liberation Serif" w:hAnsi="Liberation Serif"/>
          <w:bCs/>
          <w:sz w:val="28"/>
          <w:szCs w:val="28"/>
        </w:rPr>
        <w:t>.</w:t>
      </w:r>
      <w:r w:rsidRPr="00D652CD">
        <w:rPr>
          <w:rFonts w:ascii="Liberation Serif" w:hAnsi="Liberation Serif"/>
          <w:bCs/>
          <w:sz w:val="28"/>
          <w:szCs w:val="28"/>
        </w:rPr>
        <w:t>»</w:t>
      </w:r>
      <w:proofErr w:type="gramEnd"/>
      <w:r w:rsidRPr="00D652CD">
        <w:rPr>
          <w:rFonts w:ascii="Liberation Serif" w:hAnsi="Liberation Serif"/>
          <w:bCs/>
          <w:sz w:val="28"/>
          <w:szCs w:val="28"/>
        </w:rPr>
        <w:t>;</w:t>
      </w:r>
    </w:p>
    <w:p w:rsidR="00BA0598" w:rsidRDefault="00052BF0" w:rsidP="00AF2FF9">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lastRenderedPageBreak/>
        <w:t xml:space="preserve">2) </w:t>
      </w:r>
      <w:r w:rsidR="00BA0598" w:rsidRPr="00BA0598">
        <w:rPr>
          <w:rFonts w:ascii="Liberation Serif" w:hAnsi="Liberation Serif"/>
          <w:bCs/>
          <w:sz w:val="28"/>
          <w:szCs w:val="28"/>
        </w:rPr>
        <w:t>пункт 2.4 Порядка после слов «подачи заявки» дополнить словами «, дату рассмотрения заявки»;</w:t>
      </w:r>
    </w:p>
    <w:p w:rsidR="006D3D82" w:rsidRDefault="00BA0598" w:rsidP="00AF2FF9">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3) </w:t>
      </w:r>
      <w:r w:rsidR="005A3D5E">
        <w:rPr>
          <w:rFonts w:ascii="Liberation Serif" w:hAnsi="Liberation Serif"/>
          <w:bCs/>
          <w:sz w:val="28"/>
          <w:szCs w:val="28"/>
        </w:rPr>
        <w:t>пункт 2.5</w:t>
      </w:r>
      <w:r w:rsidR="006D3D82">
        <w:rPr>
          <w:rFonts w:ascii="Liberation Serif" w:hAnsi="Liberation Serif"/>
          <w:bCs/>
          <w:sz w:val="28"/>
          <w:szCs w:val="28"/>
        </w:rPr>
        <w:t xml:space="preserve"> Порядка после слов «заявки на участие в отборе» дополнить словами «</w:t>
      </w:r>
      <w:r w:rsidR="006D3D82" w:rsidRPr="006D3D82">
        <w:rPr>
          <w:rFonts w:ascii="Liberation Serif" w:hAnsi="Liberation Serif"/>
          <w:bCs/>
          <w:sz w:val="28"/>
          <w:szCs w:val="28"/>
        </w:rPr>
        <w:t>и в день заключения Соглашения</w:t>
      </w:r>
      <w:r w:rsidR="006D3D82">
        <w:rPr>
          <w:rFonts w:ascii="Liberation Serif" w:hAnsi="Liberation Serif"/>
          <w:bCs/>
          <w:sz w:val="28"/>
          <w:szCs w:val="28"/>
        </w:rPr>
        <w:t>»;</w:t>
      </w:r>
    </w:p>
    <w:p w:rsidR="00052BF0" w:rsidRDefault="00BA0598" w:rsidP="00AF2FF9">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4</w:t>
      </w:r>
      <w:r w:rsidR="006D3D82">
        <w:rPr>
          <w:rFonts w:ascii="Liberation Serif" w:hAnsi="Liberation Serif"/>
          <w:bCs/>
          <w:sz w:val="28"/>
          <w:szCs w:val="28"/>
        </w:rPr>
        <w:t xml:space="preserve">) </w:t>
      </w:r>
      <w:r w:rsidR="00E679DE">
        <w:rPr>
          <w:rFonts w:ascii="Liberation Serif" w:hAnsi="Liberation Serif"/>
          <w:bCs/>
          <w:sz w:val="28"/>
          <w:szCs w:val="28"/>
        </w:rPr>
        <w:t>р</w:t>
      </w:r>
      <w:r w:rsidR="00052BF0">
        <w:rPr>
          <w:rFonts w:ascii="Liberation Serif" w:hAnsi="Liberation Serif"/>
          <w:bCs/>
          <w:sz w:val="28"/>
          <w:szCs w:val="28"/>
        </w:rPr>
        <w:t>аздел 3 Порядка</w:t>
      </w:r>
      <w:r w:rsidR="00CA095E">
        <w:rPr>
          <w:rFonts w:ascii="Liberation Serif" w:hAnsi="Liberation Serif"/>
          <w:bCs/>
          <w:sz w:val="28"/>
          <w:szCs w:val="28"/>
        </w:rPr>
        <w:t xml:space="preserve"> «</w:t>
      </w:r>
      <w:r w:rsidR="00CA095E" w:rsidRPr="00CA095E">
        <w:rPr>
          <w:rFonts w:ascii="Liberation Serif" w:hAnsi="Liberation Serif"/>
          <w:bCs/>
          <w:sz w:val="28"/>
          <w:szCs w:val="28"/>
        </w:rPr>
        <w:t>Порядок формирования и размещения объявления о проведении отбора получателей субсидий</w:t>
      </w:r>
      <w:r w:rsidR="00CA095E">
        <w:rPr>
          <w:rFonts w:ascii="Liberation Serif" w:hAnsi="Liberation Serif"/>
          <w:bCs/>
          <w:sz w:val="28"/>
          <w:szCs w:val="28"/>
        </w:rPr>
        <w:t>»</w:t>
      </w:r>
      <w:r w:rsidR="00052BF0">
        <w:rPr>
          <w:rFonts w:ascii="Liberation Serif" w:hAnsi="Liberation Serif"/>
          <w:bCs/>
          <w:sz w:val="28"/>
          <w:szCs w:val="28"/>
        </w:rPr>
        <w:t xml:space="preserve"> </w:t>
      </w:r>
      <w:r w:rsidR="00052BF0" w:rsidRPr="00052BF0">
        <w:rPr>
          <w:rFonts w:ascii="Liberation Serif" w:hAnsi="Liberation Serif"/>
          <w:bCs/>
          <w:sz w:val="28"/>
          <w:szCs w:val="28"/>
        </w:rPr>
        <w:t>изложить в новой редакции:</w:t>
      </w:r>
    </w:p>
    <w:p w:rsidR="00CA095E" w:rsidRDefault="00052BF0" w:rsidP="00CA095E">
      <w:pPr>
        <w:widowControl w:val="0"/>
        <w:autoSpaceDE w:val="0"/>
        <w:autoSpaceDN w:val="0"/>
        <w:adjustRightInd w:val="0"/>
        <w:ind w:right="-5" w:firstLine="709"/>
        <w:jc w:val="center"/>
        <w:rPr>
          <w:rFonts w:ascii="Liberation Serif" w:hAnsi="Liberation Serif"/>
          <w:bCs/>
          <w:sz w:val="28"/>
          <w:szCs w:val="28"/>
        </w:rPr>
      </w:pPr>
      <w:r>
        <w:rPr>
          <w:rFonts w:ascii="Liberation Serif" w:hAnsi="Liberation Serif"/>
          <w:bCs/>
          <w:sz w:val="28"/>
          <w:szCs w:val="28"/>
        </w:rPr>
        <w:t>«</w:t>
      </w:r>
      <w:r w:rsidR="00CA095E">
        <w:rPr>
          <w:rFonts w:ascii="Liberation Serif" w:hAnsi="Liberation Serif"/>
          <w:bCs/>
          <w:sz w:val="28"/>
          <w:szCs w:val="28"/>
        </w:rPr>
        <w:t xml:space="preserve">3. </w:t>
      </w:r>
      <w:r w:rsidR="00CA095E" w:rsidRPr="00CA095E">
        <w:rPr>
          <w:rFonts w:ascii="Liberation Serif" w:hAnsi="Liberation Serif"/>
          <w:bCs/>
          <w:sz w:val="28"/>
          <w:szCs w:val="28"/>
        </w:rPr>
        <w:t>Порядок формирования и размещения объявления о проведении отбора получателей субсидий</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3.1. До размещения объявления о проведении отбора получателей субсидии на Портале в целях проведения отбора получателей субсидии организатор отбора принимает решение о коллегиальном рассмотрении </w:t>
      </w:r>
      <w:proofErr w:type="gramStart"/>
      <w:r w:rsidRPr="00E679DE">
        <w:rPr>
          <w:rFonts w:ascii="Liberation Serif" w:hAnsi="Liberation Serif"/>
          <w:bCs/>
          <w:sz w:val="28"/>
          <w:szCs w:val="28"/>
        </w:rPr>
        <w:t>заявок участников отбора получателей субсидии</w:t>
      </w:r>
      <w:proofErr w:type="gramEnd"/>
      <w:r w:rsidRPr="00E679DE">
        <w:rPr>
          <w:rFonts w:ascii="Liberation Serif" w:hAnsi="Liberation Serif"/>
          <w:bCs/>
          <w:sz w:val="28"/>
          <w:szCs w:val="28"/>
        </w:rPr>
        <w:t xml:space="preserve"> в составе комиссии, создаваемой в целях проведения отбора получателей субсидии (далее - комиссия). Указанное решение принимается </w:t>
      </w:r>
      <w:r w:rsidR="000E694E">
        <w:rPr>
          <w:rFonts w:ascii="Liberation Serif" w:hAnsi="Liberation Serif"/>
          <w:bCs/>
          <w:sz w:val="28"/>
          <w:szCs w:val="28"/>
        </w:rPr>
        <w:t>в форме постановления</w:t>
      </w:r>
      <w:r w:rsidRPr="00E679DE">
        <w:rPr>
          <w:rFonts w:ascii="Liberation Serif" w:hAnsi="Liberation Serif"/>
          <w:bCs/>
          <w:sz w:val="28"/>
          <w:szCs w:val="28"/>
        </w:rPr>
        <w:t xml:space="preserve"> Администрации Каменск-Уральского городского округа при проведении отбора получателей субсидии, предоставляемой из местного бюджета, в котором содержится:</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1) информация о председателе комиссии, персональном составе комиссии, порядке ее работы;</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2) информация о полномочиях комиссии, к которым относятся:</w:t>
      </w:r>
    </w:p>
    <w:p w:rsidR="00E679DE" w:rsidRPr="00E679DE" w:rsidRDefault="00E679DE" w:rsidP="00CA095E">
      <w:pPr>
        <w:widowControl w:val="0"/>
        <w:tabs>
          <w:tab w:val="left" w:pos="709"/>
        </w:tabs>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а) рассмотрение заявок участников отбора получателей субсидий (единственной заявки участника отбора получателей субсидий), принятие решения о признании отбора получателей субсидий </w:t>
      </w:r>
      <w:proofErr w:type="gramStart"/>
      <w:r w:rsidRPr="00E679DE">
        <w:rPr>
          <w:rFonts w:ascii="Liberation Serif" w:hAnsi="Liberation Serif"/>
          <w:bCs/>
          <w:sz w:val="28"/>
          <w:szCs w:val="28"/>
        </w:rPr>
        <w:t>несостоявшимся</w:t>
      </w:r>
      <w:proofErr w:type="gramEnd"/>
      <w:r w:rsidRPr="00E679DE">
        <w:rPr>
          <w:rFonts w:ascii="Liberation Serif" w:hAnsi="Liberation Serif"/>
          <w:bCs/>
          <w:sz w:val="28"/>
          <w:szCs w:val="28"/>
        </w:rPr>
        <w:t>;</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б) осуществление запроса у участника отбора получателей субсидии разъяснения в </w:t>
      </w:r>
      <w:proofErr w:type="gramStart"/>
      <w:r w:rsidRPr="00E679DE">
        <w:rPr>
          <w:rFonts w:ascii="Liberation Serif" w:hAnsi="Liberation Serif"/>
          <w:bCs/>
          <w:sz w:val="28"/>
          <w:szCs w:val="28"/>
        </w:rPr>
        <w:t>отношении</w:t>
      </w:r>
      <w:proofErr w:type="gramEnd"/>
      <w:r w:rsidRPr="00E679DE">
        <w:rPr>
          <w:rFonts w:ascii="Liberation Serif" w:hAnsi="Liberation Serif"/>
          <w:bCs/>
          <w:sz w:val="28"/>
          <w:szCs w:val="28"/>
        </w:rPr>
        <w:t xml:space="preserve"> представленных им документов и информации (при необходимости);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в) единоличное подписание председателем комиссии протоколов, формируемых в процессе проведения отбора получателей субсидии.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3.2. В целях полного, всестороннего и объективного рассмотрения и оценки заявок организатор отбора до размещения объявления о проведении отбора получателей субсидии принимает решение о привлечении к проведению отбора получателей субсидии экспертов в целях осуществления экспертной оценки заявок, в котором определяются:</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1) требования к экспертам;</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2) порядок работы экспертов;</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 перечень вопросов, подлежащих экспертной оценке;</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 сроки и порядок проведения экспертизы;</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5) сроки подготовки экспертного заключения;</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6) положение об обязательном учете комиссией выводов о соответствии (несоответствии) заявки установленным в объявлении о проведении отбора получателей субсидии требованиям и баллов, предложенных экспертами по результатам  рассмотрения и оценки ими заявок.</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Решение о привлечении к проведению отбора получателей субсидии экспертов принимается в форме постановления Администрации Каменск-Уральского городского округа.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Допуск экспертов к заявкам для проведения экспертизы заявок </w:t>
      </w:r>
      <w:r w:rsidRPr="00E679DE">
        <w:rPr>
          <w:rFonts w:ascii="Liberation Serif" w:hAnsi="Liberation Serif"/>
          <w:bCs/>
          <w:sz w:val="28"/>
          <w:szCs w:val="28"/>
        </w:rPr>
        <w:lastRenderedPageBreak/>
        <w:t xml:space="preserve">осуществляется после утверждения протокола рассмотрения заявок. </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3.3. Решения о создании комиссии, привлечении экспертов размещаются на Портале. Информация о </w:t>
      </w:r>
      <w:proofErr w:type="gramStart"/>
      <w:r w:rsidRPr="00E679DE">
        <w:rPr>
          <w:rFonts w:ascii="Liberation Serif" w:hAnsi="Liberation Serif"/>
          <w:bCs/>
          <w:sz w:val="28"/>
          <w:szCs w:val="28"/>
        </w:rPr>
        <w:t>решениях</w:t>
      </w:r>
      <w:proofErr w:type="gramEnd"/>
      <w:r w:rsidRPr="00E679DE">
        <w:rPr>
          <w:rFonts w:ascii="Liberation Serif" w:hAnsi="Liberation Serif"/>
          <w:bCs/>
          <w:sz w:val="28"/>
          <w:szCs w:val="28"/>
        </w:rPr>
        <w:t xml:space="preserve"> о создании комиссии, привлечении экспертов  включается в объявление о проведении отбора получателей субсидии.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3.4. При поступлении организатору отбора информации о наличии у членов комиссии признаков </w:t>
      </w:r>
      <w:proofErr w:type="spellStart"/>
      <w:r w:rsidRPr="00E679DE">
        <w:rPr>
          <w:rFonts w:ascii="Liberation Serif" w:hAnsi="Liberation Serif"/>
          <w:bCs/>
          <w:sz w:val="28"/>
          <w:szCs w:val="28"/>
        </w:rPr>
        <w:t>аффилированности</w:t>
      </w:r>
      <w:proofErr w:type="spellEnd"/>
      <w:r w:rsidRPr="00E679DE">
        <w:rPr>
          <w:rFonts w:ascii="Liberation Serif" w:hAnsi="Liberation Serif"/>
          <w:bCs/>
          <w:sz w:val="28"/>
          <w:szCs w:val="28"/>
        </w:rPr>
        <w:t xml:space="preserve"> с участниками отбора получателей субсидии, они не допускаются для рассмотрения заявок, поданных такими участниками, и (или) отстраняются от их рассмотрения.</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При поступлении организатору отбора информации о налич</w:t>
      </w:r>
      <w:proofErr w:type="gramStart"/>
      <w:r w:rsidRPr="00E679DE">
        <w:rPr>
          <w:rFonts w:ascii="Liberation Serif" w:hAnsi="Liberation Serif"/>
          <w:bCs/>
          <w:sz w:val="28"/>
          <w:szCs w:val="28"/>
        </w:rPr>
        <w:t>ии у э</w:t>
      </w:r>
      <w:proofErr w:type="gramEnd"/>
      <w:r w:rsidRPr="00E679DE">
        <w:rPr>
          <w:rFonts w:ascii="Liberation Serif" w:hAnsi="Liberation Serif"/>
          <w:bCs/>
          <w:sz w:val="28"/>
          <w:szCs w:val="28"/>
        </w:rPr>
        <w:t xml:space="preserve">кспертов  признаков </w:t>
      </w:r>
      <w:proofErr w:type="spellStart"/>
      <w:r w:rsidRPr="00E679DE">
        <w:rPr>
          <w:rFonts w:ascii="Liberation Serif" w:hAnsi="Liberation Serif"/>
          <w:bCs/>
          <w:sz w:val="28"/>
          <w:szCs w:val="28"/>
        </w:rPr>
        <w:t>аффилированности</w:t>
      </w:r>
      <w:proofErr w:type="spellEnd"/>
      <w:r w:rsidRPr="00E679DE">
        <w:rPr>
          <w:rFonts w:ascii="Liberation Serif" w:hAnsi="Liberation Serif"/>
          <w:bCs/>
          <w:sz w:val="28"/>
          <w:szCs w:val="28"/>
        </w:rPr>
        <w:t xml:space="preserve"> с участниками отбора получателей субсидии, они не допускаются до оценки заявок, поданных такими участниками, и (или) отстраняются от их оценивания.</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3.5. Взаимодействие организатора отбора, комиссии и экспертов с участниками отбора получателей субсидии осуществляется с использованием</w:t>
      </w:r>
      <w:r w:rsidR="000E694E">
        <w:rPr>
          <w:rFonts w:ascii="Liberation Serif" w:hAnsi="Liberation Serif"/>
          <w:bCs/>
          <w:sz w:val="28"/>
          <w:szCs w:val="28"/>
        </w:rPr>
        <w:t xml:space="preserve"> документов в электронной форме на Портале и </w:t>
      </w:r>
      <w:r w:rsidR="000E694E" w:rsidRPr="000E694E">
        <w:rPr>
          <w:rFonts w:ascii="Liberation Serif" w:hAnsi="Liberation Serif"/>
          <w:sz w:val="28"/>
          <w:szCs w:val="28"/>
          <w:lang w:eastAsia="en-US"/>
        </w:rPr>
        <w:t>в системе «Электронный бюджет»</w:t>
      </w:r>
      <w:r w:rsidR="000E694E">
        <w:rPr>
          <w:rFonts w:ascii="Liberation Serif" w:hAnsi="Liberation Serif"/>
          <w:sz w:val="28"/>
          <w:szCs w:val="28"/>
          <w:lang w:eastAsia="en-US"/>
        </w:rPr>
        <w:t>.</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3.6. </w:t>
      </w:r>
      <w:proofErr w:type="gramStart"/>
      <w:r w:rsidRPr="00E679DE">
        <w:rPr>
          <w:rFonts w:ascii="Liberation Serif" w:hAnsi="Liberation Serif"/>
          <w:bCs/>
          <w:sz w:val="28"/>
          <w:szCs w:val="28"/>
        </w:rPr>
        <w:t>Объявление о проведении отбора получателей субсидии путем конкурса формируется уполномоченным лицом от имени Администрации городского округа на проведение конкурсного отбора на Портале и размещается на официальном сайте муниципального образования в сети «Интернет» не позднее 30-го календарного дня до наступления даты начала приема заявок, после подписания усиленной квалифицированной подписью уполномоченного лица от имени Администрации городского округа и публикации о субсидии на</w:t>
      </w:r>
      <w:proofErr w:type="gramEnd"/>
      <w:r w:rsidRPr="00E679DE">
        <w:rPr>
          <w:rFonts w:ascii="Liberation Serif" w:hAnsi="Liberation Serif"/>
          <w:bCs/>
          <w:sz w:val="28"/>
          <w:szCs w:val="28"/>
        </w:rPr>
        <w:t xml:space="preserve"> </w:t>
      </w:r>
      <w:proofErr w:type="gramStart"/>
      <w:r w:rsidRPr="00E679DE">
        <w:rPr>
          <w:rFonts w:ascii="Liberation Serif" w:hAnsi="Liberation Serif"/>
          <w:bCs/>
          <w:sz w:val="28"/>
          <w:szCs w:val="28"/>
        </w:rPr>
        <w:t>Портале</w:t>
      </w:r>
      <w:proofErr w:type="gramEnd"/>
      <w:r w:rsidRPr="00E679DE">
        <w:rPr>
          <w:rFonts w:ascii="Liberation Serif" w:hAnsi="Liberation Serif"/>
          <w:bCs/>
          <w:sz w:val="28"/>
          <w:szCs w:val="28"/>
        </w:rPr>
        <w:t>.</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3.7. Объявление о проведении отбора получателей субсидии включает в себя следующую информацию:</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1) способ проведения отбора получателей субсидии - конкурс;</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bookmarkStart w:id="0" w:name="Par0"/>
      <w:bookmarkEnd w:id="0"/>
      <w:r w:rsidRPr="00E679DE">
        <w:rPr>
          <w:rFonts w:ascii="Liberation Serif" w:hAnsi="Liberation Serif"/>
          <w:bCs/>
          <w:sz w:val="28"/>
          <w:szCs w:val="28"/>
        </w:rPr>
        <w:t>2) дату размещения объявления о проведении отбора на Портале, а также на официальном сайте муниципального образования в сети «Интернет»;</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 срок проведения отбора, который не может превышать 10 (десять) рабочих дней;</w:t>
      </w:r>
    </w:p>
    <w:p w:rsidR="00E679DE" w:rsidRPr="00E679DE" w:rsidRDefault="00B17305" w:rsidP="00E679DE">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4) дату и время начала подачи,</w:t>
      </w:r>
      <w:r w:rsidR="00E679DE" w:rsidRPr="00E679DE">
        <w:rPr>
          <w:rFonts w:ascii="Liberation Serif" w:hAnsi="Liberation Serif"/>
          <w:bCs/>
          <w:sz w:val="28"/>
          <w:szCs w:val="28"/>
        </w:rPr>
        <w:t xml:space="preserve"> дату и время окончания приема заявок участников отбора, при этом дата окончания приема заявок не может быть ранее 30-го календарного дня, следующего за днем размещения объявления о проведении отбора;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5) наименование уполномоченного органа, осуществляющего прием заявок на участие в отборе, с указанием места нахождения, почтового адреса, контактного телефона, адреса электронной почты - Администрация Каменск-Уральского городского округа, 623402, г. Каменск-Уральский, ул. Ленина, 32, </w:t>
      </w:r>
      <w:r w:rsidR="00B17305">
        <w:rPr>
          <w:rFonts w:ascii="Liberation Serif" w:hAnsi="Liberation Serif"/>
          <w:bCs/>
          <w:sz w:val="28"/>
          <w:szCs w:val="28"/>
        </w:rPr>
        <w:t xml:space="preserve"> </w:t>
      </w:r>
      <w:proofErr w:type="spellStart"/>
      <w:r w:rsidRPr="00E679DE">
        <w:rPr>
          <w:rFonts w:ascii="Liberation Serif" w:hAnsi="Liberation Serif"/>
          <w:bCs/>
          <w:sz w:val="28"/>
          <w:szCs w:val="28"/>
        </w:rPr>
        <w:t>каб</w:t>
      </w:r>
      <w:proofErr w:type="spellEnd"/>
      <w:r w:rsidRPr="00E679DE">
        <w:rPr>
          <w:rFonts w:ascii="Liberation Serif" w:hAnsi="Liberation Serif"/>
          <w:bCs/>
          <w:sz w:val="28"/>
          <w:szCs w:val="28"/>
        </w:rPr>
        <w:t xml:space="preserve">. 225, 8(3439) 39-68-14,  </w:t>
      </w:r>
      <w:proofErr w:type="spellStart"/>
      <w:r w:rsidRPr="00E679DE">
        <w:rPr>
          <w:rFonts w:ascii="Liberation Serif" w:hAnsi="Liberation Serif"/>
          <w:bCs/>
          <w:sz w:val="28"/>
          <w:szCs w:val="28"/>
          <w:lang w:val="en-US"/>
        </w:rPr>
        <w:t>protdel</w:t>
      </w:r>
      <w:proofErr w:type="spellEnd"/>
      <w:r w:rsidRPr="00E679DE">
        <w:rPr>
          <w:rFonts w:ascii="Liberation Serif" w:hAnsi="Liberation Serif"/>
          <w:bCs/>
          <w:sz w:val="28"/>
          <w:szCs w:val="28"/>
        </w:rPr>
        <w:t>@</w:t>
      </w:r>
      <w:proofErr w:type="spellStart"/>
      <w:r w:rsidRPr="00E679DE">
        <w:rPr>
          <w:rFonts w:ascii="Liberation Serif" w:hAnsi="Liberation Serif"/>
          <w:bCs/>
          <w:sz w:val="28"/>
          <w:szCs w:val="28"/>
          <w:lang w:val="en-US"/>
        </w:rPr>
        <w:t>admnet</w:t>
      </w:r>
      <w:proofErr w:type="spellEnd"/>
      <w:r w:rsidRPr="00E679DE">
        <w:rPr>
          <w:rFonts w:ascii="Liberation Serif" w:hAnsi="Liberation Serif"/>
          <w:bCs/>
          <w:sz w:val="28"/>
          <w:szCs w:val="28"/>
        </w:rPr>
        <w:t>.</w:t>
      </w:r>
      <w:proofErr w:type="spellStart"/>
      <w:r w:rsidRPr="00E679DE">
        <w:rPr>
          <w:rFonts w:ascii="Liberation Serif" w:hAnsi="Liberation Serif"/>
          <w:bCs/>
          <w:sz w:val="28"/>
          <w:szCs w:val="28"/>
          <w:lang w:val="en-US"/>
        </w:rPr>
        <w:t>kamensktel</w:t>
      </w:r>
      <w:proofErr w:type="spellEnd"/>
      <w:r w:rsidRPr="00E679DE">
        <w:rPr>
          <w:rFonts w:ascii="Liberation Serif" w:hAnsi="Liberation Serif"/>
          <w:bCs/>
          <w:sz w:val="28"/>
          <w:szCs w:val="28"/>
        </w:rPr>
        <w:t>.</w:t>
      </w:r>
      <w:proofErr w:type="spellStart"/>
      <w:r w:rsidRPr="00E679DE">
        <w:rPr>
          <w:rFonts w:ascii="Liberation Serif" w:hAnsi="Liberation Serif"/>
          <w:bCs/>
          <w:sz w:val="28"/>
          <w:szCs w:val="28"/>
          <w:lang w:val="en-US"/>
        </w:rPr>
        <w:t>ru</w:t>
      </w:r>
      <w:proofErr w:type="spellEnd"/>
      <w:r w:rsidRPr="00E679DE">
        <w:rPr>
          <w:rFonts w:ascii="Liberation Serif" w:hAnsi="Liberation Serif"/>
          <w:bCs/>
          <w:sz w:val="28"/>
          <w:szCs w:val="28"/>
        </w:rPr>
        <w:t xml:space="preserve">; </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6) результат предоставления субсидии -  своевременная и в полном объеме реализация СОНКО в текущем году проекта, на который предоставлена субсидия по итогам конкурса, в соответствии с пунктом 2.13 настоящего Порядка;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7) требования к проекту в соответствии с пунктом 1.3 настоящего Порядка;</w:t>
      </w:r>
    </w:p>
    <w:p w:rsidR="00E679DE" w:rsidRPr="00B17305"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8) доменное имя и (или) указатели страниц государственной информационной системы в сети «Интернет» - </w:t>
      </w:r>
      <w:hyperlink r:id="rId10" w:history="1">
        <w:r w:rsidRPr="00B17305">
          <w:rPr>
            <w:rStyle w:val="ad"/>
            <w:rFonts w:ascii="Liberation Serif" w:hAnsi="Liberation Serif"/>
            <w:bCs/>
            <w:color w:val="auto"/>
            <w:sz w:val="28"/>
            <w:szCs w:val="28"/>
            <w:u w:val="none"/>
          </w:rPr>
          <w:t>https://promote.budget.gov.ru</w:t>
        </w:r>
      </w:hyperlink>
      <w:r w:rsidRPr="00B17305">
        <w:rPr>
          <w:rFonts w:ascii="Liberation Serif" w:hAnsi="Liberation Serif"/>
          <w:bCs/>
          <w:sz w:val="28"/>
          <w:szCs w:val="28"/>
        </w:rPr>
        <w:t xml:space="preserve">, </w:t>
      </w:r>
      <w:hyperlink r:id="rId11" w:history="1">
        <w:r w:rsidRPr="00B17305">
          <w:rPr>
            <w:rStyle w:val="ad"/>
            <w:rFonts w:ascii="Liberation Serif" w:hAnsi="Liberation Serif"/>
            <w:bCs/>
            <w:color w:val="auto"/>
            <w:sz w:val="28"/>
            <w:szCs w:val="28"/>
            <w:u w:val="none"/>
          </w:rPr>
          <w:t>https://kamensk-</w:t>
        </w:r>
        <w:r w:rsidRPr="00B17305">
          <w:rPr>
            <w:rStyle w:val="ad"/>
            <w:rFonts w:ascii="Liberation Serif" w:hAnsi="Liberation Serif"/>
            <w:bCs/>
            <w:color w:val="auto"/>
            <w:sz w:val="28"/>
            <w:szCs w:val="28"/>
            <w:u w:val="none"/>
          </w:rPr>
          <w:lastRenderedPageBreak/>
          <w:t>uralskiy.ru/obshhestvo/grazhdanskie_iniciativi/podderzhka_so_nko.html</w:t>
        </w:r>
      </w:hyperlink>
      <w:r w:rsidRPr="00B17305">
        <w:rPr>
          <w:rFonts w:ascii="Liberation Serif" w:hAnsi="Liberation Serif"/>
          <w:bCs/>
          <w:sz w:val="28"/>
          <w:szCs w:val="28"/>
        </w:rPr>
        <w:t>;</w:t>
      </w:r>
    </w:p>
    <w:p w:rsidR="00E679DE" w:rsidRPr="00E679DE" w:rsidRDefault="00B17305" w:rsidP="00E679DE">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9</w:t>
      </w:r>
      <w:r w:rsidR="00E679DE" w:rsidRPr="00E679DE">
        <w:rPr>
          <w:rFonts w:ascii="Liberation Serif" w:hAnsi="Liberation Serif"/>
          <w:bCs/>
          <w:sz w:val="28"/>
          <w:szCs w:val="28"/>
        </w:rPr>
        <w:t>) категории участников отбора в соответствии с пунктом 2.1 настоящего Порядка;</w:t>
      </w:r>
    </w:p>
    <w:p w:rsidR="00E679DE" w:rsidRPr="00E679DE" w:rsidRDefault="00B17305" w:rsidP="00E679DE">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10</w:t>
      </w:r>
      <w:r w:rsidR="00E679DE" w:rsidRPr="00E679DE">
        <w:rPr>
          <w:rFonts w:ascii="Liberation Serif" w:hAnsi="Liberation Serif"/>
          <w:bCs/>
          <w:sz w:val="28"/>
          <w:szCs w:val="28"/>
        </w:rPr>
        <w:t>) порядок подачи участниками отбора заявок и требования, предъявляемые к форме и содержанию заявок в соответствии с пунктами 3.8 – 3.11 настоящего Порядка;</w:t>
      </w:r>
    </w:p>
    <w:p w:rsidR="00E679DE" w:rsidRPr="00E679DE" w:rsidRDefault="00B17305" w:rsidP="00E679DE">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11</w:t>
      </w:r>
      <w:r w:rsidR="00E679DE" w:rsidRPr="00E679DE">
        <w:rPr>
          <w:rFonts w:ascii="Liberation Serif" w:hAnsi="Liberation Serif"/>
          <w:bCs/>
          <w:sz w:val="28"/>
          <w:szCs w:val="28"/>
        </w:rPr>
        <w:t>) порядок отзыва заявок, порядок их возврата, определяющий, в том числе основания для возврата заявок, порядок внесения изменений в заявки - в соответствии с пунктами 3.13, 4.3, 4.4 настоящего Порядка;</w:t>
      </w:r>
    </w:p>
    <w:p w:rsidR="00E679DE" w:rsidRPr="00E679DE" w:rsidRDefault="00B17305" w:rsidP="00E679DE">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12</w:t>
      </w:r>
      <w:r w:rsidR="00E679DE" w:rsidRPr="00E679DE">
        <w:rPr>
          <w:rFonts w:ascii="Liberation Serif" w:hAnsi="Liberation Serif"/>
          <w:bCs/>
          <w:sz w:val="28"/>
          <w:szCs w:val="28"/>
        </w:rPr>
        <w:t>) порядок рассмотрения заявок на предмет их соответствия установленным в объявлении о проведении отбора получателей субсидий требованиям, сроки рассмотрения заявок, а также информация об участии комиссии в рассмотрении заявок и экспертов в оценке заявок в соответствии с разделом 4 настоящего Порядка;</w:t>
      </w:r>
    </w:p>
    <w:p w:rsidR="00E679DE" w:rsidRPr="00E679DE" w:rsidRDefault="00B17305" w:rsidP="00E679DE">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13</w:t>
      </w:r>
      <w:r w:rsidR="00E679DE" w:rsidRPr="00E679DE">
        <w:rPr>
          <w:rFonts w:ascii="Liberation Serif" w:hAnsi="Liberation Serif"/>
          <w:bCs/>
          <w:sz w:val="28"/>
          <w:szCs w:val="28"/>
        </w:rPr>
        <w:t>) порядок возврата заявок на доработку в соответствии с пунктом 4.4 настоящего Порядка;</w:t>
      </w:r>
    </w:p>
    <w:p w:rsidR="00E679DE" w:rsidRPr="00E679DE" w:rsidRDefault="00B17305" w:rsidP="00E679DE">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14</w:t>
      </w:r>
      <w:r w:rsidR="00E679DE" w:rsidRPr="00E679DE">
        <w:rPr>
          <w:rFonts w:ascii="Liberation Serif" w:hAnsi="Liberation Serif"/>
          <w:bCs/>
          <w:sz w:val="28"/>
          <w:szCs w:val="28"/>
        </w:rPr>
        <w:t>) порядок отклонения заявок, а также информацию об основаниях их отклонения в соответствии с пунктами 4.9 - 4.11 настоящего Порядка;</w:t>
      </w:r>
    </w:p>
    <w:p w:rsidR="00E679DE" w:rsidRPr="00E679DE" w:rsidRDefault="00B17305" w:rsidP="00E679DE">
      <w:pPr>
        <w:widowControl w:val="0"/>
        <w:autoSpaceDE w:val="0"/>
        <w:autoSpaceDN w:val="0"/>
        <w:adjustRightInd w:val="0"/>
        <w:ind w:right="-5" w:firstLine="709"/>
        <w:jc w:val="both"/>
        <w:rPr>
          <w:rFonts w:ascii="Liberation Serif" w:hAnsi="Liberation Serif"/>
          <w:bCs/>
          <w:sz w:val="28"/>
          <w:szCs w:val="28"/>
        </w:rPr>
      </w:pPr>
      <w:proofErr w:type="gramStart"/>
      <w:r>
        <w:rPr>
          <w:rFonts w:ascii="Liberation Serif" w:hAnsi="Liberation Serif"/>
          <w:bCs/>
          <w:sz w:val="28"/>
          <w:szCs w:val="28"/>
        </w:rPr>
        <w:t>15</w:t>
      </w:r>
      <w:r w:rsidR="00E679DE" w:rsidRPr="00E679DE">
        <w:rPr>
          <w:rFonts w:ascii="Liberation Serif" w:hAnsi="Liberation Serif"/>
          <w:bCs/>
          <w:sz w:val="28"/>
          <w:szCs w:val="28"/>
        </w:rPr>
        <w:t>) порядок оценки заявок, включающий критерии оценки, их весовое значение в общей оценке, необходимую для представления участником отбора получателей субсидии информацию по каждому критерию оценки, сведения, документы и материалы, подтверждающие такую информацию, минимальный проходной балл, который необходимо набрать по результатам оценки заявок участникам отбора получателей субсидии для признания их победителями отбора получателей субсидии, сроки оценки заявок, а также информацию об</w:t>
      </w:r>
      <w:proofErr w:type="gramEnd"/>
      <w:r w:rsidR="00E679DE" w:rsidRPr="00E679DE">
        <w:rPr>
          <w:rFonts w:ascii="Liberation Serif" w:hAnsi="Liberation Serif"/>
          <w:bCs/>
          <w:sz w:val="28"/>
          <w:szCs w:val="28"/>
        </w:rPr>
        <w:t xml:space="preserve"> </w:t>
      </w:r>
      <w:proofErr w:type="gramStart"/>
      <w:r w:rsidR="00E679DE" w:rsidRPr="00E679DE">
        <w:rPr>
          <w:rFonts w:ascii="Liberation Serif" w:hAnsi="Liberation Serif"/>
          <w:bCs/>
          <w:sz w:val="28"/>
          <w:szCs w:val="28"/>
        </w:rPr>
        <w:t>участии</w:t>
      </w:r>
      <w:proofErr w:type="gramEnd"/>
      <w:r w:rsidR="00E679DE" w:rsidRPr="00E679DE">
        <w:rPr>
          <w:rFonts w:ascii="Liberation Serif" w:hAnsi="Liberation Serif"/>
          <w:bCs/>
          <w:sz w:val="28"/>
          <w:szCs w:val="28"/>
        </w:rPr>
        <w:t xml:space="preserve"> экспертов в оценке заявок в соответствии с разделом 4 настоящего Порядка;</w:t>
      </w:r>
    </w:p>
    <w:p w:rsidR="00E679DE" w:rsidRPr="00E679DE" w:rsidRDefault="00B17305" w:rsidP="00E679DE">
      <w:pPr>
        <w:widowControl w:val="0"/>
        <w:autoSpaceDE w:val="0"/>
        <w:autoSpaceDN w:val="0"/>
        <w:adjustRightInd w:val="0"/>
        <w:ind w:right="-5" w:firstLine="709"/>
        <w:jc w:val="both"/>
        <w:rPr>
          <w:rFonts w:ascii="Liberation Serif" w:hAnsi="Liberation Serif"/>
          <w:bCs/>
          <w:sz w:val="28"/>
          <w:szCs w:val="28"/>
        </w:rPr>
      </w:pPr>
      <w:proofErr w:type="gramStart"/>
      <w:r>
        <w:rPr>
          <w:rFonts w:ascii="Liberation Serif" w:hAnsi="Liberation Serif"/>
          <w:bCs/>
          <w:sz w:val="28"/>
          <w:szCs w:val="28"/>
        </w:rPr>
        <w:t>16</w:t>
      </w:r>
      <w:r w:rsidR="00E679DE" w:rsidRPr="00E679DE">
        <w:rPr>
          <w:rFonts w:ascii="Liberation Serif" w:hAnsi="Liberation Serif"/>
          <w:bCs/>
          <w:sz w:val="28"/>
          <w:szCs w:val="28"/>
        </w:rPr>
        <w:t>) объем распределяемой субсидии в рамках отбора получателей субсидии, порядок расчета размера субсидии, установленный решением о порядке предоставления субсидии, правила распределения субсидии по результатам отбора получателей субсидий, которые могут включать максимальный (минимальный) размер субсидии, предоставляемой победителю (победителям) отбора получателей субсидии, а также предельное количество победителей отбора получателей субсидии в соответствии с разделом 4 настоящего Порядка;</w:t>
      </w:r>
      <w:proofErr w:type="gramEnd"/>
    </w:p>
    <w:p w:rsidR="00E679DE" w:rsidRPr="00E679DE" w:rsidRDefault="00B17305" w:rsidP="00E679DE">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17</w:t>
      </w:r>
      <w:r w:rsidR="00E679DE" w:rsidRPr="00E679DE">
        <w:rPr>
          <w:rFonts w:ascii="Liberation Serif" w:hAnsi="Liberation Serif"/>
          <w:bCs/>
          <w:sz w:val="28"/>
          <w:szCs w:val="28"/>
        </w:rPr>
        <w:t>) порядок предоставления участникам отбора разъяснений положений объявления о проведении отбора, даты начала и окончания срока такого предоставления в соответствии с пунктами 3.14, 3.15 настоящего Порядка;</w:t>
      </w:r>
    </w:p>
    <w:p w:rsidR="00E679DE" w:rsidRPr="00E679DE" w:rsidRDefault="00B17305" w:rsidP="00E679DE">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18</w:t>
      </w:r>
      <w:r w:rsidR="00E679DE" w:rsidRPr="00E679DE">
        <w:rPr>
          <w:rFonts w:ascii="Liberation Serif" w:hAnsi="Liberation Serif"/>
          <w:bCs/>
          <w:sz w:val="28"/>
          <w:szCs w:val="28"/>
        </w:rPr>
        <w:t>) срок, в течение которого победитель отбора должен подписать Соглашение в соответствии с пунктом 4.44 настоящего Порядка;</w:t>
      </w:r>
    </w:p>
    <w:p w:rsidR="00E679DE" w:rsidRPr="00E679DE" w:rsidRDefault="00B17305" w:rsidP="00E679DE">
      <w:pPr>
        <w:widowControl w:val="0"/>
        <w:autoSpaceDE w:val="0"/>
        <w:autoSpaceDN w:val="0"/>
        <w:adjustRightInd w:val="0"/>
        <w:ind w:right="-5" w:firstLine="709"/>
        <w:jc w:val="both"/>
        <w:rPr>
          <w:rFonts w:ascii="Liberation Serif" w:hAnsi="Liberation Serif"/>
          <w:bCs/>
          <w:sz w:val="28"/>
          <w:szCs w:val="28"/>
        </w:rPr>
      </w:pPr>
      <w:proofErr w:type="gramStart"/>
      <w:r>
        <w:rPr>
          <w:rFonts w:ascii="Liberation Serif" w:hAnsi="Liberation Serif"/>
          <w:bCs/>
          <w:sz w:val="28"/>
          <w:szCs w:val="28"/>
        </w:rPr>
        <w:t>10</w:t>
      </w:r>
      <w:r w:rsidR="00E679DE" w:rsidRPr="00E679DE">
        <w:rPr>
          <w:rFonts w:ascii="Liberation Serif" w:hAnsi="Liberation Serif"/>
          <w:bCs/>
          <w:sz w:val="28"/>
          <w:szCs w:val="28"/>
        </w:rPr>
        <w:t>) условия признания победителя (победителей) отбора уклонившимся от заключения Соглашения в соответствии с пунктом 4.45 настоящего Порядка;</w:t>
      </w:r>
      <w:proofErr w:type="gramEnd"/>
    </w:p>
    <w:p w:rsidR="00E679DE" w:rsidRPr="00E679DE" w:rsidRDefault="00B17305" w:rsidP="00B17305">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20</w:t>
      </w:r>
      <w:r w:rsidR="00E679DE" w:rsidRPr="00E679DE">
        <w:rPr>
          <w:rFonts w:ascii="Liberation Serif" w:hAnsi="Liberation Serif"/>
          <w:bCs/>
          <w:sz w:val="28"/>
          <w:szCs w:val="28"/>
        </w:rPr>
        <w:t xml:space="preserve">) сроки </w:t>
      </w:r>
      <w:proofErr w:type="gramStart"/>
      <w:r w:rsidR="00E679DE" w:rsidRPr="00E679DE">
        <w:rPr>
          <w:rFonts w:ascii="Liberation Serif" w:hAnsi="Liberation Serif"/>
          <w:bCs/>
          <w:sz w:val="28"/>
          <w:szCs w:val="28"/>
        </w:rPr>
        <w:t>размещения протокола подведения итогов отбора</w:t>
      </w:r>
      <w:proofErr w:type="gramEnd"/>
      <w:r w:rsidR="00E679DE" w:rsidRPr="00E679DE">
        <w:rPr>
          <w:rFonts w:ascii="Liberation Serif" w:hAnsi="Liberation Serif"/>
          <w:bCs/>
          <w:sz w:val="28"/>
          <w:szCs w:val="28"/>
        </w:rPr>
        <w:t xml:space="preserve"> на Портале, а также на официальном сайте муниципального образования в сети «Интернет», которые не могут быть позднее 2-го календарного дня, следующего за днем определения победителя отбора.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3.8. Участник отбора для получения субсидии не позднее даты окончания </w:t>
      </w:r>
      <w:r w:rsidRPr="00E679DE">
        <w:rPr>
          <w:rFonts w:ascii="Liberation Serif" w:hAnsi="Liberation Serif"/>
          <w:bCs/>
          <w:sz w:val="28"/>
          <w:szCs w:val="28"/>
        </w:rPr>
        <w:lastRenderedPageBreak/>
        <w:t xml:space="preserve">подачи заявок, указанной в объявлении о проведении конкурсного отбора, подает заявку на участие в отборе в электронном виде через Портал, обеспечивающий проведение отбора, в соответствии с требованиями, установленными в объявлении о проведении конкурсного отбора и настоящим Порядком. </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Участник отбора может подать только одну заявку по одному заявленному проекту.</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3.9. В составе заявки заполняются следующие разделы:</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1) «О проекте» – название, цель, задачи, срок реализации, описание проекта, дополнительная информация о проекте;</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2) «Заявитель» - информация о руководителе СОНКО, в случае подачи заявки лицом, не являющимся руководителем СОНКО, представляется документ, подтверждающий полномочия представителя СОНКО на осуществление действий от имени организации, заверенный в установленном действующим законодательством порядке (доверенность), а также копия документа, удостоверяющего его личность;</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 «План» - план реализации проекта, перечень характеристик и их количественные значения, в том числе по информационной освещенности проекта, в соответствии с требованиями, указанными в объявлении о проведении конкурсного отбора;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 «Бюджет» - смета расходов (затрат) в полном объеме, связанных с реализацией проекта, в том числе детализация расчета размера расходов (затрат) по направлениям расходов (затрат), установленных пунктом 4.34 настоящего Порядка.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К заявке представляются также документы, подтверждающие размер расходов (затрат) согласно смете по направлениям расходов (затрат), установленным пунктом 4.34 настоящего Порядка.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Заявка также должна содержать следующие требования:</w:t>
      </w:r>
    </w:p>
    <w:p w:rsidR="00E679DE" w:rsidRPr="00E679DE" w:rsidRDefault="00E679DE" w:rsidP="00CA3900">
      <w:pPr>
        <w:widowControl w:val="0"/>
        <w:numPr>
          <w:ilvl w:val="0"/>
          <w:numId w:val="47"/>
        </w:numPr>
        <w:autoSpaceDE w:val="0"/>
        <w:autoSpaceDN w:val="0"/>
        <w:adjustRightInd w:val="0"/>
        <w:ind w:left="426" w:right="-5" w:hanging="426"/>
        <w:jc w:val="both"/>
        <w:rPr>
          <w:rFonts w:ascii="Liberation Serif" w:hAnsi="Liberation Serif"/>
          <w:bCs/>
          <w:sz w:val="28"/>
          <w:szCs w:val="28"/>
        </w:rPr>
      </w:pPr>
      <w:r w:rsidRPr="00E679DE">
        <w:rPr>
          <w:rFonts w:ascii="Liberation Serif" w:hAnsi="Liberation Serif"/>
          <w:bCs/>
          <w:sz w:val="28"/>
          <w:szCs w:val="28"/>
        </w:rPr>
        <w:t>полное и сокращенное наименование участника отбора получателей субсидии;</w:t>
      </w:r>
    </w:p>
    <w:p w:rsidR="00E679DE" w:rsidRPr="00E679DE" w:rsidRDefault="00E679DE" w:rsidP="00CA3900">
      <w:pPr>
        <w:widowControl w:val="0"/>
        <w:numPr>
          <w:ilvl w:val="0"/>
          <w:numId w:val="47"/>
        </w:numPr>
        <w:tabs>
          <w:tab w:val="left" w:pos="426"/>
        </w:tabs>
        <w:autoSpaceDE w:val="0"/>
        <w:autoSpaceDN w:val="0"/>
        <w:adjustRightInd w:val="0"/>
        <w:ind w:left="0" w:right="-5" w:firstLine="0"/>
        <w:jc w:val="both"/>
        <w:rPr>
          <w:rFonts w:ascii="Liberation Serif" w:hAnsi="Liberation Serif"/>
          <w:bCs/>
          <w:sz w:val="28"/>
          <w:szCs w:val="28"/>
        </w:rPr>
      </w:pPr>
      <w:r w:rsidRPr="00E679DE">
        <w:rPr>
          <w:rFonts w:ascii="Liberation Serif" w:hAnsi="Liberation Serif"/>
          <w:bCs/>
          <w:sz w:val="28"/>
          <w:szCs w:val="28"/>
        </w:rPr>
        <w:t xml:space="preserve">основной государственный регистрационный номер участника отбора получателей субсидии; </w:t>
      </w:r>
    </w:p>
    <w:p w:rsidR="00E679DE" w:rsidRPr="00E679DE" w:rsidRDefault="00E679DE" w:rsidP="00CA3900">
      <w:pPr>
        <w:widowControl w:val="0"/>
        <w:numPr>
          <w:ilvl w:val="0"/>
          <w:numId w:val="47"/>
        </w:numPr>
        <w:autoSpaceDE w:val="0"/>
        <w:autoSpaceDN w:val="0"/>
        <w:adjustRightInd w:val="0"/>
        <w:ind w:left="426" w:right="-5" w:hanging="426"/>
        <w:jc w:val="both"/>
        <w:rPr>
          <w:rFonts w:ascii="Liberation Serif" w:hAnsi="Liberation Serif"/>
          <w:bCs/>
          <w:sz w:val="28"/>
          <w:szCs w:val="28"/>
        </w:rPr>
      </w:pPr>
      <w:r w:rsidRPr="00E679DE">
        <w:rPr>
          <w:rFonts w:ascii="Liberation Serif" w:hAnsi="Liberation Serif"/>
          <w:bCs/>
          <w:sz w:val="28"/>
          <w:szCs w:val="28"/>
        </w:rPr>
        <w:t>идентификационный номер налогоплательщика;</w:t>
      </w:r>
    </w:p>
    <w:p w:rsidR="00E679DE" w:rsidRPr="00E679DE" w:rsidRDefault="00E679DE" w:rsidP="00CA3900">
      <w:pPr>
        <w:widowControl w:val="0"/>
        <w:numPr>
          <w:ilvl w:val="0"/>
          <w:numId w:val="47"/>
        </w:numPr>
        <w:autoSpaceDE w:val="0"/>
        <w:autoSpaceDN w:val="0"/>
        <w:adjustRightInd w:val="0"/>
        <w:ind w:left="426" w:right="-5" w:hanging="426"/>
        <w:jc w:val="both"/>
        <w:rPr>
          <w:rFonts w:ascii="Liberation Serif" w:hAnsi="Liberation Serif"/>
          <w:bCs/>
          <w:sz w:val="28"/>
          <w:szCs w:val="28"/>
        </w:rPr>
      </w:pPr>
      <w:r w:rsidRPr="00E679DE">
        <w:rPr>
          <w:rFonts w:ascii="Liberation Serif" w:hAnsi="Liberation Serif"/>
          <w:bCs/>
          <w:sz w:val="28"/>
          <w:szCs w:val="28"/>
        </w:rPr>
        <w:t>дата и код причины постановки на учет в налоговом органе;</w:t>
      </w:r>
    </w:p>
    <w:p w:rsidR="00E679DE" w:rsidRPr="00E679DE" w:rsidRDefault="00E679DE" w:rsidP="00CA3900">
      <w:pPr>
        <w:widowControl w:val="0"/>
        <w:numPr>
          <w:ilvl w:val="0"/>
          <w:numId w:val="47"/>
        </w:numPr>
        <w:tabs>
          <w:tab w:val="left" w:pos="426"/>
        </w:tabs>
        <w:autoSpaceDE w:val="0"/>
        <w:autoSpaceDN w:val="0"/>
        <w:adjustRightInd w:val="0"/>
        <w:ind w:left="0" w:right="-5" w:firstLine="0"/>
        <w:jc w:val="both"/>
        <w:rPr>
          <w:rFonts w:ascii="Liberation Serif" w:hAnsi="Liberation Serif"/>
          <w:bCs/>
          <w:sz w:val="28"/>
          <w:szCs w:val="28"/>
        </w:rPr>
      </w:pPr>
      <w:r w:rsidRPr="00E679DE">
        <w:rPr>
          <w:rFonts w:ascii="Liberation Serif" w:hAnsi="Liberation Serif"/>
          <w:bCs/>
          <w:sz w:val="28"/>
          <w:szCs w:val="28"/>
        </w:rPr>
        <w:t>номер контактного телефона, почтовый адрес и адрес электронной почты для направления юридически значимых сообщений;</w:t>
      </w:r>
    </w:p>
    <w:p w:rsidR="00E679DE" w:rsidRPr="00E679DE" w:rsidRDefault="00E679DE" w:rsidP="00A073CA">
      <w:pPr>
        <w:widowControl w:val="0"/>
        <w:numPr>
          <w:ilvl w:val="0"/>
          <w:numId w:val="47"/>
        </w:numPr>
        <w:tabs>
          <w:tab w:val="left" w:pos="426"/>
        </w:tabs>
        <w:autoSpaceDE w:val="0"/>
        <w:autoSpaceDN w:val="0"/>
        <w:adjustRightInd w:val="0"/>
        <w:ind w:left="0" w:right="-5" w:firstLine="0"/>
        <w:jc w:val="both"/>
        <w:rPr>
          <w:rFonts w:ascii="Liberation Serif" w:hAnsi="Liberation Serif"/>
          <w:bCs/>
          <w:sz w:val="28"/>
          <w:szCs w:val="28"/>
        </w:rPr>
      </w:pPr>
      <w:r w:rsidRPr="00E679DE">
        <w:rPr>
          <w:rFonts w:ascii="Liberation Serif" w:hAnsi="Liberation Serif"/>
          <w:bCs/>
          <w:sz w:val="28"/>
          <w:szCs w:val="28"/>
        </w:rPr>
        <w:t xml:space="preserve">информация о руководителе юридического лица (фамилия, имя, отчество </w:t>
      </w:r>
      <w:r w:rsidR="00F954BA">
        <w:rPr>
          <w:rFonts w:ascii="Liberation Serif" w:hAnsi="Liberation Serif"/>
          <w:bCs/>
          <w:sz w:val="28"/>
          <w:szCs w:val="28"/>
        </w:rPr>
        <w:t xml:space="preserve">              </w:t>
      </w:r>
      <w:r w:rsidRPr="00E679DE">
        <w:rPr>
          <w:rFonts w:ascii="Liberation Serif" w:hAnsi="Liberation Serif"/>
          <w:bCs/>
          <w:sz w:val="28"/>
          <w:szCs w:val="28"/>
        </w:rPr>
        <w:t>(при наличии), идентификационный номер налогоплательщика, должность;</w:t>
      </w:r>
    </w:p>
    <w:p w:rsidR="00E679DE" w:rsidRPr="00E679DE" w:rsidRDefault="00E679DE" w:rsidP="00A073CA">
      <w:pPr>
        <w:widowControl w:val="0"/>
        <w:numPr>
          <w:ilvl w:val="0"/>
          <w:numId w:val="47"/>
        </w:numPr>
        <w:tabs>
          <w:tab w:val="left" w:pos="426"/>
        </w:tabs>
        <w:autoSpaceDE w:val="0"/>
        <w:autoSpaceDN w:val="0"/>
        <w:adjustRightInd w:val="0"/>
        <w:ind w:left="0" w:right="-5" w:firstLine="0"/>
        <w:jc w:val="both"/>
        <w:rPr>
          <w:rFonts w:ascii="Liberation Serif" w:hAnsi="Liberation Serif"/>
          <w:bCs/>
          <w:sz w:val="28"/>
          <w:szCs w:val="28"/>
        </w:rPr>
      </w:pPr>
      <w:r w:rsidRPr="00E679DE">
        <w:rPr>
          <w:rFonts w:ascii="Liberation Serif" w:hAnsi="Liberation Serif"/>
          <w:bCs/>
          <w:sz w:val="28"/>
          <w:szCs w:val="28"/>
        </w:rPr>
        <w:t>перечень основных и дополнительных видов деятельности, которые участник отбора получателей субсидии вправе осуществлять в соответствии с учредительными документами организации;</w:t>
      </w:r>
    </w:p>
    <w:p w:rsidR="00E679DE" w:rsidRPr="00E679DE" w:rsidRDefault="00E679DE" w:rsidP="00A073CA">
      <w:pPr>
        <w:widowControl w:val="0"/>
        <w:numPr>
          <w:ilvl w:val="0"/>
          <w:numId w:val="47"/>
        </w:numPr>
        <w:tabs>
          <w:tab w:val="left" w:pos="426"/>
        </w:tabs>
        <w:autoSpaceDE w:val="0"/>
        <w:autoSpaceDN w:val="0"/>
        <w:adjustRightInd w:val="0"/>
        <w:ind w:left="0" w:right="-5" w:firstLine="0"/>
        <w:jc w:val="both"/>
        <w:rPr>
          <w:rFonts w:ascii="Liberation Serif" w:hAnsi="Liberation Serif"/>
          <w:bCs/>
          <w:sz w:val="28"/>
          <w:szCs w:val="28"/>
        </w:rPr>
      </w:pPr>
      <w:r w:rsidRPr="00E679DE">
        <w:rPr>
          <w:rFonts w:ascii="Liberation Serif" w:hAnsi="Liberation Serif"/>
          <w:bCs/>
          <w:sz w:val="28"/>
          <w:szCs w:val="28"/>
        </w:rPr>
        <w:t>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w:t>
      </w:r>
    </w:p>
    <w:p w:rsidR="00E679DE" w:rsidRPr="00E679DE" w:rsidRDefault="00E679DE" w:rsidP="00A073CA">
      <w:pPr>
        <w:widowControl w:val="0"/>
        <w:numPr>
          <w:ilvl w:val="0"/>
          <w:numId w:val="47"/>
        </w:numPr>
        <w:tabs>
          <w:tab w:val="left" w:pos="426"/>
        </w:tabs>
        <w:autoSpaceDE w:val="0"/>
        <w:autoSpaceDN w:val="0"/>
        <w:adjustRightInd w:val="0"/>
        <w:ind w:left="0" w:right="-5" w:firstLine="0"/>
        <w:jc w:val="both"/>
        <w:rPr>
          <w:rFonts w:ascii="Liberation Serif" w:hAnsi="Liberation Serif"/>
          <w:bCs/>
          <w:sz w:val="28"/>
          <w:szCs w:val="28"/>
        </w:rPr>
      </w:pPr>
      <w:r w:rsidRPr="00E679DE">
        <w:rPr>
          <w:rFonts w:ascii="Liberation Serif" w:hAnsi="Liberation Serif"/>
          <w:bCs/>
          <w:sz w:val="28"/>
          <w:szCs w:val="28"/>
        </w:rPr>
        <w:t>размер запрашиваемой субсидии в соответствии с требованиями настоящего Порядка;</w:t>
      </w:r>
    </w:p>
    <w:p w:rsidR="00E679DE" w:rsidRPr="00E679DE" w:rsidRDefault="00E679DE" w:rsidP="00A073CA">
      <w:pPr>
        <w:widowControl w:val="0"/>
        <w:autoSpaceDE w:val="0"/>
        <w:autoSpaceDN w:val="0"/>
        <w:adjustRightInd w:val="0"/>
        <w:ind w:right="-5"/>
        <w:jc w:val="both"/>
        <w:rPr>
          <w:rFonts w:ascii="Liberation Serif" w:hAnsi="Liberation Serif"/>
          <w:bCs/>
          <w:sz w:val="28"/>
          <w:szCs w:val="28"/>
        </w:rPr>
      </w:pPr>
      <w:proofErr w:type="gramStart"/>
      <w:r w:rsidRPr="00E679DE">
        <w:rPr>
          <w:rFonts w:ascii="Liberation Serif" w:hAnsi="Liberation Serif"/>
          <w:bCs/>
          <w:sz w:val="28"/>
          <w:szCs w:val="28"/>
        </w:rPr>
        <w:t>10) подтверждение согласия на публикацию (размещение) в информационно-</w:t>
      </w:r>
      <w:r w:rsidRPr="00E679DE">
        <w:rPr>
          <w:rFonts w:ascii="Liberation Serif" w:hAnsi="Liberation Serif"/>
          <w:bCs/>
          <w:sz w:val="28"/>
          <w:szCs w:val="28"/>
        </w:rPr>
        <w:lastRenderedPageBreak/>
        <w:t>телекоммуникационной сети «Интернет» информации об участнике отбора получателей субсидий, о подаваемой участником отбора получателей субсидии заявке, а также иной информации об участнике отбора получателей субсидий, связанной с соответствующим отбором получателей субсидии и результатом предоставления субсидии, подаваемое посредством заполнения соответствующих экранных форм веб-интерфейса на Портале.</w:t>
      </w:r>
      <w:proofErr w:type="gramEnd"/>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3.10. Формирование участниками отбора заявок в электронной форме осуществляется посредством заполнения соответствующих экранных форм на Портале и представления электронных копий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3.11. Заявка участника отбора подписывается усиленной квалифицированной электронной подписью руководителя участника отбора или уполномоченного им лица.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3.12. Датой и временем представления участником отбора заявки считается дата и время подписания участником отбора заявки с присвоением ей регистрационного номера на Портале.</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3.13. Внесение участниками отбора получателей субсидии изменений в заявки возможно до дня окончания срока приема заявок после формирования участником отбора получателей субсидии в электронной форме уведомления об отзыве заявки и последующего формирования новой заявки. </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3.14. </w:t>
      </w:r>
      <w:proofErr w:type="gramStart"/>
      <w:r w:rsidRPr="00E679DE">
        <w:rPr>
          <w:rFonts w:ascii="Liberation Serif" w:hAnsi="Liberation Serif"/>
          <w:bCs/>
          <w:sz w:val="28"/>
          <w:szCs w:val="28"/>
        </w:rPr>
        <w:t>Любой участник отбора со дня размещения объявления о проведении отбора получателей субсидий на Портале не позднее 3-го рабочего дня до дня завершения подачи заявок вправе направить в Администрацию городского округа не более 5 запросов о разъяснении положений объявления о проведении отбора получателей субсидии путем формирования в системе «Электронный бюджет» соответствующего запроса.</w:t>
      </w:r>
      <w:proofErr w:type="gramEnd"/>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3.15. Администрация городского округа в ответ на запрос, указанный в пункте 3.14 настоящего Порядка, направляет разъяснение положений объявления о проведении отбора получателей субсидии в срок, установленный указанным объявлением, но не позднее</w:t>
      </w:r>
      <w:r w:rsidR="00F954BA">
        <w:rPr>
          <w:rFonts w:ascii="Liberation Serif" w:hAnsi="Liberation Serif"/>
          <w:bCs/>
          <w:sz w:val="28"/>
          <w:szCs w:val="28"/>
        </w:rPr>
        <w:t xml:space="preserve"> 1 (</w:t>
      </w:r>
      <w:r w:rsidRPr="00E679DE">
        <w:rPr>
          <w:rFonts w:ascii="Liberation Serif" w:hAnsi="Liberation Serif"/>
          <w:bCs/>
          <w:sz w:val="28"/>
          <w:szCs w:val="28"/>
        </w:rPr>
        <w:t>одного</w:t>
      </w:r>
      <w:r w:rsidR="00F954BA">
        <w:rPr>
          <w:rFonts w:ascii="Liberation Serif" w:hAnsi="Liberation Serif"/>
          <w:bCs/>
          <w:sz w:val="28"/>
          <w:szCs w:val="28"/>
        </w:rPr>
        <w:t>)</w:t>
      </w:r>
      <w:r w:rsidRPr="00E679DE">
        <w:rPr>
          <w:rFonts w:ascii="Liberation Serif" w:hAnsi="Liberation Serif"/>
          <w:bCs/>
          <w:sz w:val="28"/>
          <w:szCs w:val="28"/>
        </w:rPr>
        <w:t xml:space="preserve"> рабочего дня до дня завершения подачи заявок, путем формирования в системе «Электронный бюджет» соответствующего разъяснения. Представленное Администрацией городского округа разъяснение положений объявления о проведении отбора получателей субсидии не должно изменять суть информации, содержащейся в указанном объявлении.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Доступ к разъяснению, формируемому в системе «Электронный бюджет» в соответствии с абзацем первым настоящего пункта, предоставляется всем участникам отбора.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3.16. Основаниями для отказа участнику отбора в предоставлении субсидии являются:</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1) несоответствие участника отбора на дату заключения Соглашения требованиям, определенным пунктами 1.3, 1.5, 2.1 настоящего Порядка, </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2) непредставление (предоставление не в полном объеме) документов, </w:t>
      </w:r>
      <w:r w:rsidRPr="00E679DE">
        <w:rPr>
          <w:rFonts w:ascii="Liberation Serif" w:hAnsi="Liberation Serif"/>
          <w:bCs/>
          <w:sz w:val="28"/>
          <w:szCs w:val="28"/>
        </w:rPr>
        <w:lastRenderedPageBreak/>
        <w:t>указанных в пунктах 3.8-3.11 настоящего Порядка;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 установление факта недостоверности представленной участником отбора информации;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 несоответствие представленных документов и (или) заявки требованиям, установленным пунктами 3.8-3.11 настоящего Порядка;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5) несоответствие представленного проекта целям и требованиям к проекту, указанным в объявлении о проведении конкурсного отбора;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6) отсутствие (недостаточность) лимитов бюджетных обязательств на текущий финансовый год, утвержденных на реализацию мероприятий Программы.</w:t>
      </w:r>
    </w:p>
    <w:p w:rsid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3.17. Победителем отбора является участник (участники) отбора, соответствующий критериям, установленным пунктами 1.3, 1.5, 2.1 настоящего Порядка, подавший заявку соответствующую требованиям, установленным пунктами 3.8-3.11 настоящего Порядка, при условии соблюдения требований, определенных пунктом 4.34 настоящего Порядка</w:t>
      </w:r>
      <w:proofErr w:type="gramStart"/>
      <w:r w:rsidRPr="00E679DE">
        <w:rPr>
          <w:rFonts w:ascii="Liberation Serif" w:hAnsi="Liberation Serif"/>
          <w:bCs/>
          <w:sz w:val="28"/>
          <w:szCs w:val="28"/>
        </w:rPr>
        <w:t>.</w:t>
      </w:r>
      <w:r>
        <w:rPr>
          <w:rFonts w:ascii="Liberation Serif" w:hAnsi="Liberation Serif"/>
          <w:bCs/>
          <w:sz w:val="28"/>
          <w:szCs w:val="28"/>
        </w:rPr>
        <w:t>»;</w:t>
      </w:r>
      <w:proofErr w:type="gramEnd"/>
    </w:p>
    <w:p w:rsidR="00E679DE" w:rsidRDefault="009B788C" w:rsidP="00AF2FF9">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5</w:t>
      </w:r>
      <w:r w:rsidR="00D652CD">
        <w:rPr>
          <w:rFonts w:ascii="Liberation Serif" w:hAnsi="Liberation Serif"/>
          <w:bCs/>
          <w:sz w:val="28"/>
          <w:szCs w:val="28"/>
        </w:rPr>
        <w:t xml:space="preserve">) </w:t>
      </w:r>
      <w:r w:rsidR="00E679DE">
        <w:rPr>
          <w:rFonts w:ascii="Liberation Serif" w:hAnsi="Liberation Serif"/>
          <w:bCs/>
          <w:sz w:val="28"/>
          <w:szCs w:val="28"/>
        </w:rPr>
        <w:t>раздел 4</w:t>
      </w:r>
      <w:r w:rsidR="00CA095E">
        <w:rPr>
          <w:rFonts w:ascii="Liberation Serif" w:hAnsi="Liberation Serif"/>
          <w:bCs/>
          <w:sz w:val="28"/>
          <w:szCs w:val="28"/>
        </w:rPr>
        <w:t xml:space="preserve"> «</w:t>
      </w:r>
      <w:r w:rsidR="002E77D0" w:rsidRPr="002E77D0">
        <w:rPr>
          <w:rFonts w:ascii="Liberation Serif" w:hAnsi="Liberation Serif"/>
          <w:bCs/>
          <w:sz w:val="28"/>
          <w:szCs w:val="28"/>
        </w:rPr>
        <w:t>Порядок рассмотрения и оценки заявок, а также определения победителя отбора получателей субсидии</w:t>
      </w:r>
      <w:r w:rsidR="001D42A2">
        <w:rPr>
          <w:rFonts w:ascii="Liberation Serif" w:hAnsi="Liberation Serif"/>
          <w:bCs/>
          <w:sz w:val="28"/>
          <w:szCs w:val="28"/>
        </w:rPr>
        <w:t>»</w:t>
      </w:r>
      <w:r w:rsidR="00E679DE">
        <w:rPr>
          <w:rFonts w:ascii="Liberation Serif" w:hAnsi="Liberation Serif"/>
          <w:bCs/>
          <w:sz w:val="28"/>
          <w:szCs w:val="28"/>
        </w:rPr>
        <w:t xml:space="preserve"> Порядка изложить в новой редакции:</w:t>
      </w:r>
    </w:p>
    <w:p w:rsidR="001D42A2" w:rsidRDefault="00E679DE" w:rsidP="001D42A2">
      <w:pPr>
        <w:widowControl w:val="0"/>
        <w:autoSpaceDE w:val="0"/>
        <w:autoSpaceDN w:val="0"/>
        <w:adjustRightInd w:val="0"/>
        <w:ind w:right="-5" w:firstLine="709"/>
        <w:jc w:val="center"/>
        <w:rPr>
          <w:rFonts w:ascii="Liberation Serif" w:hAnsi="Liberation Serif"/>
          <w:bCs/>
          <w:sz w:val="28"/>
          <w:szCs w:val="28"/>
        </w:rPr>
      </w:pPr>
      <w:r>
        <w:rPr>
          <w:rFonts w:ascii="Liberation Serif" w:hAnsi="Liberation Serif"/>
          <w:bCs/>
          <w:sz w:val="28"/>
          <w:szCs w:val="28"/>
        </w:rPr>
        <w:t>«</w:t>
      </w:r>
      <w:r w:rsidR="001D42A2">
        <w:rPr>
          <w:rFonts w:ascii="Liberation Serif" w:hAnsi="Liberation Serif"/>
          <w:bCs/>
          <w:sz w:val="28"/>
          <w:szCs w:val="28"/>
        </w:rPr>
        <w:t>4.</w:t>
      </w:r>
      <w:r w:rsidR="001D42A2" w:rsidRPr="001D42A2">
        <w:t xml:space="preserve"> </w:t>
      </w:r>
      <w:r w:rsidR="001D42A2" w:rsidRPr="001D42A2">
        <w:rPr>
          <w:rFonts w:ascii="Liberation Serif" w:hAnsi="Liberation Serif"/>
          <w:bCs/>
          <w:sz w:val="28"/>
          <w:szCs w:val="28"/>
        </w:rPr>
        <w:t>Порядок рассмотрения и оценки заявок, а также определения победителя отбора получателей субсидии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4.1. </w:t>
      </w:r>
      <w:proofErr w:type="gramStart"/>
      <w:r w:rsidRPr="00E679DE">
        <w:rPr>
          <w:rFonts w:ascii="Liberation Serif" w:hAnsi="Liberation Serif"/>
          <w:bCs/>
          <w:sz w:val="28"/>
          <w:szCs w:val="28"/>
        </w:rPr>
        <w:t>Не позднее 1 (одного) рабочего дня, следующего за днем окончания срока подачи заявок, установленного в объявлении о проведении отбора получателей субсидии, на Портале открывается доступ организатору отбора и комиссии к поданным участниками отбора получателей субсидии заявкам для их рассмотрения.</w:t>
      </w:r>
      <w:proofErr w:type="gramEnd"/>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4.2. Поступившие заявки ранжируются исходя из наилучших условий достижения результата предоставления субсидии, по мере уменьшения полученных баллов по итогам оценки заявок и очередности поступления заявок в случае равенства количества полученных баллов. </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4.3. Участник отбора до окончания срока приема заявок на участие в конкурсе вправе отозвать заявку на участие в конкурсе при миновании надобности и (или) при наличии технических ошибок при оформлении заявки и документов в составе заявки. </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Если заявка была отозвана, участник отбора вправе подать новую заявку в сроки, установленные для подачи заявок.</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4.4. Возврат заявок организатором отбора (в том числе на доработку) не предусмотрен.</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4.5. Председатель комиссии не позднее 1 (одного) рабочего дня, следующего за днем вскрытия заявок, установленного в объявлении о проведении отбора получателей субсидии, подписывает протокол вскрытия заявок, содержащий следующую информацию о поступивших для участия в отборе получателей субсидии заявках:</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1) регистрационный номер заявки;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2) дата и время поступления заявки;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 полное наименование участника отбора получателей субсидии;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 запрашиваемый участником отбора получателей субсидий размер </w:t>
      </w:r>
      <w:r w:rsidRPr="00E679DE">
        <w:rPr>
          <w:rFonts w:ascii="Liberation Serif" w:hAnsi="Liberation Serif"/>
          <w:bCs/>
          <w:sz w:val="28"/>
          <w:szCs w:val="28"/>
        </w:rPr>
        <w:lastRenderedPageBreak/>
        <w:t>субсидии.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4.6. Протокол вскрытия заявок формируется на Портале автоматически и подписывается усиленной квалифицированной электронной подписью председателя комиссии в системе «Электронный бюджет», а также размещается на Портале не позднее</w:t>
      </w:r>
      <w:r w:rsidR="007A348D">
        <w:rPr>
          <w:rFonts w:ascii="Liberation Serif" w:hAnsi="Liberation Serif"/>
          <w:bCs/>
          <w:sz w:val="28"/>
          <w:szCs w:val="28"/>
        </w:rPr>
        <w:t xml:space="preserve"> 1 (одного)</w:t>
      </w:r>
      <w:r w:rsidRPr="00E679DE">
        <w:rPr>
          <w:rFonts w:ascii="Liberation Serif" w:hAnsi="Liberation Serif"/>
          <w:bCs/>
          <w:sz w:val="28"/>
          <w:szCs w:val="28"/>
        </w:rPr>
        <w:t xml:space="preserve"> рабочего дня, следующего за днем его подписания.</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4.7. </w:t>
      </w:r>
      <w:proofErr w:type="gramStart"/>
      <w:r w:rsidRPr="00E679DE">
        <w:rPr>
          <w:rFonts w:ascii="Liberation Serif" w:hAnsi="Liberation Serif"/>
          <w:bCs/>
          <w:sz w:val="28"/>
          <w:szCs w:val="28"/>
        </w:rPr>
        <w:t xml:space="preserve">Комиссия рассматривает представленные заявки и документы,  на соответствие требованиям, указанных в пунктах 2.1, 3.8-3.11 настоящего Порядка. </w:t>
      </w:r>
      <w:proofErr w:type="gramEnd"/>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4.8. Заявка признается надлежащей, если она соответствует требованиям, указанным в объявлении о проведении отбора получателей субсидии, и при отсутствии оснований для отклонения заявки.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Решение о соответствии заявки требованиям, указанным в объявлении о проведении отбора получателей субсидий принимаются комиссией на даты получения результатов проверки представленных участником отбора получателей субсидии информации и документов, поданных в составе заявки.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4.9. Заявка отклоняется в случае наличия оснований для отклонения заявки, предусмотренных </w:t>
      </w:r>
      <w:hyperlink r:id="rId12" w:anchor="1054" w:history="1">
        <w:r w:rsidRPr="00F954BA">
          <w:rPr>
            <w:rStyle w:val="ad"/>
            <w:rFonts w:ascii="Liberation Serif" w:hAnsi="Liberation Serif"/>
            <w:bCs/>
            <w:color w:val="auto"/>
            <w:sz w:val="28"/>
            <w:szCs w:val="28"/>
            <w:u w:val="none"/>
          </w:rPr>
          <w:t>пунктами 4.1</w:t>
        </w:r>
      </w:hyperlink>
      <w:r w:rsidRPr="00F954BA">
        <w:rPr>
          <w:rFonts w:ascii="Liberation Serif" w:hAnsi="Liberation Serif"/>
          <w:bCs/>
          <w:sz w:val="28"/>
          <w:szCs w:val="28"/>
        </w:rPr>
        <w:t>0</w:t>
      </w:r>
      <w:r w:rsidRPr="00E679DE">
        <w:rPr>
          <w:rFonts w:ascii="Liberation Serif" w:hAnsi="Liberation Serif"/>
          <w:bCs/>
          <w:sz w:val="28"/>
          <w:szCs w:val="28"/>
        </w:rPr>
        <w:t xml:space="preserve"> и 4.11 настоящего Порядка.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4.10. На стадии рассмотрения заявки основаниями для отклонения заявки являются:</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1) несоответствие участника отбора получателей субсидий требованиям, указанным в объявлении о проведении отбора получателей субсидий;</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2) непредставление (представление не в полном объеме) документов, указанных в объявлении о проведении отбора получателей субсидий;</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 несоответствие представленных документов и (или) заявки требованиям, установленным в объявлении о проведении отбора получателей субсидий;</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 недостоверность информации, содержащейся в документах, представленных в составе заявки.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4.11. На стадии оценки заявки основаниями для отклонения заявки являются:</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1) несоответствие участника отбора получателей субсидий требованиям, указанным в объявлении о проведении отбора получателей субсидий;</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2) недостоверность информации, содержащейся в документах, представленных в составе заявки.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4.12. </w:t>
      </w:r>
      <w:proofErr w:type="gramStart"/>
      <w:r w:rsidRPr="00E679DE">
        <w:rPr>
          <w:rFonts w:ascii="Liberation Serif" w:hAnsi="Liberation Serif"/>
          <w:bCs/>
          <w:sz w:val="28"/>
          <w:szCs w:val="28"/>
        </w:rPr>
        <w:t>По результатам рассмотрения заявок не позднее 1 (одного) рабочего дня со дня окончания срока рассмотрения заявок подготавливается протокол рассмотрения заявок, включающий информацию о количестве поступивших и рассмотренных заявок, а также информацию по каждому участнику отбора получателей субсидии о признании его заявки надлежащей или об отклонении его заявки с указанием оснований для отклонения.</w:t>
      </w:r>
      <w:proofErr w:type="gramEnd"/>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4.13. Протокол рассмотрения заявок формируется на Портале автоматически на основании результатов рассмотрения заявок и подписывается усиленной квалифицированной электронной подписью председателя комиссии в системе «Электронный бюджет», а также размещается на Портале не позднее рабочего дня, следующего за днем его подписания.</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4.14. </w:t>
      </w:r>
      <w:proofErr w:type="gramStart"/>
      <w:r w:rsidRPr="00E679DE">
        <w:rPr>
          <w:rFonts w:ascii="Liberation Serif" w:hAnsi="Liberation Serif"/>
          <w:bCs/>
          <w:sz w:val="28"/>
          <w:szCs w:val="28"/>
        </w:rPr>
        <w:t xml:space="preserve">В случае если в целях полного, всестороннего и объективного </w:t>
      </w:r>
      <w:r w:rsidRPr="00E679DE">
        <w:rPr>
          <w:rFonts w:ascii="Liberation Serif" w:hAnsi="Liberation Serif"/>
          <w:bCs/>
          <w:sz w:val="28"/>
          <w:szCs w:val="28"/>
        </w:rPr>
        <w:lastRenderedPageBreak/>
        <w:t>рассмотрения заявки необходимо получение информации и документов от участника отбора получателей субсидий для разъяснений по представленным им документам и информации, организатором отбора на Портале осуществляется запрос у участника отбора получателей субсидии разъяснения в отношении документов и информации, направляемый при необходимости в равной мере всем участникам отбора получателей субсидий, но не позднее</w:t>
      </w:r>
      <w:proofErr w:type="gramEnd"/>
      <w:r w:rsidRPr="00E679DE">
        <w:rPr>
          <w:rFonts w:ascii="Liberation Serif" w:hAnsi="Liberation Serif"/>
          <w:bCs/>
          <w:sz w:val="28"/>
          <w:szCs w:val="28"/>
        </w:rPr>
        <w:t xml:space="preserve"> чем, до истечения двухдневного срока до даты окончания срока рассмотрения заявок.</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4.15. В запросе, указанном в пункте 4.14 настоящего Порядка, организатор отбора устанавливает срок представления участником отбора получателей субсидий разъяснения в отношении документов и информации, который должен составлять не менее 2 (двух) рабочих дней со дня, следующего за днем размещения соответствующего запроса.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4.16. Участник отбора получателей субсидии формирует и представляет на Портале информацию и документы, запрашиваемые в соответствии с пунктом 4.14 настоящего Порядка, в сроки, установленные соответствующим запросом с учетом положений пункта 4.15 настоящего Порядка.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4.17. В случае если участник отбора получателей субсидии в ответ на запрос, указанный в пункте 4.14 настоящего Порядка, не представил запрашиваемые документы и информацию в срок, установленный соответствующим запросом с учетом положений пункта 4.15 настоящего Порядка, информация об этом включается в протокол рассмотрения заявок, предусмотренный пунктом 4.13 настоящего Порядка.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4.18. В целях осуществления экспертной оценки заявок привлекаются эксперты из числа сотрудников структурных подразделений Администрации городского округа, членов Общественной палаты Каменск-Уральского городского округа, представителей средств массовой информации, зарегистрированных на территории муниципального образования, в общем количестве 3 (три) человека.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4.19. В целях оценки заявок используются следующие критерии: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1) актуальность и социальная значимость проекта, представляемого участником отбора - оценка актуальности и значимости описанных в проекте мероприятий;</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2) реалистичность бюджета проекта - оценка детализированной сметы проекта с учетом привлеченных некоммерческой организацией сре</w:t>
      </w:r>
      <w:proofErr w:type="gramStart"/>
      <w:r w:rsidRPr="00E679DE">
        <w:rPr>
          <w:rFonts w:ascii="Liberation Serif" w:hAnsi="Liberation Serif"/>
          <w:bCs/>
          <w:sz w:val="28"/>
          <w:szCs w:val="28"/>
        </w:rPr>
        <w:t>дств в ф</w:t>
      </w:r>
      <w:proofErr w:type="gramEnd"/>
      <w:r w:rsidRPr="00E679DE">
        <w:rPr>
          <w:rFonts w:ascii="Liberation Serif" w:hAnsi="Liberation Serif"/>
          <w:bCs/>
          <w:sz w:val="28"/>
          <w:szCs w:val="28"/>
        </w:rPr>
        <w:t>инансирование социального проекта;</w:t>
      </w:r>
    </w:p>
    <w:p w:rsidR="00E679DE" w:rsidRPr="00165067"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3) информационная открытость проекта </w:t>
      </w:r>
      <w:r w:rsidR="00EB5297" w:rsidRPr="00165067">
        <w:rPr>
          <w:rFonts w:ascii="Liberation Serif" w:hAnsi="Liberation Serif"/>
          <w:bCs/>
          <w:sz w:val="28"/>
          <w:szCs w:val="28"/>
        </w:rPr>
        <w:t>– прозрачность и доступность информации о проекте, запланированная освещённость проекта в СМИ,</w:t>
      </w:r>
      <w:r w:rsidR="00293E6D">
        <w:rPr>
          <w:rFonts w:ascii="Liberation Serif" w:hAnsi="Liberation Serif"/>
          <w:bCs/>
          <w:sz w:val="28"/>
          <w:szCs w:val="28"/>
        </w:rPr>
        <w:t xml:space="preserve"> социальных сетях;</w:t>
      </w:r>
      <w:bookmarkStart w:id="1" w:name="_GoBack"/>
      <w:bookmarkEnd w:id="1"/>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 кадровое развитие – количество участников проекта, привлеченных к реализации проекта волонтеров, партнеров;</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5) наличие </w:t>
      </w:r>
      <w:proofErr w:type="spellStart"/>
      <w:r w:rsidRPr="00E679DE">
        <w:rPr>
          <w:rFonts w:ascii="Liberation Serif" w:hAnsi="Liberation Serif"/>
          <w:bCs/>
          <w:sz w:val="28"/>
          <w:szCs w:val="28"/>
        </w:rPr>
        <w:t>софинансирования</w:t>
      </w:r>
      <w:proofErr w:type="spellEnd"/>
      <w:r w:rsidRPr="00E679DE">
        <w:rPr>
          <w:rFonts w:ascii="Liberation Serif" w:hAnsi="Liberation Serif"/>
          <w:bCs/>
          <w:sz w:val="28"/>
          <w:szCs w:val="28"/>
        </w:rPr>
        <w:t xml:space="preserve"> проекта за счет собственных средств СОНКО и иных источников – размер привлеченных финансовых сре</w:t>
      </w:r>
      <w:proofErr w:type="gramStart"/>
      <w:r w:rsidRPr="00E679DE">
        <w:rPr>
          <w:rFonts w:ascii="Liberation Serif" w:hAnsi="Liberation Serif"/>
          <w:bCs/>
          <w:sz w:val="28"/>
          <w:szCs w:val="28"/>
        </w:rPr>
        <w:t>дств дл</w:t>
      </w:r>
      <w:proofErr w:type="gramEnd"/>
      <w:r w:rsidRPr="00E679DE">
        <w:rPr>
          <w:rFonts w:ascii="Liberation Serif" w:hAnsi="Liberation Serif"/>
          <w:bCs/>
          <w:sz w:val="28"/>
          <w:szCs w:val="28"/>
        </w:rPr>
        <w:t xml:space="preserve">я целей реализации проекта без учета </w:t>
      </w:r>
      <w:proofErr w:type="spellStart"/>
      <w:r w:rsidRPr="00E679DE">
        <w:rPr>
          <w:rFonts w:ascii="Liberation Serif" w:hAnsi="Liberation Serif"/>
          <w:bCs/>
          <w:sz w:val="28"/>
          <w:szCs w:val="28"/>
        </w:rPr>
        <w:t>истребуемого</w:t>
      </w:r>
      <w:proofErr w:type="spellEnd"/>
      <w:r w:rsidRPr="00E679DE">
        <w:rPr>
          <w:rFonts w:ascii="Liberation Serif" w:hAnsi="Liberation Serif"/>
          <w:bCs/>
          <w:sz w:val="28"/>
          <w:szCs w:val="28"/>
        </w:rPr>
        <w:t xml:space="preserve"> размера субсидии.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4.20. По каждому из критериев устанавливается система балльной оценки - значения показателей, а также уровень значимости таких показателей при оценке по критерию.</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lastRenderedPageBreak/>
        <w:t>Количество баллов n-</w:t>
      </w:r>
      <w:proofErr w:type="spellStart"/>
      <w:r w:rsidRPr="00E679DE">
        <w:rPr>
          <w:rFonts w:ascii="Liberation Serif" w:hAnsi="Liberation Serif"/>
          <w:bCs/>
          <w:sz w:val="28"/>
          <w:szCs w:val="28"/>
        </w:rPr>
        <w:t>го</w:t>
      </w:r>
      <w:proofErr w:type="spellEnd"/>
      <w:r w:rsidRPr="00E679DE">
        <w:rPr>
          <w:rFonts w:ascii="Liberation Serif" w:hAnsi="Liberation Serif"/>
          <w:bCs/>
          <w:sz w:val="28"/>
          <w:szCs w:val="28"/>
        </w:rPr>
        <w:t xml:space="preserve"> участника отбора </w:t>
      </w:r>
      <w:r w:rsidRPr="00E679DE">
        <w:rPr>
          <w:rFonts w:ascii="Liberation Serif" w:hAnsi="Liberation Serif"/>
          <w:bCs/>
          <w:noProof/>
          <w:sz w:val="28"/>
          <w:szCs w:val="28"/>
        </w:rPr>
        <w:drawing>
          <wp:inline distT="0" distB="0" distL="0" distR="0" wp14:anchorId="37D13BC0" wp14:editId="70EE1149">
            <wp:extent cx="255905" cy="190500"/>
            <wp:effectExtent l="0" t="0" r="0" b="0"/>
            <wp:docPr id="1" name="Рисунок 1" descr="https://www.garant.ru/files/5/4/1661845/pict44-4079959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garant.ru/files/5/4/1661845/pict44-407995979.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5905" cy="190500"/>
                    </a:xfrm>
                    <a:prstGeom prst="rect">
                      <a:avLst/>
                    </a:prstGeom>
                    <a:noFill/>
                    <a:ln>
                      <a:noFill/>
                    </a:ln>
                  </pic:spPr>
                </pic:pic>
              </a:graphicData>
            </a:graphic>
          </wp:inline>
        </w:drawing>
      </w:r>
      <w:r w:rsidRPr="00E679DE">
        <w:rPr>
          <w:rFonts w:ascii="Liberation Serif" w:hAnsi="Liberation Serif"/>
          <w:bCs/>
          <w:sz w:val="28"/>
          <w:szCs w:val="28"/>
        </w:rPr>
        <w:t>рассчитывается по формуле:</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noProof/>
          <w:sz w:val="28"/>
          <w:szCs w:val="28"/>
        </w:rPr>
        <w:drawing>
          <wp:inline distT="0" distB="0" distL="0" distR="0" wp14:anchorId="781A03DE" wp14:editId="19136080">
            <wp:extent cx="782955" cy="226695"/>
            <wp:effectExtent l="0" t="0" r="0" b="0"/>
            <wp:docPr id="3" name="Рисунок 3" descr="https://www.garant.ru/files/5/4/1661845/pict45-4079959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garant.ru/files/5/4/1661845/pict45-407995979.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82955" cy="226695"/>
                    </a:xfrm>
                    <a:prstGeom prst="rect">
                      <a:avLst/>
                    </a:prstGeom>
                    <a:noFill/>
                    <a:ln>
                      <a:noFill/>
                    </a:ln>
                  </pic:spPr>
                </pic:pic>
              </a:graphicData>
            </a:graphic>
          </wp:inline>
        </w:drawing>
      </w:r>
      <w:r w:rsidRPr="00E679DE">
        <w:rPr>
          <w:rFonts w:ascii="Liberation Serif" w:hAnsi="Liberation Serif"/>
          <w:bCs/>
          <w:sz w:val="28"/>
          <w:szCs w:val="28"/>
        </w:rPr>
        <w:t>,</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где:</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noProof/>
          <w:sz w:val="28"/>
          <w:szCs w:val="28"/>
        </w:rPr>
        <w:drawing>
          <wp:inline distT="0" distB="0" distL="0" distR="0" wp14:anchorId="1769C3ED" wp14:editId="4F8E2221">
            <wp:extent cx="139065" cy="175260"/>
            <wp:effectExtent l="0" t="0" r="0" b="0"/>
            <wp:docPr id="2" name="Рисунок 2" descr="https://www.garant.ru/files/5/4/1661845/pict46-4079959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garant.ru/files/5/4/1661845/pict46-407995979.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9065" cy="175260"/>
                    </a:xfrm>
                    <a:prstGeom prst="rect">
                      <a:avLst/>
                    </a:prstGeom>
                    <a:noFill/>
                    <a:ln>
                      <a:noFill/>
                    </a:ln>
                  </pic:spPr>
                </pic:pic>
              </a:graphicData>
            </a:graphic>
          </wp:inline>
        </w:drawing>
      </w:r>
      <w:r w:rsidRPr="00E679DE">
        <w:rPr>
          <w:rFonts w:ascii="Liberation Serif" w:hAnsi="Liberation Serif"/>
          <w:bCs/>
          <w:sz w:val="28"/>
          <w:szCs w:val="28"/>
        </w:rPr>
        <w:t>- величина значимости i-</w:t>
      </w:r>
      <w:proofErr w:type="spellStart"/>
      <w:r w:rsidRPr="00E679DE">
        <w:rPr>
          <w:rFonts w:ascii="Liberation Serif" w:hAnsi="Liberation Serif"/>
          <w:bCs/>
          <w:sz w:val="28"/>
          <w:szCs w:val="28"/>
        </w:rPr>
        <w:t>го</w:t>
      </w:r>
      <w:proofErr w:type="spellEnd"/>
      <w:r w:rsidRPr="00E679DE">
        <w:rPr>
          <w:rFonts w:ascii="Liberation Serif" w:hAnsi="Liberation Serif"/>
          <w:bCs/>
          <w:sz w:val="28"/>
          <w:szCs w:val="28"/>
        </w:rPr>
        <w:t xml:space="preserve"> критерия (весовое значение);</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noProof/>
          <w:sz w:val="28"/>
          <w:szCs w:val="28"/>
        </w:rPr>
        <w:drawing>
          <wp:inline distT="0" distB="0" distL="0" distR="0" wp14:anchorId="1AC02D53" wp14:editId="59977AC1">
            <wp:extent cx="190500" cy="175260"/>
            <wp:effectExtent l="0" t="0" r="0" b="0"/>
            <wp:docPr id="5" name="Рисунок 5" descr="https://www.garant.ru/files/5/4/1661845/pict47-4079959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garant.ru/files/5/4/1661845/pict47-407995979.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500" cy="175260"/>
                    </a:xfrm>
                    <a:prstGeom prst="rect">
                      <a:avLst/>
                    </a:prstGeom>
                    <a:noFill/>
                    <a:ln>
                      <a:noFill/>
                    </a:ln>
                  </pic:spPr>
                </pic:pic>
              </a:graphicData>
            </a:graphic>
          </wp:inline>
        </w:drawing>
      </w:r>
      <w:r w:rsidRPr="00E679DE">
        <w:rPr>
          <w:rFonts w:ascii="Liberation Serif" w:hAnsi="Liberation Serif"/>
          <w:bCs/>
          <w:sz w:val="28"/>
          <w:szCs w:val="28"/>
        </w:rPr>
        <w:t>- количество баллов, присвоенных n-</w:t>
      </w:r>
      <w:proofErr w:type="spellStart"/>
      <w:r w:rsidRPr="00E679DE">
        <w:rPr>
          <w:rFonts w:ascii="Liberation Serif" w:hAnsi="Liberation Serif"/>
          <w:bCs/>
          <w:sz w:val="28"/>
          <w:szCs w:val="28"/>
        </w:rPr>
        <w:t>му</w:t>
      </w:r>
      <w:proofErr w:type="spellEnd"/>
      <w:r w:rsidRPr="00E679DE">
        <w:rPr>
          <w:rFonts w:ascii="Liberation Serif" w:hAnsi="Liberation Serif"/>
          <w:bCs/>
          <w:sz w:val="28"/>
          <w:szCs w:val="28"/>
        </w:rPr>
        <w:t xml:space="preserve"> участнику конкурса по i-</w:t>
      </w:r>
      <w:proofErr w:type="spellStart"/>
      <w:r w:rsidRPr="00E679DE">
        <w:rPr>
          <w:rFonts w:ascii="Liberation Serif" w:hAnsi="Liberation Serif"/>
          <w:bCs/>
          <w:sz w:val="28"/>
          <w:szCs w:val="28"/>
        </w:rPr>
        <w:t>му</w:t>
      </w:r>
      <w:proofErr w:type="spellEnd"/>
      <w:r w:rsidRPr="00E679DE">
        <w:rPr>
          <w:rFonts w:ascii="Liberation Serif" w:hAnsi="Liberation Serif"/>
          <w:bCs/>
          <w:sz w:val="28"/>
          <w:szCs w:val="28"/>
        </w:rPr>
        <w:t xml:space="preserve"> критерию. </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4.21. Количество баллов, присваиваемых участнику отбора по каждому критерию и по заявке в целом, определяется как среднее арифметическое количества баллов, полученных по результатам оценки заявки от каждого эксперта, участвующего в оценке заявки. При этом среднее арифметическое количество баллов определяется путем суммирования баллов, присвоенных каждым экспертом, участвующим в оценке заявки, и последующего деления на количество таких экспертов.</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4.22. Правила оценки заявок по критериям, определяемым в соответствии с пунктом 4.19 настоящего Порядка, определяются с учетом следующих требований:</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1) сумма величин значимости всех применяемых критериев оценки составляет 100 процентов;</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2) начисление баллов по критериям оценки или показателям критериев оценки осуществляется с использованием 100-балльной шкалы оценки;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 шкалы оценки должны иметь конкретные значения, а не диапазон оценки в несколько баллов.</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4.23. Победителями отбора получателей субсидий признаются участники отбора получателей субсидий, включенные в рейтинг, сформированный по результатам ранжирования поступивших заявок до достижения предельного количества победителей отбора получателей субсидии, указанного в объявлении о проведении отбора получателей субсидии, и в пределах объема распределяемой субсидии, указанного в объявлении о проведении отбора получателей субсидии. </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4.24. Участник отбора получателей субсидии, набравший по результатам оценки поданных участниками отбора получателей субсидии заявок балл меньший, чем установленный в объявлении о проведении отбора получателей субсидии минимальный проходной балл, не признается победителем отбора получателей субсидий в соответствии с пунктом 4.23 настоящего Порядка.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4.25. </w:t>
      </w:r>
      <w:proofErr w:type="gramStart"/>
      <w:r w:rsidRPr="00E679DE">
        <w:rPr>
          <w:rFonts w:ascii="Liberation Serif" w:hAnsi="Liberation Serif"/>
          <w:bCs/>
          <w:sz w:val="28"/>
          <w:szCs w:val="28"/>
        </w:rPr>
        <w:t>В целях завершения отбора получателей субсидии и определения победителей отбора получателей субсидий формируется протокол подведения итогов отбора получателей субсидии, включающий информацию о количестве набранных участником отбора получателей субсидий баллов по каждому критерию оценки, об общем количестве набранных баллов по результатам оценки заявок или единственной заявки, о победителях отбора получателей субсидии с указанием размера субсидии, предусмотренной им для предоставления, об отклонении</w:t>
      </w:r>
      <w:proofErr w:type="gramEnd"/>
      <w:r w:rsidRPr="00E679DE">
        <w:rPr>
          <w:rFonts w:ascii="Liberation Serif" w:hAnsi="Liberation Serif"/>
          <w:bCs/>
          <w:sz w:val="28"/>
          <w:szCs w:val="28"/>
        </w:rPr>
        <w:t xml:space="preserve"> заявок с указанием оснований для их отклонения.</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4.26. </w:t>
      </w:r>
      <w:proofErr w:type="gramStart"/>
      <w:r w:rsidRPr="00E679DE">
        <w:rPr>
          <w:rFonts w:ascii="Liberation Serif" w:hAnsi="Liberation Serif"/>
          <w:bCs/>
          <w:sz w:val="28"/>
          <w:szCs w:val="28"/>
        </w:rPr>
        <w:t xml:space="preserve">При указании в протоколе подведения итогов отбора размера субсидии, предусмотренной для предоставления участнику отбора получателей субсидии в соответствии с пунктом 4.25 настоящего Порядка, в случае </w:t>
      </w:r>
      <w:r w:rsidRPr="00E679DE">
        <w:rPr>
          <w:rFonts w:ascii="Liberation Serif" w:hAnsi="Liberation Serif"/>
          <w:bCs/>
          <w:sz w:val="28"/>
          <w:szCs w:val="28"/>
        </w:rPr>
        <w:lastRenderedPageBreak/>
        <w:t>несоответствия запрашиваемого им размера субсидии порядку расчета размера субсидии, установленному решением о порядке предоставления субсидии, комиссия может скорректировать размер субсидии, предусмотренной для предоставления такому участнику отбора, но не выше размера, указанного им в заявке.</w:t>
      </w:r>
      <w:proofErr w:type="gramEnd"/>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4.27. </w:t>
      </w:r>
      <w:proofErr w:type="gramStart"/>
      <w:r w:rsidRPr="00E679DE">
        <w:rPr>
          <w:rFonts w:ascii="Liberation Serif" w:hAnsi="Liberation Serif"/>
          <w:bCs/>
          <w:sz w:val="28"/>
          <w:szCs w:val="28"/>
        </w:rPr>
        <w:t>Субсидия, распределяемая в рамках отбора получателей субсидии, распределяется между участниками отбора получателей субсидии, включенными в рейтинг, указанный в пункте 4.23 настоящего Порядка, следующим способом: участнику отбора получателей субсидии, которому присвоен первый порядковый номер в рейтинге, распределяется размер субсидии, равный значению размера, указанному им в заявке, но не выше максимального размера субсидии, определенного объявлением о проведении отбора получателей субсидий.</w:t>
      </w:r>
      <w:proofErr w:type="gramEnd"/>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4.28. В случае если субсидия, распределяемая в рамках отбора получателей субсидии больше размера субсидии, указанного в заявке участника отбора получателей субсидий, которому присвоен первый порядковый номер, оставшийся размер субсидии распределяется между остальными участниками отбора получателей субсидии, включенными в рейтинг. </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4.29. Каждому следующему участнику отбора получателей субсидии, включенному в рейтинг, распределяется размер субсидии, равный размеру, указанному им в заявке, но не выше максимального размера субсидии, определенного объявлением о проведении отбора получателей субсидий, в случае если указанный им размер меньше нераспределенного размера субсидии либо равен ему.</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4.30. </w:t>
      </w:r>
      <w:proofErr w:type="gramStart"/>
      <w:r w:rsidRPr="00E679DE">
        <w:rPr>
          <w:rFonts w:ascii="Liberation Serif" w:hAnsi="Liberation Serif"/>
          <w:bCs/>
          <w:sz w:val="28"/>
          <w:szCs w:val="28"/>
        </w:rPr>
        <w:t>В случае если размер субсидии, указанный участником отбора получателей субсидии в заявке, больше нераспределенного размера субсидии, такому участнику отбора получателей субсидий при его согласии распределяется весь оставшийся нераспределенный размер субсидии, но не выше максимального  размера субсидии, определенного объявлением о проведении отбора получателей субсидий, без изменения указанного участником отбора получателей субсидий в заявке значения результата предоставления субсидии.</w:t>
      </w:r>
      <w:proofErr w:type="gramEnd"/>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4.31. Протокол </w:t>
      </w:r>
      <w:proofErr w:type="gramStart"/>
      <w:r w:rsidRPr="00E679DE">
        <w:rPr>
          <w:rFonts w:ascii="Liberation Serif" w:hAnsi="Liberation Serif"/>
          <w:bCs/>
          <w:sz w:val="28"/>
          <w:szCs w:val="28"/>
        </w:rPr>
        <w:t>подведения итогов отбора получателей субсидии</w:t>
      </w:r>
      <w:proofErr w:type="gramEnd"/>
      <w:r w:rsidRPr="00E679DE">
        <w:rPr>
          <w:rFonts w:ascii="Liberation Serif" w:hAnsi="Liberation Serif"/>
          <w:bCs/>
          <w:sz w:val="28"/>
          <w:szCs w:val="28"/>
        </w:rPr>
        <w:t xml:space="preserve"> формируется на Портале автоматически на основании результатов определения победителей отбора получателей субсидии и подписывается усиленной квалифицированной электронной подписью председателя комиссии в системе «Электронный бюджет», а также размещается на Портале не позднее рабочего дня, следующего за днем его подписания.</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4.32. Протокол </w:t>
      </w:r>
      <w:proofErr w:type="gramStart"/>
      <w:r w:rsidRPr="00E679DE">
        <w:rPr>
          <w:rFonts w:ascii="Liberation Serif" w:hAnsi="Liberation Serif"/>
          <w:bCs/>
          <w:sz w:val="28"/>
          <w:szCs w:val="28"/>
        </w:rPr>
        <w:t>подведения итогов отбора получателей субсидии</w:t>
      </w:r>
      <w:proofErr w:type="gramEnd"/>
      <w:r w:rsidRPr="00E679DE">
        <w:rPr>
          <w:rFonts w:ascii="Liberation Serif" w:hAnsi="Liberation Serif"/>
          <w:bCs/>
          <w:sz w:val="28"/>
          <w:szCs w:val="28"/>
        </w:rPr>
        <w:t xml:space="preserve"> включает  следующие сведения:</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1) дата, время и место проведения рассмотрения заявок;</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2) информация об участниках отбора, заявки которых были рассмотрены;</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 информация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заявки;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 наименование получателя (получателей) субсидии, с которым заключается Соглашение и размер предоставляемой ему субсидии.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lastRenderedPageBreak/>
        <w:t xml:space="preserve">4.33. Протокол </w:t>
      </w:r>
      <w:proofErr w:type="gramStart"/>
      <w:r w:rsidRPr="00E679DE">
        <w:rPr>
          <w:rFonts w:ascii="Liberation Serif" w:hAnsi="Liberation Serif"/>
          <w:bCs/>
          <w:sz w:val="28"/>
          <w:szCs w:val="28"/>
        </w:rPr>
        <w:t>подведения итогов отбора получателей субсидии</w:t>
      </w:r>
      <w:proofErr w:type="gramEnd"/>
      <w:r w:rsidRPr="00E679DE">
        <w:rPr>
          <w:rFonts w:ascii="Liberation Serif" w:hAnsi="Liberation Serif"/>
          <w:bCs/>
          <w:sz w:val="28"/>
          <w:szCs w:val="28"/>
        </w:rPr>
        <w:t xml:space="preserve"> размещается на Портале и на официальном сайте муниципального образования не позднее  1 (одного) рабочего дня, следующего за днем его подписания.</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4.34. Субсидия предоставляется победителю (победителям) конкурсного отбора в целях реализации проекта на финансовое обеспечение следующих расходов (затрат):</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1) оплата аренды помещения, необходимого СОНКО для реализации проекта (на срок его реализации, указанный в заявке участника отбора);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proofErr w:type="gramStart"/>
      <w:r w:rsidRPr="00E679DE">
        <w:rPr>
          <w:rFonts w:ascii="Liberation Serif" w:hAnsi="Liberation Serif"/>
          <w:bCs/>
          <w:sz w:val="28"/>
          <w:szCs w:val="28"/>
        </w:rPr>
        <w:t>2) оплата работ (услуг) рекламно-информационного обеспечения, включая разработку и изготовление рекламно-полиграфической продукции, сувенирной продукции, информационно-методических, текстовых, фото- и видеоматериалов;</w:t>
      </w:r>
      <w:proofErr w:type="gramEnd"/>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 оплата работ (услуг) по обеспечению проекта необходимым техническим (свет, звук, видео) и иным технологическим оборудованием;</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 приобретение призов;</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5) приобретение цветов;</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6) приобретение канцелярских товаров;</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7) приобретение хозяйственных товаров;</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8) приобретение товаров для организации питьевого режима на период реализации проекта. </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4.35. Не допускается использование средств субсидии на приобретение иностранной валюты, за исключением случаев, установленных действующим законодательством.</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4.36. Отбор получателей субсидий признается несостоявшимся в следующих случаях:</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1) по окончании срока подачи заявок не подано ни одной заявки;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2) по результатам рассмотрения заявок отклонены все заявки;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3) в течение срока подачи заявок подана только одна заявка;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 по результатам рассмотрения заявок только одна заявка соответствует требованиям, установленным в объявлении о проведении отбора получателей субсидий. </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5) по результатам оценки заявок ни одна из заявок не набрала балл больший или равный установленному в объявлении о проведении отбора получателей субсидий минимальному проходному баллу.</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4.37. </w:t>
      </w:r>
      <w:proofErr w:type="gramStart"/>
      <w:r w:rsidRPr="00E679DE">
        <w:rPr>
          <w:rFonts w:ascii="Liberation Serif" w:hAnsi="Liberation Serif"/>
          <w:bCs/>
          <w:sz w:val="28"/>
          <w:szCs w:val="28"/>
        </w:rPr>
        <w:t xml:space="preserve">Размер субсидии, предоставляемой победителю (победителям) конкурсного отбора, устанавливается в протоколе подведения итогов отбора получателей субсидии с учетом перечня расходов, указанных в пункте 4.34 настоящего Порядка, и представленной участником отбора сметы расходов на реализацию проекта в пределах лимитов бюджетных ассигнований, доведенных до Администрации городского округа как получателя средств местного бюджета на цели, указанные в </w:t>
      </w:r>
      <w:hyperlink r:id="rId17" w:anchor="P47" w:history="1">
        <w:r w:rsidRPr="00C233B1">
          <w:rPr>
            <w:rStyle w:val="ad"/>
            <w:rFonts w:ascii="Liberation Serif" w:hAnsi="Liberation Serif"/>
            <w:bCs/>
            <w:color w:val="auto"/>
            <w:sz w:val="28"/>
            <w:szCs w:val="28"/>
            <w:u w:val="none"/>
          </w:rPr>
          <w:t>пункте 1</w:t>
        </w:r>
      </w:hyperlink>
      <w:r w:rsidRPr="00C233B1">
        <w:rPr>
          <w:rFonts w:ascii="Liberation Serif" w:hAnsi="Liberation Serif"/>
          <w:bCs/>
          <w:sz w:val="28"/>
          <w:szCs w:val="28"/>
        </w:rPr>
        <w:t>.2</w:t>
      </w:r>
      <w:r w:rsidRPr="00E679DE">
        <w:rPr>
          <w:rFonts w:ascii="Liberation Serif" w:hAnsi="Liberation Serif"/>
          <w:bCs/>
          <w:sz w:val="28"/>
          <w:szCs w:val="28"/>
        </w:rPr>
        <w:t xml:space="preserve"> настоящего Порядка, но не</w:t>
      </w:r>
      <w:proofErr w:type="gramEnd"/>
      <w:r w:rsidRPr="00E679DE">
        <w:rPr>
          <w:rFonts w:ascii="Liberation Serif" w:hAnsi="Liberation Serif"/>
          <w:bCs/>
          <w:sz w:val="28"/>
          <w:szCs w:val="28"/>
        </w:rPr>
        <w:t xml:space="preserve"> более 50 000 рублей на каждого победителя конкурсного отбора.</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4.38. По результатам отбора получателей субсидии с победителем (победителями) отбора получателей субсидий заключается Соглашение о предоставлении из бюджета Каменск-Уральского городского округа субсидии.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4.39. В целях заключения Соглашения победителем (победителями) отбора </w:t>
      </w:r>
      <w:r w:rsidRPr="00E679DE">
        <w:rPr>
          <w:rFonts w:ascii="Liberation Serif" w:hAnsi="Liberation Serif"/>
          <w:bCs/>
          <w:sz w:val="28"/>
          <w:szCs w:val="28"/>
        </w:rPr>
        <w:lastRenderedPageBreak/>
        <w:t>получателей субсидий в системе «Электронный бюджет» уточняется информация о счетах в соответствии с законодательством Российской Федерации для перечисления субсидии, а также о лице, уполномоченном на подписание Соглашения (при необходимости).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4.40. Главный распорядитель бюджетных средств может отказаться от заключения Соглашения с победителем отбора получателей субсидий в случае </w:t>
      </w:r>
      <w:proofErr w:type="gramStart"/>
      <w:r w:rsidRPr="00E679DE">
        <w:rPr>
          <w:rFonts w:ascii="Liberation Serif" w:hAnsi="Liberation Serif"/>
          <w:bCs/>
          <w:sz w:val="28"/>
          <w:szCs w:val="28"/>
        </w:rPr>
        <w:t>обнаружения факта несоответствия победителя отбора получателей субсидий</w:t>
      </w:r>
      <w:proofErr w:type="gramEnd"/>
      <w:r w:rsidRPr="00E679DE">
        <w:rPr>
          <w:rFonts w:ascii="Liberation Serif" w:hAnsi="Liberation Serif"/>
          <w:bCs/>
          <w:sz w:val="28"/>
          <w:szCs w:val="28"/>
        </w:rPr>
        <w:t xml:space="preserve"> требованиям, указанным в объявлении о проведении отбора получателей субсидий, или представления победителем отбора получателей субсидий недостоверной информации.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4.41. </w:t>
      </w:r>
      <w:proofErr w:type="gramStart"/>
      <w:r w:rsidRPr="00E679DE">
        <w:rPr>
          <w:rFonts w:ascii="Liberation Serif" w:hAnsi="Liberation Serif"/>
          <w:bCs/>
          <w:sz w:val="28"/>
          <w:szCs w:val="28"/>
        </w:rPr>
        <w:t xml:space="preserve">В случае отказа главного распорядителя бюджетных средств от заключения Соглашения с победителем отбора получателей субсидии по основаниям, предусмотренным пунктом 4.40 настоящего Порядка, отказа победителя отбора получателей субсидии от заключения Соглашения, </w:t>
      </w:r>
      <w:proofErr w:type="spellStart"/>
      <w:r w:rsidRPr="00E679DE">
        <w:rPr>
          <w:rFonts w:ascii="Liberation Serif" w:hAnsi="Liberation Serif"/>
          <w:bCs/>
          <w:sz w:val="28"/>
          <w:szCs w:val="28"/>
        </w:rPr>
        <w:t>неподписания</w:t>
      </w:r>
      <w:proofErr w:type="spellEnd"/>
      <w:r w:rsidRPr="00E679DE">
        <w:rPr>
          <w:rFonts w:ascii="Liberation Serif" w:hAnsi="Liberation Serif"/>
          <w:bCs/>
          <w:sz w:val="28"/>
          <w:szCs w:val="28"/>
        </w:rPr>
        <w:t xml:space="preserve"> победителем отбора получателей субсидий Соглашения в срок, определенный объявлением о проведении отбора получателей субсидий в соответствии с пунктом 4.44 настоящего Порядка, главный распорядитель бюджетных средств направляет иным участникам отбора</w:t>
      </w:r>
      <w:proofErr w:type="gramEnd"/>
      <w:r w:rsidRPr="00E679DE">
        <w:rPr>
          <w:rFonts w:ascii="Liberation Serif" w:hAnsi="Liberation Serif"/>
          <w:bCs/>
          <w:sz w:val="28"/>
          <w:szCs w:val="28"/>
        </w:rPr>
        <w:t xml:space="preserve"> </w:t>
      </w:r>
      <w:proofErr w:type="gramStart"/>
      <w:r w:rsidRPr="00E679DE">
        <w:rPr>
          <w:rFonts w:ascii="Liberation Serif" w:hAnsi="Liberation Serif"/>
          <w:bCs/>
          <w:sz w:val="28"/>
          <w:szCs w:val="28"/>
        </w:rPr>
        <w:t>получателей субсидий, признанным победителями отбора получателей субсидий, заявки которых в части запрашиваемого размера субсидии не были удовлетворены в полном объеме, предложение об увеличении размера субсидии и результатов ее предоставления или заключает Соглашение с участником отбора получателей субсидий, заявка которого имеет следующий в порядке убывания рейтинг заявки после последнего участника отбора получателей субсидий, признанного победителем.</w:t>
      </w:r>
      <w:proofErr w:type="gramEnd"/>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4.42. </w:t>
      </w:r>
      <w:proofErr w:type="gramStart"/>
      <w:r w:rsidRPr="00E679DE">
        <w:rPr>
          <w:rFonts w:ascii="Liberation Serif" w:hAnsi="Liberation Serif"/>
          <w:bCs/>
          <w:sz w:val="28"/>
          <w:szCs w:val="28"/>
        </w:rPr>
        <w:t>В случаях наличия по результатам проведения отбора получателей субсидии остатка лимитов бюджетных обязательств на предоставление субсидии на соответствующий финансовый год, не распределенного между победителями отбора получателей субсидии, увеличения лимитов бюджетных обязательств, отказа победителя отбора получателей субсидий от заключения Соглашения, расторжения Соглашения с получателем субсидии главный распорядитель бюджетных средств может принять решение о проведении дополнительного отбора получателей субсидии в соответствии с</w:t>
      </w:r>
      <w:proofErr w:type="gramEnd"/>
      <w:r w:rsidRPr="00E679DE">
        <w:rPr>
          <w:rFonts w:ascii="Liberation Serif" w:hAnsi="Liberation Serif"/>
          <w:bCs/>
          <w:sz w:val="28"/>
          <w:szCs w:val="28"/>
        </w:rPr>
        <w:t xml:space="preserve"> положениями настоящего Порядка, предусмотренными для проведения отбора получателей субсидии.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 xml:space="preserve">4.43. </w:t>
      </w:r>
      <w:proofErr w:type="gramStart"/>
      <w:r w:rsidRPr="00E679DE">
        <w:rPr>
          <w:rFonts w:ascii="Liberation Serif" w:hAnsi="Liberation Serif"/>
          <w:bCs/>
          <w:sz w:val="28"/>
          <w:szCs w:val="28"/>
        </w:rPr>
        <w:t>В случаях увеличения главному распорядителю бюджетных средств лимитов бюджетных обязательств на предоставление субсидии в пределах текущего финансового года, отказа победителя отбора получателей субсидий от заключения Соглашения, расторжения Соглашения с получателем субсидии и наличия участников отбора получателей субсидии, прошедших отбор получателей субсидии и не признанных победителями отбора получателей субсидии по причине недостаточности лимитов бюджетных обязательств на предоставление субсидии, субсидия может распределяться</w:t>
      </w:r>
      <w:proofErr w:type="gramEnd"/>
      <w:r w:rsidRPr="00E679DE">
        <w:rPr>
          <w:rFonts w:ascii="Liberation Serif" w:hAnsi="Liberation Serif"/>
          <w:bCs/>
          <w:sz w:val="28"/>
          <w:szCs w:val="28"/>
        </w:rPr>
        <w:t xml:space="preserve"> без повторного проведения отбора получателей </w:t>
      </w:r>
      <w:proofErr w:type="gramStart"/>
      <w:r w:rsidRPr="00E679DE">
        <w:rPr>
          <w:rFonts w:ascii="Liberation Serif" w:hAnsi="Liberation Serif"/>
          <w:bCs/>
          <w:sz w:val="28"/>
          <w:szCs w:val="28"/>
        </w:rPr>
        <w:t>субсидии</w:t>
      </w:r>
      <w:proofErr w:type="gramEnd"/>
      <w:r w:rsidRPr="00E679DE">
        <w:rPr>
          <w:rFonts w:ascii="Liberation Serif" w:hAnsi="Liberation Serif"/>
          <w:bCs/>
          <w:sz w:val="28"/>
          <w:szCs w:val="28"/>
        </w:rPr>
        <w:t xml:space="preserve"> с учетом присвоенного ранее номера в рейтинге или по решению главного распорядителя бюджетных средств может направляться победителям отбора получателей субсидии предложение об увеличении размера субсидии и значения результата предоставления субсидии.</w:t>
      </w:r>
    </w:p>
    <w:p w:rsidR="00E679DE" w:rsidRP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lastRenderedPageBreak/>
        <w:t xml:space="preserve">4.44. Соглашение подлежит подписанию с победителем отбора в срок не позднее 10-го календарного дня со дня </w:t>
      </w:r>
      <w:proofErr w:type="gramStart"/>
      <w:r w:rsidRPr="00E679DE">
        <w:rPr>
          <w:rFonts w:ascii="Liberation Serif" w:hAnsi="Liberation Serif"/>
          <w:bCs/>
          <w:sz w:val="28"/>
          <w:szCs w:val="28"/>
        </w:rPr>
        <w:t>подписания протокола подведения итогов отбора получателей субсидии</w:t>
      </w:r>
      <w:proofErr w:type="gramEnd"/>
      <w:r w:rsidRPr="00E679DE">
        <w:rPr>
          <w:rFonts w:ascii="Liberation Serif" w:hAnsi="Liberation Serif"/>
          <w:bCs/>
          <w:sz w:val="28"/>
          <w:szCs w:val="28"/>
        </w:rPr>
        <w:t>.</w:t>
      </w:r>
    </w:p>
    <w:p w:rsidR="00E679DE" w:rsidRDefault="00E679DE" w:rsidP="00E679DE">
      <w:pPr>
        <w:widowControl w:val="0"/>
        <w:autoSpaceDE w:val="0"/>
        <w:autoSpaceDN w:val="0"/>
        <w:adjustRightInd w:val="0"/>
        <w:ind w:right="-5" w:firstLine="709"/>
        <w:jc w:val="both"/>
        <w:rPr>
          <w:rFonts w:ascii="Liberation Serif" w:hAnsi="Liberation Serif"/>
          <w:bCs/>
          <w:sz w:val="28"/>
          <w:szCs w:val="28"/>
        </w:rPr>
      </w:pPr>
      <w:r w:rsidRPr="00E679DE">
        <w:rPr>
          <w:rFonts w:ascii="Liberation Serif" w:hAnsi="Liberation Serif"/>
          <w:bCs/>
          <w:sz w:val="28"/>
          <w:szCs w:val="28"/>
        </w:rPr>
        <w:t>4.45. В случае не подписания Соглашения в срок, установленный пунктом 4.44 настоящего порядка, победитель отбора считается уклонившимся от заключения Соглашения</w:t>
      </w:r>
      <w:proofErr w:type="gramStart"/>
      <w:r w:rsidRPr="00E679DE">
        <w:rPr>
          <w:rFonts w:ascii="Liberation Serif" w:hAnsi="Liberation Serif"/>
          <w:bCs/>
          <w:sz w:val="28"/>
          <w:szCs w:val="28"/>
        </w:rPr>
        <w:t>.</w:t>
      </w:r>
      <w:r>
        <w:rPr>
          <w:rFonts w:ascii="Liberation Serif" w:hAnsi="Liberation Serif"/>
          <w:bCs/>
          <w:sz w:val="28"/>
          <w:szCs w:val="28"/>
        </w:rPr>
        <w:t>»;</w:t>
      </w:r>
      <w:proofErr w:type="gramEnd"/>
    </w:p>
    <w:p w:rsidR="00B81C95" w:rsidRDefault="00B81C95" w:rsidP="00E679DE">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6</w:t>
      </w:r>
      <w:r w:rsidR="00E679DE">
        <w:rPr>
          <w:rFonts w:ascii="Liberation Serif" w:hAnsi="Liberation Serif"/>
          <w:bCs/>
          <w:sz w:val="28"/>
          <w:szCs w:val="28"/>
        </w:rPr>
        <w:t>)</w:t>
      </w:r>
      <w:r>
        <w:rPr>
          <w:rFonts w:ascii="Liberation Serif" w:hAnsi="Liberation Serif"/>
          <w:bCs/>
          <w:sz w:val="28"/>
          <w:szCs w:val="28"/>
        </w:rPr>
        <w:t xml:space="preserve"> раздел 5 «</w:t>
      </w:r>
      <w:r w:rsidRPr="00B81C95">
        <w:rPr>
          <w:rFonts w:ascii="Liberation Serif" w:hAnsi="Liberation Serif"/>
          <w:bCs/>
          <w:sz w:val="28"/>
          <w:szCs w:val="28"/>
        </w:rPr>
        <w:t>Порядок отмены проведения отбора</w:t>
      </w:r>
      <w:r w:rsidR="003055FF">
        <w:rPr>
          <w:rFonts w:ascii="Liberation Serif" w:hAnsi="Liberation Serif"/>
          <w:bCs/>
          <w:sz w:val="28"/>
          <w:szCs w:val="28"/>
        </w:rPr>
        <w:t>» Порядка дополнить пунктом 5.5</w:t>
      </w:r>
      <w:r>
        <w:rPr>
          <w:rFonts w:ascii="Liberation Serif" w:hAnsi="Liberation Serif"/>
          <w:bCs/>
          <w:sz w:val="28"/>
          <w:szCs w:val="28"/>
        </w:rPr>
        <w:t xml:space="preserve"> следующего содержания:</w:t>
      </w:r>
    </w:p>
    <w:p w:rsidR="00B81C95" w:rsidRDefault="00B81C95" w:rsidP="00E679DE">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«5.5. </w:t>
      </w:r>
      <w:proofErr w:type="gramStart"/>
      <w:r w:rsidRPr="00B81C95">
        <w:rPr>
          <w:rFonts w:ascii="Liberation Serif" w:hAnsi="Liberation Serif"/>
          <w:bCs/>
          <w:sz w:val="28"/>
          <w:szCs w:val="28"/>
        </w:rPr>
        <w:t>После окончания срока отмены проведения отбора получателей субсидии в соответствии с пунктом 5.1 настоящего Порядка и до заключения Соглашения с победителем (победителями) отбора получателей субсидий главный распорядитель бюджетных средств может отменить отбор получателей субсидии только в случае возникновения обстоятельств непреодолимой силы в соответствии с пунктом 3 статьи 401 Гражданского кодекса Российской Федерации.</w:t>
      </w:r>
      <w:r>
        <w:rPr>
          <w:rFonts w:ascii="Liberation Serif" w:hAnsi="Liberation Serif"/>
          <w:bCs/>
          <w:sz w:val="28"/>
          <w:szCs w:val="28"/>
        </w:rPr>
        <w:t>»;</w:t>
      </w:r>
      <w:proofErr w:type="gramEnd"/>
    </w:p>
    <w:p w:rsidR="00E679DE" w:rsidRDefault="00B81C95" w:rsidP="00E679DE">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7) </w:t>
      </w:r>
      <w:r w:rsidR="00D74584">
        <w:rPr>
          <w:rFonts w:ascii="Liberation Serif" w:hAnsi="Liberation Serif"/>
          <w:bCs/>
          <w:sz w:val="28"/>
          <w:szCs w:val="28"/>
        </w:rPr>
        <w:t xml:space="preserve">в </w:t>
      </w:r>
      <w:r w:rsidR="00D74584">
        <w:rPr>
          <w:rFonts w:ascii="Liberation Serif" w:hAnsi="Liberation Serif"/>
          <w:bCs/>
          <w:sz w:val="28"/>
          <w:szCs w:val="28"/>
        </w:rPr>
        <w:t>и</w:t>
      </w:r>
      <w:r w:rsidR="00D74584">
        <w:rPr>
          <w:rFonts w:ascii="Liberation Serif" w:hAnsi="Liberation Serif"/>
          <w:bCs/>
          <w:sz w:val="28"/>
          <w:szCs w:val="28"/>
        </w:rPr>
        <w:t>нформационном отчете</w:t>
      </w:r>
      <w:r w:rsidR="00D74584">
        <w:rPr>
          <w:rFonts w:ascii="Liberation Serif" w:hAnsi="Liberation Serif"/>
          <w:bCs/>
          <w:sz w:val="28"/>
          <w:szCs w:val="28"/>
        </w:rPr>
        <w:t xml:space="preserve"> </w:t>
      </w:r>
      <w:r w:rsidR="00D74584">
        <w:rPr>
          <w:rFonts w:ascii="Liberation Serif" w:hAnsi="Liberation Serif"/>
          <w:bCs/>
          <w:sz w:val="28"/>
          <w:szCs w:val="28"/>
        </w:rPr>
        <w:t>о реализации проекта</w:t>
      </w:r>
      <w:r w:rsidR="00D74584">
        <w:rPr>
          <w:rFonts w:ascii="Liberation Serif" w:hAnsi="Liberation Serif"/>
          <w:bCs/>
          <w:sz w:val="28"/>
          <w:szCs w:val="28"/>
        </w:rPr>
        <w:t xml:space="preserve"> Приложения</w:t>
      </w:r>
      <w:r>
        <w:rPr>
          <w:rFonts w:ascii="Liberation Serif" w:hAnsi="Liberation Serif"/>
          <w:bCs/>
          <w:sz w:val="28"/>
          <w:szCs w:val="28"/>
        </w:rPr>
        <w:t xml:space="preserve"> № 1 к Порядку строку 2 признать утратившим силу;</w:t>
      </w:r>
    </w:p>
    <w:p w:rsidR="00B81C95" w:rsidRDefault="00B81C95" w:rsidP="00E679DE">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8) в </w:t>
      </w:r>
      <w:r w:rsidR="00D74584">
        <w:rPr>
          <w:rFonts w:ascii="Liberation Serif" w:hAnsi="Liberation Serif"/>
          <w:bCs/>
          <w:sz w:val="28"/>
          <w:szCs w:val="28"/>
        </w:rPr>
        <w:t>о</w:t>
      </w:r>
      <w:r w:rsidR="00D74584">
        <w:rPr>
          <w:rFonts w:ascii="Liberation Serif" w:hAnsi="Liberation Serif"/>
          <w:bCs/>
          <w:sz w:val="28"/>
          <w:szCs w:val="28"/>
        </w:rPr>
        <w:t>тчете о финансовом обеспечении проекта за счет средств субсидии</w:t>
      </w:r>
      <w:r w:rsidR="00D74584">
        <w:rPr>
          <w:rFonts w:ascii="Liberation Serif" w:hAnsi="Liberation Serif"/>
          <w:bCs/>
          <w:sz w:val="28"/>
          <w:szCs w:val="28"/>
        </w:rPr>
        <w:t xml:space="preserve"> Приложения</w:t>
      </w:r>
      <w:r>
        <w:rPr>
          <w:rFonts w:ascii="Liberation Serif" w:hAnsi="Liberation Serif"/>
          <w:bCs/>
          <w:sz w:val="28"/>
          <w:szCs w:val="28"/>
        </w:rPr>
        <w:t xml:space="preserve"> № 2 к Порядку</w:t>
      </w:r>
      <w:r w:rsidR="00D74584">
        <w:rPr>
          <w:rFonts w:ascii="Liberation Serif" w:hAnsi="Liberation Serif"/>
          <w:bCs/>
          <w:sz w:val="28"/>
          <w:szCs w:val="28"/>
        </w:rPr>
        <w:t xml:space="preserve"> слова «4.21» заменить словами</w:t>
      </w:r>
      <w:r>
        <w:rPr>
          <w:rFonts w:ascii="Liberation Serif" w:hAnsi="Liberation Serif"/>
          <w:bCs/>
          <w:sz w:val="28"/>
          <w:szCs w:val="28"/>
        </w:rPr>
        <w:t xml:space="preserve"> «4.34».</w:t>
      </w:r>
    </w:p>
    <w:p w:rsidR="0078210D" w:rsidRPr="00E679DE" w:rsidRDefault="0078210D" w:rsidP="00E679DE">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2. </w:t>
      </w:r>
      <w:r w:rsidR="00143444">
        <w:rPr>
          <w:rFonts w:ascii="Liberation Serif" w:hAnsi="Liberation Serif"/>
          <w:bCs/>
          <w:sz w:val="28"/>
          <w:szCs w:val="28"/>
        </w:rPr>
        <w:t>Настоящее постановление вступает в силу с 1 января 2025 года.</w:t>
      </w:r>
    </w:p>
    <w:p w:rsidR="00401C5B" w:rsidRPr="007976EC" w:rsidRDefault="0078210D" w:rsidP="00401C5B">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3</w:t>
      </w:r>
      <w:r w:rsidR="00892169" w:rsidRPr="007976EC">
        <w:rPr>
          <w:rFonts w:ascii="Liberation Serif" w:hAnsi="Liberation Serif"/>
          <w:bCs/>
          <w:sz w:val="28"/>
          <w:szCs w:val="28"/>
        </w:rPr>
        <w:t xml:space="preserve">. </w:t>
      </w:r>
      <w:r w:rsidR="00401C5B" w:rsidRPr="007976EC">
        <w:rPr>
          <w:rFonts w:ascii="Liberation Serif" w:hAnsi="Liberation Serif"/>
          <w:bCs/>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401C5B" w:rsidRPr="007976EC" w:rsidRDefault="0078210D" w:rsidP="00401C5B">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4</w:t>
      </w:r>
      <w:r w:rsidR="00401C5B" w:rsidRPr="007976EC">
        <w:rPr>
          <w:rFonts w:ascii="Liberation Serif" w:hAnsi="Liberation Serif"/>
          <w:bCs/>
          <w:sz w:val="28"/>
          <w:szCs w:val="28"/>
        </w:rPr>
        <w:t xml:space="preserve">. </w:t>
      </w:r>
      <w:proofErr w:type="gramStart"/>
      <w:r w:rsidR="00401C5B" w:rsidRPr="007976EC">
        <w:rPr>
          <w:rFonts w:ascii="Liberation Serif" w:hAnsi="Liberation Serif"/>
          <w:bCs/>
          <w:sz w:val="28"/>
          <w:szCs w:val="28"/>
        </w:rPr>
        <w:t>Контроль за</w:t>
      </w:r>
      <w:proofErr w:type="gramEnd"/>
      <w:r w:rsidR="00401C5B" w:rsidRPr="007976EC">
        <w:rPr>
          <w:rFonts w:ascii="Liberation Serif" w:hAnsi="Liberation Serif"/>
          <w:bCs/>
          <w:sz w:val="28"/>
          <w:szCs w:val="28"/>
        </w:rPr>
        <w:t xml:space="preserve"> исполнением настоящего постановления возложить на руководителя аппарата Администрации городского округа </w:t>
      </w:r>
      <w:proofErr w:type="spellStart"/>
      <w:r w:rsidR="00401C5B" w:rsidRPr="007976EC">
        <w:rPr>
          <w:rFonts w:ascii="Liberation Serif" w:hAnsi="Liberation Serif"/>
          <w:bCs/>
          <w:sz w:val="28"/>
          <w:szCs w:val="28"/>
        </w:rPr>
        <w:t>Ялунина</w:t>
      </w:r>
      <w:proofErr w:type="spellEnd"/>
      <w:r w:rsidR="00401C5B" w:rsidRPr="007976EC">
        <w:rPr>
          <w:rFonts w:ascii="Liberation Serif" w:hAnsi="Liberation Serif"/>
          <w:bCs/>
          <w:sz w:val="28"/>
          <w:szCs w:val="28"/>
        </w:rPr>
        <w:t xml:space="preserve"> А.В.</w:t>
      </w:r>
    </w:p>
    <w:p w:rsidR="00401C5B" w:rsidRDefault="00401C5B" w:rsidP="00401C5B">
      <w:pPr>
        <w:widowControl w:val="0"/>
        <w:autoSpaceDE w:val="0"/>
        <w:autoSpaceDN w:val="0"/>
        <w:adjustRightInd w:val="0"/>
        <w:ind w:right="-5" w:firstLine="709"/>
        <w:jc w:val="both"/>
        <w:rPr>
          <w:rFonts w:ascii="Liberation Serif" w:hAnsi="Liberation Serif"/>
          <w:bCs/>
          <w:sz w:val="28"/>
          <w:szCs w:val="28"/>
        </w:rPr>
      </w:pPr>
    </w:p>
    <w:p w:rsidR="00B81C95" w:rsidRPr="007976EC" w:rsidRDefault="00B81C95" w:rsidP="00401C5B">
      <w:pPr>
        <w:widowControl w:val="0"/>
        <w:autoSpaceDE w:val="0"/>
        <w:autoSpaceDN w:val="0"/>
        <w:adjustRightInd w:val="0"/>
        <w:ind w:right="-5" w:firstLine="709"/>
        <w:jc w:val="both"/>
        <w:rPr>
          <w:rFonts w:ascii="Liberation Serif" w:hAnsi="Liberation Serif"/>
          <w:bCs/>
          <w:sz w:val="28"/>
          <w:szCs w:val="28"/>
        </w:rPr>
      </w:pPr>
    </w:p>
    <w:p w:rsidR="000461B7" w:rsidRPr="007976EC" w:rsidRDefault="00B81C95" w:rsidP="000461B7">
      <w:pPr>
        <w:ind w:right="-5"/>
        <w:jc w:val="both"/>
        <w:rPr>
          <w:rFonts w:ascii="Liberation Serif" w:hAnsi="Liberation Serif"/>
          <w:sz w:val="28"/>
          <w:szCs w:val="28"/>
          <w:lang w:eastAsia="en-US"/>
        </w:rPr>
      </w:pPr>
      <w:r>
        <w:rPr>
          <w:rFonts w:ascii="Liberation Serif" w:hAnsi="Liberation Serif"/>
          <w:bCs/>
          <w:sz w:val="28"/>
          <w:szCs w:val="28"/>
        </w:rPr>
        <w:t>Глава</w:t>
      </w:r>
    </w:p>
    <w:p w:rsidR="00136E65" w:rsidRDefault="000461B7" w:rsidP="00E70F5F">
      <w:pPr>
        <w:ind w:right="-5"/>
        <w:jc w:val="both"/>
        <w:rPr>
          <w:rFonts w:ascii="Liberation Serif" w:hAnsi="Liberation Serif"/>
          <w:sz w:val="28"/>
          <w:szCs w:val="28"/>
        </w:rPr>
      </w:pPr>
      <w:r w:rsidRPr="007976EC">
        <w:rPr>
          <w:rFonts w:ascii="Liberation Serif" w:hAnsi="Liberation Serif"/>
          <w:sz w:val="28"/>
          <w:szCs w:val="28"/>
          <w:lang w:eastAsia="en-US"/>
        </w:rPr>
        <w:t>Каменск-Уральского городского округа</w:t>
      </w:r>
      <w:r w:rsidR="00E9372D" w:rsidRPr="007976EC">
        <w:rPr>
          <w:rFonts w:ascii="Liberation Serif" w:hAnsi="Liberation Serif"/>
          <w:sz w:val="28"/>
          <w:szCs w:val="28"/>
          <w:lang w:eastAsia="en-US"/>
        </w:rPr>
        <w:t xml:space="preserve">  </w:t>
      </w:r>
      <w:r w:rsidR="00892169" w:rsidRPr="007976EC">
        <w:rPr>
          <w:rFonts w:ascii="Liberation Serif" w:hAnsi="Liberation Serif"/>
          <w:sz w:val="28"/>
          <w:szCs w:val="28"/>
          <w:lang w:eastAsia="en-US"/>
        </w:rPr>
        <w:t xml:space="preserve">   </w:t>
      </w:r>
      <w:r w:rsidR="00E70F5F">
        <w:rPr>
          <w:rFonts w:ascii="Liberation Serif" w:hAnsi="Liberation Serif"/>
          <w:sz w:val="28"/>
          <w:szCs w:val="28"/>
          <w:lang w:eastAsia="en-US"/>
        </w:rPr>
        <w:t xml:space="preserve"> </w:t>
      </w:r>
      <w:r w:rsidR="00892169" w:rsidRPr="007976EC">
        <w:rPr>
          <w:rFonts w:ascii="Liberation Serif" w:hAnsi="Liberation Serif"/>
          <w:sz w:val="28"/>
          <w:szCs w:val="28"/>
          <w:lang w:eastAsia="en-US"/>
        </w:rPr>
        <w:t xml:space="preserve">                            </w:t>
      </w:r>
      <w:r w:rsidR="00EC25A4" w:rsidRPr="007976EC">
        <w:rPr>
          <w:rFonts w:ascii="Liberation Serif" w:hAnsi="Liberation Serif"/>
          <w:sz w:val="28"/>
          <w:szCs w:val="28"/>
          <w:lang w:eastAsia="en-US"/>
        </w:rPr>
        <w:t xml:space="preserve">      </w:t>
      </w:r>
      <w:r w:rsidR="00B81C95">
        <w:rPr>
          <w:rFonts w:ascii="Liberation Serif" w:hAnsi="Liberation Serif"/>
          <w:sz w:val="28"/>
          <w:szCs w:val="28"/>
          <w:lang w:eastAsia="en-US"/>
        </w:rPr>
        <w:t xml:space="preserve">     </w:t>
      </w:r>
      <w:r w:rsidR="00A25DF3">
        <w:rPr>
          <w:rFonts w:ascii="Liberation Serif" w:hAnsi="Liberation Serif"/>
          <w:sz w:val="28"/>
          <w:szCs w:val="28"/>
          <w:lang w:eastAsia="en-US"/>
        </w:rPr>
        <w:t xml:space="preserve"> </w:t>
      </w:r>
      <w:r w:rsidR="00B81C95">
        <w:rPr>
          <w:rFonts w:ascii="Liberation Serif" w:hAnsi="Liberation Serif"/>
          <w:sz w:val="28"/>
          <w:szCs w:val="28"/>
          <w:lang w:eastAsia="en-US"/>
        </w:rPr>
        <w:t>А.А. Герасимов</w:t>
      </w:r>
      <w:r w:rsidR="00DB31BF">
        <w:rPr>
          <w:rFonts w:ascii="Liberation Serif" w:hAnsi="Liberation Serif"/>
          <w:sz w:val="28"/>
          <w:szCs w:val="28"/>
        </w:rPr>
        <w:t xml:space="preserve">        </w:t>
      </w:r>
      <w:r w:rsidR="00764E5E">
        <w:rPr>
          <w:rFonts w:ascii="Liberation Serif" w:hAnsi="Liberation Serif"/>
          <w:sz w:val="28"/>
          <w:szCs w:val="28"/>
        </w:rPr>
        <w:t xml:space="preserve">                                     </w:t>
      </w:r>
      <w:r w:rsidR="00035050">
        <w:rPr>
          <w:rFonts w:ascii="Liberation Serif" w:hAnsi="Liberation Serif"/>
          <w:sz w:val="28"/>
          <w:szCs w:val="28"/>
        </w:rPr>
        <w:t xml:space="preserve"> </w:t>
      </w:r>
      <w:r w:rsidR="002B78E4">
        <w:rPr>
          <w:rFonts w:ascii="Liberation Serif" w:hAnsi="Liberation Serif"/>
          <w:sz w:val="28"/>
          <w:szCs w:val="28"/>
        </w:rPr>
        <w:t xml:space="preserve">           </w:t>
      </w:r>
      <w:r w:rsidR="00764E5E">
        <w:rPr>
          <w:rFonts w:ascii="Liberation Serif" w:hAnsi="Liberation Serif"/>
          <w:sz w:val="28"/>
          <w:szCs w:val="28"/>
        </w:rPr>
        <w:t xml:space="preserve">             </w:t>
      </w:r>
    </w:p>
    <w:p w:rsidR="00764E5E" w:rsidRDefault="00764E5E" w:rsidP="000461B7">
      <w:pPr>
        <w:ind w:left="4678" w:right="-5"/>
        <w:jc w:val="both"/>
        <w:rPr>
          <w:rFonts w:ascii="Liberation Serif" w:hAnsi="Liberation Serif"/>
          <w:sz w:val="28"/>
          <w:szCs w:val="28"/>
        </w:rPr>
      </w:pPr>
    </w:p>
    <w:sectPr w:rsidR="00764E5E" w:rsidSect="00E8556E">
      <w:headerReference w:type="default" r:id="rId18"/>
      <w:pgSz w:w="11906" w:h="16838" w:code="9"/>
      <w:pgMar w:top="28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FBA" w:rsidRDefault="000B3FBA" w:rsidP="005B3B44">
      <w:r>
        <w:separator/>
      </w:r>
    </w:p>
  </w:endnote>
  <w:endnote w:type="continuationSeparator" w:id="0">
    <w:p w:rsidR="000B3FBA" w:rsidRDefault="000B3FBA" w:rsidP="005B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Light">
    <w:altName w:val="Arial"/>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FBA" w:rsidRDefault="000B3FBA" w:rsidP="005B3B44">
      <w:r>
        <w:separator/>
      </w:r>
    </w:p>
  </w:footnote>
  <w:footnote w:type="continuationSeparator" w:id="0">
    <w:p w:rsidR="000B3FBA" w:rsidRDefault="000B3FBA" w:rsidP="005B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5832267"/>
    </w:sdtPr>
    <w:sdtEndPr/>
    <w:sdtContent>
      <w:p w:rsidR="00C919D5" w:rsidRDefault="00C919D5">
        <w:pPr>
          <w:pStyle w:val="a9"/>
          <w:jc w:val="center"/>
        </w:pPr>
        <w:r>
          <w:fldChar w:fldCharType="begin"/>
        </w:r>
        <w:r>
          <w:instrText>PAGE   \* MERGEFORMAT</w:instrText>
        </w:r>
        <w:r>
          <w:fldChar w:fldCharType="separate"/>
        </w:r>
        <w:r w:rsidR="00293E6D">
          <w:rPr>
            <w:noProof/>
          </w:rPr>
          <w:t>9</w:t>
        </w:r>
        <w:r>
          <w:rPr>
            <w:noProof/>
          </w:rPr>
          <w:fldChar w:fldCharType="end"/>
        </w:r>
      </w:p>
    </w:sdtContent>
  </w:sdt>
  <w:p w:rsidR="00C919D5" w:rsidRDefault="00C919D5" w:rsidP="00B509B4">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E1158F4"/>
    <w:multiLevelType w:val="hybridMultilevel"/>
    <w:tmpl w:val="F064E190"/>
    <w:lvl w:ilvl="0" w:tplc="B6B268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7">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9">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10">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4">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5">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7">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0">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5">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30">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2">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47B0AD8"/>
    <w:multiLevelType w:val="hybridMultilevel"/>
    <w:tmpl w:val="8F24C688"/>
    <w:lvl w:ilvl="0" w:tplc="D5C81860">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7">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0">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1">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2">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6"/>
  </w:num>
  <w:num w:numId="6">
    <w:abstractNumId w:val="7"/>
  </w:num>
  <w:num w:numId="7">
    <w:abstractNumId w:val="10"/>
  </w:num>
  <w:num w:numId="8">
    <w:abstractNumId w:val="32"/>
  </w:num>
  <w:num w:numId="9">
    <w:abstractNumId w:val="42"/>
  </w:num>
  <w:num w:numId="10">
    <w:abstractNumId w:val="15"/>
  </w:num>
  <w:num w:numId="11">
    <w:abstractNumId w:val="35"/>
  </w:num>
  <w:num w:numId="12">
    <w:abstractNumId w:val="16"/>
  </w:num>
  <w:num w:numId="13">
    <w:abstractNumId w:val="27"/>
  </w:num>
  <w:num w:numId="14">
    <w:abstractNumId w:val="28"/>
  </w:num>
  <w:num w:numId="15">
    <w:abstractNumId w:val="22"/>
  </w:num>
  <w:num w:numId="16">
    <w:abstractNumId w:val="20"/>
  </w:num>
  <w:num w:numId="17">
    <w:abstractNumId w:val="23"/>
  </w:num>
  <w:num w:numId="18">
    <w:abstractNumId w:val="36"/>
  </w:num>
  <w:num w:numId="19">
    <w:abstractNumId w:val="0"/>
  </w:num>
  <w:num w:numId="20">
    <w:abstractNumId w:val="44"/>
  </w:num>
  <w:num w:numId="21">
    <w:abstractNumId w:val="18"/>
  </w:num>
  <w:num w:numId="22">
    <w:abstractNumId w:val="21"/>
  </w:num>
  <w:num w:numId="23">
    <w:abstractNumId w:val="3"/>
  </w:num>
  <w:num w:numId="24">
    <w:abstractNumId w:val="19"/>
  </w:num>
  <w:num w:numId="25">
    <w:abstractNumId w:val="24"/>
  </w:num>
  <w:num w:numId="26">
    <w:abstractNumId w:val="39"/>
  </w:num>
  <w:num w:numId="27">
    <w:abstractNumId w:val="13"/>
  </w:num>
  <w:num w:numId="28">
    <w:abstractNumId w:val="8"/>
  </w:num>
  <w:num w:numId="29">
    <w:abstractNumId w:val="40"/>
  </w:num>
  <w:num w:numId="30">
    <w:abstractNumId w:val="30"/>
  </w:num>
  <w:num w:numId="31">
    <w:abstractNumId w:val="12"/>
  </w:num>
  <w:num w:numId="32">
    <w:abstractNumId w:val="6"/>
  </w:num>
  <w:num w:numId="33">
    <w:abstractNumId w:val="43"/>
  </w:num>
  <w:num w:numId="34">
    <w:abstractNumId w:val="11"/>
  </w:num>
  <w:num w:numId="35">
    <w:abstractNumId w:val="31"/>
  </w:num>
  <w:num w:numId="36">
    <w:abstractNumId w:val="33"/>
  </w:num>
  <w:num w:numId="37">
    <w:abstractNumId w:val="9"/>
  </w:num>
  <w:num w:numId="38">
    <w:abstractNumId w:val="2"/>
  </w:num>
  <w:num w:numId="39">
    <w:abstractNumId w:val="41"/>
  </w:num>
  <w:num w:numId="40">
    <w:abstractNumId w:val="4"/>
  </w:num>
  <w:num w:numId="41">
    <w:abstractNumId w:val="29"/>
  </w:num>
  <w:num w:numId="42">
    <w:abstractNumId w:val="14"/>
  </w:num>
  <w:num w:numId="43">
    <w:abstractNumId w:val="17"/>
  </w:num>
  <w:num w:numId="44">
    <w:abstractNumId w:val="37"/>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33069"/>
    <w:rsid w:val="00001C9A"/>
    <w:rsid w:val="00003273"/>
    <w:rsid w:val="00012589"/>
    <w:rsid w:val="000178F4"/>
    <w:rsid w:val="00035050"/>
    <w:rsid w:val="00035670"/>
    <w:rsid w:val="00036046"/>
    <w:rsid w:val="000438F5"/>
    <w:rsid w:val="000461B7"/>
    <w:rsid w:val="00051A49"/>
    <w:rsid w:val="00051D5A"/>
    <w:rsid w:val="00052BF0"/>
    <w:rsid w:val="00053AC3"/>
    <w:rsid w:val="00053CC4"/>
    <w:rsid w:val="00055171"/>
    <w:rsid w:val="00065956"/>
    <w:rsid w:val="00066ED4"/>
    <w:rsid w:val="00067BFB"/>
    <w:rsid w:val="000701DA"/>
    <w:rsid w:val="00074541"/>
    <w:rsid w:val="00074B84"/>
    <w:rsid w:val="00075038"/>
    <w:rsid w:val="000752F0"/>
    <w:rsid w:val="0007545C"/>
    <w:rsid w:val="00077519"/>
    <w:rsid w:val="00077B28"/>
    <w:rsid w:val="00077E4B"/>
    <w:rsid w:val="00077F3F"/>
    <w:rsid w:val="00082937"/>
    <w:rsid w:val="0008765D"/>
    <w:rsid w:val="00090E36"/>
    <w:rsid w:val="0009283C"/>
    <w:rsid w:val="00094307"/>
    <w:rsid w:val="0009445C"/>
    <w:rsid w:val="0009695B"/>
    <w:rsid w:val="00097240"/>
    <w:rsid w:val="000A55E1"/>
    <w:rsid w:val="000B0BEC"/>
    <w:rsid w:val="000B15D6"/>
    <w:rsid w:val="000B1F54"/>
    <w:rsid w:val="000B392C"/>
    <w:rsid w:val="000B3FBA"/>
    <w:rsid w:val="000B538F"/>
    <w:rsid w:val="000C0D71"/>
    <w:rsid w:val="000C1892"/>
    <w:rsid w:val="000C448E"/>
    <w:rsid w:val="000D1023"/>
    <w:rsid w:val="000D3B86"/>
    <w:rsid w:val="000D502C"/>
    <w:rsid w:val="000D5DDF"/>
    <w:rsid w:val="000E1AB5"/>
    <w:rsid w:val="000E2199"/>
    <w:rsid w:val="000E2DCA"/>
    <w:rsid w:val="000E5CA4"/>
    <w:rsid w:val="000E694E"/>
    <w:rsid w:val="000E6E7A"/>
    <w:rsid w:val="000F425E"/>
    <w:rsid w:val="000F4FCA"/>
    <w:rsid w:val="000F59D9"/>
    <w:rsid w:val="000F7508"/>
    <w:rsid w:val="00102E52"/>
    <w:rsid w:val="00103DA4"/>
    <w:rsid w:val="00106F95"/>
    <w:rsid w:val="00107AFE"/>
    <w:rsid w:val="00111793"/>
    <w:rsid w:val="00112504"/>
    <w:rsid w:val="00115202"/>
    <w:rsid w:val="001158D3"/>
    <w:rsid w:val="00121756"/>
    <w:rsid w:val="00121DF9"/>
    <w:rsid w:val="001223EA"/>
    <w:rsid w:val="00123F58"/>
    <w:rsid w:val="00124D0F"/>
    <w:rsid w:val="00125CB9"/>
    <w:rsid w:val="00126FB2"/>
    <w:rsid w:val="00133698"/>
    <w:rsid w:val="00135D1C"/>
    <w:rsid w:val="00136E65"/>
    <w:rsid w:val="00143444"/>
    <w:rsid w:val="00144121"/>
    <w:rsid w:val="00145B07"/>
    <w:rsid w:val="0014648C"/>
    <w:rsid w:val="0014664E"/>
    <w:rsid w:val="0015527D"/>
    <w:rsid w:val="00157C56"/>
    <w:rsid w:val="001607BC"/>
    <w:rsid w:val="001608D3"/>
    <w:rsid w:val="00161F48"/>
    <w:rsid w:val="00165067"/>
    <w:rsid w:val="00165883"/>
    <w:rsid w:val="001702E6"/>
    <w:rsid w:val="00172442"/>
    <w:rsid w:val="0017313E"/>
    <w:rsid w:val="00175685"/>
    <w:rsid w:val="00177E79"/>
    <w:rsid w:val="0018522B"/>
    <w:rsid w:val="0019025C"/>
    <w:rsid w:val="0019105C"/>
    <w:rsid w:val="0019280D"/>
    <w:rsid w:val="0019369A"/>
    <w:rsid w:val="00196F52"/>
    <w:rsid w:val="001970C2"/>
    <w:rsid w:val="001A1FA8"/>
    <w:rsid w:val="001A2E44"/>
    <w:rsid w:val="001A2F92"/>
    <w:rsid w:val="001A334D"/>
    <w:rsid w:val="001A73FB"/>
    <w:rsid w:val="001B0AE9"/>
    <w:rsid w:val="001B20B6"/>
    <w:rsid w:val="001B27A3"/>
    <w:rsid w:val="001B36A7"/>
    <w:rsid w:val="001B65E5"/>
    <w:rsid w:val="001C1EDD"/>
    <w:rsid w:val="001C3D4C"/>
    <w:rsid w:val="001D2C05"/>
    <w:rsid w:val="001D42A2"/>
    <w:rsid w:val="001D4311"/>
    <w:rsid w:val="001D6C27"/>
    <w:rsid w:val="001E081C"/>
    <w:rsid w:val="001E2BF0"/>
    <w:rsid w:val="001E3F7F"/>
    <w:rsid w:val="001F6014"/>
    <w:rsid w:val="00213484"/>
    <w:rsid w:val="002177ED"/>
    <w:rsid w:val="00226524"/>
    <w:rsid w:val="00227607"/>
    <w:rsid w:val="0023226A"/>
    <w:rsid w:val="002323DF"/>
    <w:rsid w:val="00240294"/>
    <w:rsid w:val="00241EC2"/>
    <w:rsid w:val="00244E54"/>
    <w:rsid w:val="00246D7E"/>
    <w:rsid w:val="00253345"/>
    <w:rsid w:val="00253EF3"/>
    <w:rsid w:val="00253F0A"/>
    <w:rsid w:val="002544AF"/>
    <w:rsid w:val="002622CC"/>
    <w:rsid w:val="002655EF"/>
    <w:rsid w:val="002737D7"/>
    <w:rsid w:val="00276E44"/>
    <w:rsid w:val="0027736F"/>
    <w:rsid w:val="00286308"/>
    <w:rsid w:val="00287422"/>
    <w:rsid w:val="00287FE4"/>
    <w:rsid w:val="0029068D"/>
    <w:rsid w:val="0029100A"/>
    <w:rsid w:val="00292CE4"/>
    <w:rsid w:val="002935D5"/>
    <w:rsid w:val="00293E6D"/>
    <w:rsid w:val="0029401E"/>
    <w:rsid w:val="0029565D"/>
    <w:rsid w:val="0029664B"/>
    <w:rsid w:val="002975C3"/>
    <w:rsid w:val="002A3599"/>
    <w:rsid w:val="002A3F22"/>
    <w:rsid w:val="002A5680"/>
    <w:rsid w:val="002A772F"/>
    <w:rsid w:val="002B45C0"/>
    <w:rsid w:val="002B78E4"/>
    <w:rsid w:val="002C6B6A"/>
    <w:rsid w:val="002D0136"/>
    <w:rsid w:val="002D26A4"/>
    <w:rsid w:val="002D45C3"/>
    <w:rsid w:val="002D4787"/>
    <w:rsid w:val="002D4B7F"/>
    <w:rsid w:val="002D51C7"/>
    <w:rsid w:val="002D54A9"/>
    <w:rsid w:val="002D6258"/>
    <w:rsid w:val="002D699F"/>
    <w:rsid w:val="002D6D27"/>
    <w:rsid w:val="002E16E1"/>
    <w:rsid w:val="002E45D6"/>
    <w:rsid w:val="002E4E82"/>
    <w:rsid w:val="002E570A"/>
    <w:rsid w:val="002E77D0"/>
    <w:rsid w:val="002F02A8"/>
    <w:rsid w:val="002F1432"/>
    <w:rsid w:val="002F21D5"/>
    <w:rsid w:val="002F2F5A"/>
    <w:rsid w:val="002F3327"/>
    <w:rsid w:val="00301773"/>
    <w:rsid w:val="003021AC"/>
    <w:rsid w:val="003039AE"/>
    <w:rsid w:val="003047D1"/>
    <w:rsid w:val="003055FF"/>
    <w:rsid w:val="00311136"/>
    <w:rsid w:val="00312326"/>
    <w:rsid w:val="003127ED"/>
    <w:rsid w:val="00313196"/>
    <w:rsid w:val="00315DD5"/>
    <w:rsid w:val="0031771A"/>
    <w:rsid w:val="0032143A"/>
    <w:rsid w:val="00321B3F"/>
    <w:rsid w:val="00322AEE"/>
    <w:rsid w:val="003236AF"/>
    <w:rsid w:val="00323B4C"/>
    <w:rsid w:val="00332947"/>
    <w:rsid w:val="0033372D"/>
    <w:rsid w:val="00340B59"/>
    <w:rsid w:val="003442D0"/>
    <w:rsid w:val="0034721A"/>
    <w:rsid w:val="003522DC"/>
    <w:rsid w:val="00352B7E"/>
    <w:rsid w:val="0035573C"/>
    <w:rsid w:val="00355B9D"/>
    <w:rsid w:val="00356277"/>
    <w:rsid w:val="0035651E"/>
    <w:rsid w:val="00357BF6"/>
    <w:rsid w:val="00360DC9"/>
    <w:rsid w:val="003622D3"/>
    <w:rsid w:val="003663CF"/>
    <w:rsid w:val="00367401"/>
    <w:rsid w:val="00372F83"/>
    <w:rsid w:val="00373297"/>
    <w:rsid w:val="00374849"/>
    <w:rsid w:val="00374C89"/>
    <w:rsid w:val="00385870"/>
    <w:rsid w:val="00387D9A"/>
    <w:rsid w:val="0039113F"/>
    <w:rsid w:val="00391244"/>
    <w:rsid w:val="00391E0E"/>
    <w:rsid w:val="00392D06"/>
    <w:rsid w:val="00393B13"/>
    <w:rsid w:val="00395174"/>
    <w:rsid w:val="003A3B36"/>
    <w:rsid w:val="003A40FC"/>
    <w:rsid w:val="003A412A"/>
    <w:rsid w:val="003A45FE"/>
    <w:rsid w:val="003B102B"/>
    <w:rsid w:val="003B5538"/>
    <w:rsid w:val="003B7B4C"/>
    <w:rsid w:val="003C1FA7"/>
    <w:rsid w:val="003C231B"/>
    <w:rsid w:val="003C5ED5"/>
    <w:rsid w:val="003C637B"/>
    <w:rsid w:val="003D295F"/>
    <w:rsid w:val="003D69DC"/>
    <w:rsid w:val="003D75F1"/>
    <w:rsid w:val="003E4B74"/>
    <w:rsid w:val="003E54D6"/>
    <w:rsid w:val="003E5D0C"/>
    <w:rsid w:val="003F0CEF"/>
    <w:rsid w:val="003F3F26"/>
    <w:rsid w:val="003F5666"/>
    <w:rsid w:val="003F6459"/>
    <w:rsid w:val="003F6B1B"/>
    <w:rsid w:val="003F77E4"/>
    <w:rsid w:val="00401C5B"/>
    <w:rsid w:val="0040299B"/>
    <w:rsid w:val="00411495"/>
    <w:rsid w:val="00414DDC"/>
    <w:rsid w:val="004173F4"/>
    <w:rsid w:val="00425771"/>
    <w:rsid w:val="00434742"/>
    <w:rsid w:val="00436B25"/>
    <w:rsid w:val="0043788F"/>
    <w:rsid w:val="00441442"/>
    <w:rsid w:val="00445359"/>
    <w:rsid w:val="0045092B"/>
    <w:rsid w:val="0045355E"/>
    <w:rsid w:val="0046099E"/>
    <w:rsid w:val="0046247C"/>
    <w:rsid w:val="00462BB7"/>
    <w:rsid w:val="004650FC"/>
    <w:rsid w:val="004668FD"/>
    <w:rsid w:val="004707BA"/>
    <w:rsid w:val="0047121B"/>
    <w:rsid w:val="0047188A"/>
    <w:rsid w:val="00475040"/>
    <w:rsid w:val="00475C51"/>
    <w:rsid w:val="0047663A"/>
    <w:rsid w:val="00477E7F"/>
    <w:rsid w:val="004855DD"/>
    <w:rsid w:val="00485F1E"/>
    <w:rsid w:val="004908A4"/>
    <w:rsid w:val="00491F5C"/>
    <w:rsid w:val="00492281"/>
    <w:rsid w:val="00493CC2"/>
    <w:rsid w:val="004A7B5B"/>
    <w:rsid w:val="004B0E4F"/>
    <w:rsid w:val="004B55AD"/>
    <w:rsid w:val="004B74C6"/>
    <w:rsid w:val="004C01FB"/>
    <w:rsid w:val="004C3D72"/>
    <w:rsid w:val="004C5663"/>
    <w:rsid w:val="004D5516"/>
    <w:rsid w:val="004D71E9"/>
    <w:rsid w:val="004E0D18"/>
    <w:rsid w:val="004E1D15"/>
    <w:rsid w:val="004E29BD"/>
    <w:rsid w:val="004E6569"/>
    <w:rsid w:val="004E75EB"/>
    <w:rsid w:val="004F1BF0"/>
    <w:rsid w:val="004F38BB"/>
    <w:rsid w:val="004F4246"/>
    <w:rsid w:val="004F6956"/>
    <w:rsid w:val="004F6ADB"/>
    <w:rsid w:val="004F70D0"/>
    <w:rsid w:val="00501AC0"/>
    <w:rsid w:val="005039AB"/>
    <w:rsid w:val="00507103"/>
    <w:rsid w:val="00507F85"/>
    <w:rsid w:val="0051185A"/>
    <w:rsid w:val="00511A1B"/>
    <w:rsid w:val="00512D6C"/>
    <w:rsid w:val="005140A8"/>
    <w:rsid w:val="00514244"/>
    <w:rsid w:val="00514B31"/>
    <w:rsid w:val="00515BEF"/>
    <w:rsid w:val="00520ADE"/>
    <w:rsid w:val="00521A0C"/>
    <w:rsid w:val="00521A8A"/>
    <w:rsid w:val="00523A84"/>
    <w:rsid w:val="00523F82"/>
    <w:rsid w:val="0052616A"/>
    <w:rsid w:val="00531C65"/>
    <w:rsid w:val="00533186"/>
    <w:rsid w:val="00533EAD"/>
    <w:rsid w:val="005350CC"/>
    <w:rsid w:val="00536788"/>
    <w:rsid w:val="00536BF0"/>
    <w:rsid w:val="00536F46"/>
    <w:rsid w:val="0054115D"/>
    <w:rsid w:val="0054419F"/>
    <w:rsid w:val="0054512F"/>
    <w:rsid w:val="0055677A"/>
    <w:rsid w:val="00557D2F"/>
    <w:rsid w:val="00560DA6"/>
    <w:rsid w:val="005623AE"/>
    <w:rsid w:val="005635AE"/>
    <w:rsid w:val="0057131C"/>
    <w:rsid w:val="00574B22"/>
    <w:rsid w:val="00574FD5"/>
    <w:rsid w:val="00584018"/>
    <w:rsid w:val="00586F61"/>
    <w:rsid w:val="00590C74"/>
    <w:rsid w:val="005927F1"/>
    <w:rsid w:val="00594239"/>
    <w:rsid w:val="0059553E"/>
    <w:rsid w:val="00596D38"/>
    <w:rsid w:val="00597BC5"/>
    <w:rsid w:val="005A1B22"/>
    <w:rsid w:val="005A1BC9"/>
    <w:rsid w:val="005A3225"/>
    <w:rsid w:val="005A35D8"/>
    <w:rsid w:val="005A3D5E"/>
    <w:rsid w:val="005A54BA"/>
    <w:rsid w:val="005A73C8"/>
    <w:rsid w:val="005B2E8C"/>
    <w:rsid w:val="005B3B44"/>
    <w:rsid w:val="005B40F2"/>
    <w:rsid w:val="005B430D"/>
    <w:rsid w:val="005B634B"/>
    <w:rsid w:val="005C4D3B"/>
    <w:rsid w:val="005C76F1"/>
    <w:rsid w:val="005C7F12"/>
    <w:rsid w:val="005D00B3"/>
    <w:rsid w:val="005D0704"/>
    <w:rsid w:val="005D0DF1"/>
    <w:rsid w:val="005D0F8A"/>
    <w:rsid w:val="005D281C"/>
    <w:rsid w:val="005D29A7"/>
    <w:rsid w:val="005D2A51"/>
    <w:rsid w:val="005D31CE"/>
    <w:rsid w:val="005D6A8A"/>
    <w:rsid w:val="005E65EF"/>
    <w:rsid w:val="005E6F47"/>
    <w:rsid w:val="005F350A"/>
    <w:rsid w:val="005F530D"/>
    <w:rsid w:val="005F53F8"/>
    <w:rsid w:val="005F6923"/>
    <w:rsid w:val="005F7CE2"/>
    <w:rsid w:val="00602637"/>
    <w:rsid w:val="00602A75"/>
    <w:rsid w:val="00605B2E"/>
    <w:rsid w:val="006151F3"/>
    <w:rsid w:val="00616ECB"/>
    <w:rsid w:val="006203E6"/>
    <w:rsid w:val="00621B1D"/>
    <w:rsid w:val="00626247"/>
    <w:rsid w:val="006277DE"/>
    <w:rsid w:val="006348BB"/>
    <w:rsid w:val="00636F03"/>
    <w:rsid w:val="00642A12"/>
    <w:rsid w:val="0064373E"/>
    <w:rsid w:val="00645635"/>
    <w:rsid w:val="006463A2"/>
    <w:rsid w:val="006463F1"/>
    <w:rsid w:val="00646D90"/>
    <w:rsid w:val="00651CA7"/>
    <w:rsid w:val="00653ABD"/>
    <w:rsid w:val="006543BD"/>
    <w:rsid w:val="00660AE1"/>
    <w:rsid w:val="00660B69"/>
    <w:rsid w:val="00662C15"/>
    <w:rsid w:val="0066456F"/>
    <w:rsid w:val="00673DE9"/>
    <w:rsid w:val="0067488E"/>
    <w:rsid w:val="00681AAC"/>
    <w:rsid w:val="00684FB5"/>
    <w:rsid w:val="0068607A"/>
    <w:rsid w:val="006872FD"/>
    <w:rsid w:val="00690A61"/>
    <w:rsid w:val="00693AFA"/>
    <w:rsid w:val="00694AAC"/>
    <w:rsid w:val="0069511A"/>
    <w:rsid w:val="006A079E"/>
    <w:rsid w:val="006A7476"/>
    <w:rsid w:val="006B4E70"/>
    <w:rsid w:val="006C31C0"/>
    <w:rsid w:val="006C3669"/>
    <w:rsid w:val="006C6C5E"/>
    <w:rsid w:val="006D26BE"/>
    <w:rsid w:val="006D3D82"/>
    <w:rsid w:val="006E2774"/>
    <w:rsid w:val="006E7390"/>
    <w:rsid w:val="006F2E6B"/>
    <w:rsid w:val="00701C54"/>
    <w:rsid w:val="00702165"/>
    <w:rsid w:val="0070611D"/>
    <w:rsid w:val="007121B4"/>
    <w:rsid w:val="0071752C"/>
    <w:rsid w:val="00720985"/>
    <w:rsid w:val="007233B9"/>
    <w:rsid w:val="00730970"/>
    <w:rsid w:val="0073572F"/>
    <w:rsid w:val="00743903"/>
    <w:rsid w:val="0074458D"/>
    <w:rsid w:val="00747351"/>
    <w:rsid w:val="007473CB"/>
    <w:rsid w:val="0075139E"/>
    <w:rsid w:val="007533B1"/>
    <w:rsid w:val="00754909"/>
    <w:rsid w:val="007637E1"/>
    <w:rsid w:val="007639EB"/>
    <w:rsid w:val="0076406E"/>
    <w:rsid w:val="00764ACA"/>
    <w:rsid w:val="00764E5E"/>
    <w:rsid w:val="00764E84"/>
    <w:rsid w:val="00765D6F"/>
    <w:rsid w:val="007670D5"/>
    <w:rsid w:val="00770961"/>
    <w:rsid w:val="00774123"/>
    <w:rsid w:val="00775F17"/>
    <w:rsid w:val="0077774F"/>
    <w:rsid w:val="0078040D"/>
    <w:rsid w:val="0078135D"/>
    <w:rsid w:val="0078210D"/>
    <w:rsid w:val="00782F97"/>
    <w:rsid w:val="007836E5"/>
    <w:rsid w:val="007855D5"/>
    <w:rsid w:val="00786E7B"/>
    <w:rsid w:val="00791A45"/>
    <w:rsid w:val="00792472"/>
    <w:rsid w:val="007976EC"/>
    <w:rsid w:val="007A348D"/>
    <w:rsid w:val="007A4E4F"/>
    <w:rsid w:val="007A5F7A"/>
    <w:rsid w:val="007A676C"/>
    <w:rsid w:val="007B4B63"/>
    <w:rsid w:val="007C46C3"/>
    <w:rsid w:val="007C5393"/>
    <w:rsid w:val="007C655F"/>
    <w:rsid w:val="007D3DA2"/>
    <w:rsid w:val="007D3FF9"/>
    <w:rsid w:val="007E01C1"/>
    <w:rsid w:val="007E1351"/>
    <w:rsid w:val="007E16C8"/>
    <w:rsid w:val="007E454A"/>
    <w:rsid w:val="007E570D"/>
    <w:rsid w:val="007F0329"/>
    <w:rsid w:val="007F1272"/>
    <w:rsid w:val="007F1B67"/>
    <w:rsid w:val="007F297C"/>
    <w:rsid w:val="007F4067"/>
    <w:rsid w:val="007F6592"/>
    <w:rsid w:val="007F65DB"/>
    <w:rsid w:val="00800272"/>
    <w:rsid w:val="00807202"/>
    <w:rsid w:val="00807D41"/>
    <w:rsid w:val="00812941"/>
    <w:rsid w:val="00817F9A"/>
    <w:rsid w:val="00820224"/>
    <w:rsid w:val="008209D5"/>
    <w:rsid w:val="0082191B"/>
    <w:rsid w:val="008229A1"/>
    <w:rsid w:val="00825917"/>
    <w:rsid w:val="00827CF3"/>
    <w:rsid w:val="00832431"/>
    <w:rsid w:val="00834875"/>
    <w:rsid w:val="00834988"/>
    <w:rsid w:val="00834CEF"/>
    <w:rsid w:val="0083594B"/>
    <w:rsid w:val="00841919"/>
    <w:rsid w:val="00843AA7"/>
    <w:rsid w:val="0084547E"/>
    <w:rsid w:val="00846B0E"/>
    <w:rsid w:val="00857378"/>
    <w:rsid w:val="008629C9"/>
    <w:rsid w:val="00862B69"/>
    <w:rsid w:val="008674C1"/>
    <w:rsid w:val="00867F95"/>
    <w:rsid w:val="00871148"/>
    <w:rsid w:val="00872686"/>
    <w:rsid w:val="00880E86"/>
    <w:rsid w:val="00884115"/>
    <w:rsid w:val="008862C8"/>
    <w:rsid w:val="008914A1"/>
    <w:rsid w:val="00892169"/>
    <w:rsid w:val="008928AE"/>
    <w:rsid w:val="00896CBC"/>
    <w:rsid w:val="00897854"/>
    <w:rsid w:val="008A18AF"/>
    <w:rsid w:val="008A2AD0"/>
    <w:rsid w:val="008A6205"/>
    <w:rsid w:val="008B0C30"/>
    <w:rsid w:val="008B0EC2"/>
    <w:rsid w:val="008B12E3"/>
    <w:rsid w:val="008B18D1"/>
    <w:rsid w:val="008B1C15"/>
    <w:rsid w:val="008B5B04"/>
    <w:rsid w:val="008B5EEA"/>
    <w:rsid w:val="008C0E41"/>
    <w:rsid w:val="008C2BF7"/>
    <w:rsid w:val="008C494D"/>
    <w:rsid w:val="008C49B0"/>
    <w:rsid w:val="008C7157"/>
    <w:rsid w:val="008D226C"/>
    <w:rsid w:val="008D2FDC"/>
    <w:rsid w:val="008D3CC4"/>
    <w:rsid w:val="008D6EA9"/>
    <w:rsid w:val="008E64C0"/>
    <w:rsid w:val="008E7143"/>
    <w:rsid w:val="008F079E"/>
    <w:rsid w:val="008F2148"/>
    <w:rsid w:val="008F47B5"/>
    <w:rsid w:val="008F4C4C"/>
    <w:rsid w:val="008F4E0E"/>
    <w:rsid w:val="00902278"/>
    <w:rsid w:val="00902B52"/>
    <w:rsid w:val="00903BC6"/>
    <w:rsid w:val="0090669A"/>
    <w:rsid w:val="0090740A"/>
    <w:rsid w:val="00907C8F"/>
    <w:rsid w:val="00910224"/>
    <w:rsid w:val="00925BDE"/>
    <w:rsid w:val="00930DE4"/>
    <w:rsid w:val="009329D1"/>
    <w:rsid w:val="00935FD4"/>
    <w:rsid w:val="009437C8"/>
    <w:rsid w:val="0094427B"/>
    <w:rsid w:val="009455E4"/>
    <w:rsid w:val="009466FD"/>
    <w:rsid w:val="00952F23"/>
    <w:rsid w:val="0095310D"/>
    <w:rsid w:val="00953E99"/>
    <w:rsid w:val="0095660B"/>
    <w:rsid w:val="00956960"/>
    <w:rsid w:val="00963F2F"/>
    <w:rsid w:val="00972C14"/>
    <w:rsid w:val="00975A1C"/>
    <w:rsid w:val="009774CD"/>
    <w:rsid w:val="00985DAA"/>
    <w:rsid w:val="00994504"/>
    <w:rsid w:val="00996D95"/>
    <w:rsid w:val="009A0DE6"/>
    <w:rsid w:val="009A3647"/>
    <w:rsid w:val="009A5795"/>
    <w:rsid w:val="009A637A"/>
    <w:rsid w:val="009B1C35"/>
    <w:rsid w:val="009B46D2"/>
    <w:rsid w:val="009B474B"/>
    <w:rsid w:val="009B4986"/>
    <w:rsid w:val="009B6821"/>
    <w:rsid w:val="009B788C"/>
    <w:rsid w:val="009B7F7B"/>
    <w:rsid w:val="009C15AD"/>
    <w:rsid w:val="009C16E1"/>
    <w:rsid w:val="009C5874"/>
    <w:rsid w:val="009C627E"/>
    <w:rsid w:val="009D303D"/>
    <w:rsid w:val="009D6306"/>
    <w:rsid w:val="009D749F"/>
    <w:rsid w:val="009E0644"/>
    <w:rsid w:val="009E3DB3"/>
    <w:rsid w:val="009E3DB8"/>
    <w:rsid w:val="009E46C3"/>
    <w:rsid w:val="009E478F"/>
    <w:rsid w:val="009E4E53"/>
    <w:rsid w:val="009F0F0B"/>
    <w:rsid w:val="009F4AF5"/>
    <w:rsid w:val="009F4F0B"/>
    <w:rsid w:val="009F54DF"/>
    <w:rsid w:val="00A0072D"/>
    <w:rsid w:val="00A05089"/>
    <w:rsid w:val="00A06206"/>
    <w:rsid w:val="00A073CA"/>
    <w:rsid w:val="00A1076A"/>
    <w:rsid w:val="00A1355E"/>
    <w:rsid w:val="00A150E4"/>
    <w:rsid w:val="00A15659"/>
    <w:rsid w:val="00A16E12"/>
    <w:rsid w:val="00A17BD0"/>
    <w:rsid w:val="00A22CB6"/>
    <w:rsid w:val="00A23664"/>
    <w:rsid w:val="00A25DF3"/>
    <w:rsid w:val="00A26589"/>
    <w:rsid w:val="00A26F20"/>
    <w:rsid w:val="00A30215"/>
    <w:rsid w:val="00A31BFD"/>
    <w:rsid w:val="00A32C3A"/>
    <w:rsid w:val="00A33542"/>
    <w:rsid w:val="00A34725"/>
    <w:rsid w:val="00A36540"/>
    <w:rsid w:val="00A376DF"/>
    <w:rsid w:val="00A40CEA"/>
    <w:rsid w:val="00A40D04"/>
    <w:rsid w:val="00A4510A"/>
    <w:rsid w:val="00A46F6B"/>
    <w:rsid w:val="00A50840"/>
    <w:rsid w:val="00A50DE9"/>
    <w:rsid w:val="00A55801"/>
    <w:rsid w:val="00A57D5C"/>
    <w:rsid w:val="00A606EA"/>
    <w:rsid w:val="00A619C7"/>
    <w:rsid w:val="00A633C2"/>
    <w:rsid w:val="00A640A6"/>
    <w:rsid w:val="00A65871"/>
    <w:rsid w:val="00A65E56"/>
    <w:rsid w:val="00A755A9"/>
    <w:rsid w:val="00A76D47"/>
    <w:rsid w:val="00A83779"/>
    <w:rsid w:val="00A952A4"/>
    <w:rsid w:val="00AA4286"/>
    <w:rsid w:val="00AA5B55"/>
    <w:rsid w:val="00AB2662"/>
    <w:rsid w:val="00AB35E2"/>
    <w:rsid w:val="00AB4446"/>
    <w:rsid w:val="00AB59AF"/>
    <w:rsid w:val="00AC2101"/>
    <w:rsid w:val="00AC3607"/>
    <w:rsid w:val="00AC486F"/>
    <w:rsid w:val="00AD0ED7"/>
    <w:rsid w:val="00AD17EC"/>
    <w:rsid w:val="00AD70BE"/>
    <w:rsid w:val="00AE5701"/>
    <w:rsid w:val="00AE73A7"/>
    <w:rsid w:val="00AF2FF9"/>
    <w:rsid w:val="00AF7DCD"/>
    <w:rsid w:val="00B01A55"/>
    <w:rsid w:val="00B0330A"/>
    <w:rsid w:val="00B048CB"/>
    <w:rsid w:val="00B0790E"/>
    <w:rsid w:val="00B10DC3"/>
    <w:rsid w:val="00B120A2"/>
    <w:rsid w:val="00B124D1"/>
    <w:rsid w:val="00B1490C"/>
    <w:rsid w:val="00B15204"/>
    <w:rsid w:val="00B17305"/>
    <w:rsid w:val="00B17506"/>
    <w:rsid w:val="00B17BB5"/>
    <w:rsid w:val="00B200B0"/>
    <w:rsid w:val="00B25B86"/>
    <w:rsid w:val="00B30C44"/>
    <w:rsid w:val="00B34948"/>
    <w:rsid w:val="00B34F2D"/>
    <w:rsid w:val="00B361CB"/>
    <w:rsid w:val="00B433F3"/>
    <w:rsid w:val="00B462E9"/>
    <w:rsid w:val="00B46E99"/>
    <w:rsid w:val="00B472A4"/>
    <w:rsid w:val="00B509B4"/>
    <w:rsid w:val="00B5187D"/>
    <w:rsid w:val="00B57E63"/>
    <w:rsid w:val="00B63420"/>
    <w:rsid w:val="00B64ED0"/>
    <w:rsid w:val="00B76104"/>
    <w:rsid w:val="00B76C82"/>
    <w:rsid w:val="00B81C95"/>
    <w:rsid w:val="00B824D3"/>
    <w:rsid w:val="00B8435E"/>
    <w:rsid w:val="00B85682"/>
    <w:rsid w:val="00B919EE"/>
    <w:rsid w:val="00B92EC6"/>
    <w:rsid w:val="00B931A8"/>
    <w:rsid w:val="00B95A8A"/>
    <w:rsid w:val="00B95DBC"/>
    <w:rsid w:val="00B97B60"/>
    <w:rsid w:val="00BA0598"/>
    <w:rsid w:val="00BA51E0"/>
    <w:rsid w:val="00BA723A"/>
    <w:rsid w:val="00BA7870"/>
    <w:rsid w:val="00BB523F"/>
    <w:rsid w:val="00BB54D0"/>
    <w:rsid w:val="00BC33BA"/>
    <w:rsid w:val="00BC77AC"/>
    <w:rsid w:val="00BD0B0F"/>
    <w:rsid w:val="00BD2490"/>
    <w:rsid w:val="00BD3462"/>
    <w:rsid w:val="00BD3ECE"/>
    <w:rsid w:val="00BD48D2"/>
    <w:rsid w:val="00BD6018"/>
    <w:rsid w:val="00BD61D4"/>
    <w:rsid w:val="00BD6C62"/>
    <w:rsid w:val="00BE21A2"/>
    <w:rsid w:val="00BE4B30"/>
    <w:rsid w:val="00BE58BB"/>
    <w:rsid w:val="00BE6712"/>
    <w:rsid w:val="00BE676D"/>
    <w:rsid w:val="00BF0B32"/>
    <w:rsid w:val="00BF0C03"/>
    <w:rsid w:val="00BF6E52"/>
    <w:rsid w:val="00BF7C99"/>
    <w:rsid w:val="00C03197"/>
    <w:rsid w:val="00C04418"/>
    <w:rsid w:val="00C155BF"/>
    <w:rsid w:val="00C233B1"/>
    <w:rsid w:val="00C25033"/>
    <w:rsid w:val="00C25674"/>
    <w:rsid w:val="00C26F86"/>
    <w:rsid w:val="00C33069"/>
    <w:rsid w:val="00C378DE"/>
    <w:rsid w:val="00C424BC"/>
    <w:rsid w:val="00C426F5"/>
    <w:rsid w:val="00C438F8"/>
    <w:rsid w:val="00C51A0E"/>
    <w:rsid w:val="00C55198"/>
    <w:rsid w:val="00C572FE"/>
    <w:rsid w:val="00C61084"/>
    <w:rsid w:val="00C64E93"/>
    <w:rsid w:val="00C7181B"/>
    <w:rsid w:val="00C75545"/>
    <w:rsid w:val="00C807A1"/>
    <w:rsid w:val="00C8290F"/>
    <w:rsid w:val="00C860C1"/>
    <w:rsid w:val="00C87719"/>
    <w:rsid w:val="00C919D5"/>
    <w:rsid w:val="00C92EC3"/>
    <w:rsid w:val="00C936DE"/>
    <w:rsid w:val="00C951E7"/>
    <w:rsid w:val="00C9688E"/>
    <w:rsid w:val="00C9768D"/>
    <w:rsid w:val="00C97AFC"/>
    <w:rsid w:val="00CA095E"/>
    <w:rsid w:val="00CA14D7"/>
    <w:rsid w:val="00CA305C"/>
    <w:rsid w:val="00CA3900"/>
    <w:rsid w:val="00CA6D16"/>
    <w:rsid w:val="00CA7478"/>
    <w:rsid w:val="00CB025E"/>
    <w:rsid w:val="00CB04BF"/>
    <w:rsid w:val="00CC096E"/>
    <w:rsid w:val="00CC1396"/>
    <w:rsid w:val="00CD21F5"/>
    <w:rsid w:val="00CD5F42"/>
    <w:rsid w:val="00CE24C3"/>
    <w:rsid w:val="00CE6C07"/>
    <w:rsid w:val="00CF08E8"/>
    <w:rsid w:val="00CF7251"/>
    <w:rsid w:val="00CF766C"/>
    <w:rsid w:val="00D000E2"/>
    <w:rsid w:val="00D00D06"/>
    <w:rsid w:val="00D01A0D"/>
    <w:rsid w:val="00D0523F"/>
    <w:rsid w:val="00D05F54"/>
    <w:rsid w:val="00D07DF0"/>
    <w:rsid w:val="00D12E0A"/>
    <w:rsid w:val="00D1424C"/>
    <w:rsid w:val="00D146CE"/>
    <w:rsid w:val="00D200F8"/>
    <w:rsid w:val="00D272B4"/>
    <w:rsid w:val="00D359D6"/>
    <w:rsid w:val="00D422A4"/>
    <w:rsid w:val="00D43F42"/>
    <w:rsid w:val="00D46873"/>
    <w:rsid w:val="00D523F4"/>
    <w:rsid w:val="00D52ED7"/>
    <w:rsid w:val="00D57309"/>
    <w:rsid w:val="00D60E70"/>
    <w:rsid w:val="00D61824"/>
    <w:rsid w:val="00D63E5F"/>
    <w:rsid w:val="00D652CD"/>
    <w:rsid w:val="00D65914"/>
    <w:rsid w:val="00D71169"/>
    <w:rsid w:val="00D74584"/>
    <w:rsid w:val="00D74947"/>
    <w:rsid w:val="00D75694"/>
    <w:rsid w:val="00D758CB"/>
    <w:rsid w:val="00D76921"/>
    <w:rsid w:val="00D80168"/>
    <w:rsid w:val="00D81DA9"/>
    <w:rsid w:val="00D82016"/>
    <w:rsid w:val="00D83CD6"/>
    <w:rsid w:val="00D83F38"/>
    <w:rsid w:val="00D905AE"/>
    <w:rsid w:val="00D90DC6"/>
    <w:rsid w:val="00D921D5"/>
    <w:rsid w:val="00D971DE"/>
    <w:rsid w:val="00D979C2"/>
    <w:rsid w:val="00D97A43"/>
    <w:rsid w:val="00DA53E6"/>
    <w:rsid w:val="00DA651F"/>
    <w:rsid w:val="00DB1441"/>
    <w:rsid w:val="00DB31BF"/>
    <w:rsid w:val="00DB7156"/>
    <w:rsid w:val="00DD03A0"/>
    <w:rsid w:val="00DD1238"/>
    <w:rsid w:val="00DD5AB2"/>
    <w:rsid w:val="00DD6A24"/>
    <w:rsid w:val="00DD7FF9"/>
    <w:rsid w:val="00DE4B0A"/>
    <w:rsid w:val="00DE4BE7"/>
    <w:rsid w:val="00DE5F3A"/>
    <w:rsid w:val="00DF5412"/>
    <w:rsid w:val="00E00F0F"/>
    <w:rsid w:val="00E0176A"/>
    <w:rsid w:val="00E033F8"/>
    <w:rsid w:val="00E03D2F"/>
    <w:rsid w:val="00E0409D"/>
    <w:rsid w:val="00E045A5"/>
    <w:rsid w:val="00E21684"/>
    <w:rsid w:val="00E21E1B"/>
    <w:rsid w:val="00E23B88"/>
    <w:rsid w:val="00E247E2"/>
    <w:rsid w:val="00E26535"/>
    <w:rsid w:val="00E27A2F"/>
    <w:rsid w:val="00E30849"/>
    <w:rsid w:val="00E3661B"/>
    <w:rsid w:val="00E4328D"/>
    <w:rsid w:val="00E46A96"/>
    <w:rsid w:val="00E508B9"/>
    <w:rsid w:val="00E5305B"/>
    <w:rsid w:val="00E533E9"/>
    <w:rsid w:val="00E542AD"/>
    <w:rsid w:val="00E5469B"/>
    <w:rsid w:val="00E65422"/>
    <w:rsid w:val="00E65E8B"/>
    <w:rsid w:val="00E679DE"/>
    <w:rsid w:val="00E70EBA"/>
    <w:rsid w:val="00E70F5F"/>
    <w:rsid w:val="00E736F8"/>
    <w:rsid w:val="00E81E71"/>
    <w:rsid w:val="00E8556E"/>
    <w:rsid w:val="00E86F4A"/>
    <w:rsid w:val="00E9285C"/>
    <w:rsid w:val="00E9372D"/>
    <w:rsid w:val="00E963DA"/>
    <w:rsid w:val="00EA5D1C"/>
    <w:rsid w:val="00EA660D"/>
    <w:rsid w:val="00EB178A"/>
    <w:rsid w:val="00EB5297"/>
    <w:rsid w:val="00EB5FED"/>
    <w:rsid w:val="00EB6526"/>
    <w:rsid w:val="00EC0D15"/>
    <w:rsid w:val="00EC13D4"/>
    <w:rsid w:val="00EC25A4"/>
    <w:rsid w:val="00EC39DD"/>
    <w:rsid w:val="00ED2148"/>
    <w:rsid w:val="00ED4DA5"/>
    <w:rsid w:val="00ED546E"/>
    <w:rsid w:val="00EE2830"/>
    <w:rsid w:val="00EE4016"/>
    <w:rsid w:val="00EE4587"/>
    <w:rsid w:val="00EE586D"/>
    <w:rsid w:val="00EF0392"/>
    <w:rsid w:val="00EF0E7E"/>
    <w:rsid w:val="00EF16EF"/>
    <w:rsid w:val="00EF28EB"/>
    <w:rsid w:val="00F00D26"/>
    <w:rsid w:val="00F04695"/>
    <w:rsid w:val="00F04C15"/>
    <w:rsid w:val="00F067A8"/>
    <w:rsid w:val="00F10C31"/>
    <w:rsid w:val="00F12990"/>
    <w:rsid w:val="00F129BF"/>
    <w:rsid w:val="00F129CE"/>
    <w:rsid w:val="00F12B85"/>
    <w:rsid w:val="00F13E82"/>
    <w:rsid w:val="00F17820"/>
    <w:rsid w:val="00F20504"/>
    <w:rsid w:val="00F23107"/>
    <w:rsid w:val="00F34A19"/>
    <w:rsid w:val="00F42BFF"/>
    <w:rsid w:val="00F435B6"/>
    <w:rsid w:val="00F436ED"/>
    <w:rsid w:val="00F45EA3"/>
    <w:rsid w:val="00F46511"/>
    <w:rsid w:val="00F46BC9"/>
    <w:rsid w:val="00F51EA9"/>
    <w:rsid w:val="00F5752C"/>
    <w:rsid w:val="00F57BFC"/>
    <w:rsid w:val="00F645D1"/>
    <w:rsid w:val="00F66211"/>
    <w:rsid w:val="00F70FF6"/>
    <w:rsid w:val="00F719EA"/>
    <w:rsid w:val="00F72E4A"/>
    <w:rsid w:val="00F7480C"/>
    <w:rsid w:val="00F77A45"/>
    <w:rsid w:val="00F77E7F"/>
    <w:rsid w:val="00F80748"/>
    <w:rsid w:val="00F830D8"/>
    <w:rsid w:val="00F93E33"/>
    <w:rsid w:val="00F94F61"/>
    <w:rsid w:val="00F954BA"/>
    <w:rsid w:val="00FA194B"/>
    <w:rsid w:val="00FA2E43"/>
    <w:rsid w:val="00FA38C5"/>
    <w:rsid w:val="00FA3954"/>
    <w:rsid w:val="00FA3C20"/>
    <w:rsid w:val="00FA5ACB"/>
    <w:rsid w:val="00FB1518"/>
    <w:rsid w:val="00FB161C"/>
    <w:rsid w:val="00FB3242"/>
    <w:rsid w:val="00FB51D1"/>
    <w:rsid w:val="00FC0054"/>
    <w:rsid w:val="00FC1348"/>
    <w:rsid w:val="00FC1540"/>
    <w:rsid w:val="00FC215D"/>
    <w:rsid w:val="00FC464C"/>
    <w:rsid w:val="00FD09FC"/>
    <w:rsid w:val="00FD1DBB"/>
    <w:rsid w:val="00FD24B9"/>
    <w:rsid w:val="00FD7DEC"/>
    <w:rsid w:val="00FE219A"/>
    <w:rsid w:val="00FE224B"/>
    <w:rsid w:val="00FE4F2F"/>
    <w:rsid w:val="00FE5AE7"/>
    <w:rsid w:val="00FE7AC4"/>
    <w:rsid w:val="00FF1EDA"/>
    <w:rsid w:val="00FF2D27"/>
    <w:rsid w:val="00FF3033"/>
    <w:rsid w:val="00FF3213"/>
    <w:rsid w:val="00FF3443"/>
    <w:rsid w:val="00FF38F3"/>
    <w:rsid w:val="00FF76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1272"/>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4357">
      <w:bodyDiv w:val="1"/>
      <w:marLeft w:val="0"/>
      <w:marRight w:val="0"/>
      <w:marTop w:val="0"/>
      <w:marBottom w:val="0"/>
      <w:divBdr>
        <w:top w:val="none" w:sz="0" w:space="0" w:color="auto"/>
        <w:left w:val="none" w:sz="0" w:space="0" w:color="auto"/>
        <w:bottom w:val="none" w:sz="0" w:space="0" w:color="auto"/>
        <w:right w:val="none" w:sz="0" w:space="0" w:color="auto"/>
      </w:divBdr>
    </w:div>
    <w:div w:id="269237522">
      <w:bodyDiv w:val="1"/>
      <w:marLeft w:val="0"/>
      <w:marRight w:val="0"/>
      <w:marTop w:val="0"/>
      <w:marBottom w:val="0"/>
      <w:divBdr>
        <w:top w:val="none" w:sz="0" w:space="0" w:color="auto"/>
        <w:left w:val="none" w:sz="0" w:space="0" w:color="auto"/>
        <w:bottom w:val="none" w:sz="0" w:space="0" w:color="auto"/>
        <w:right w:val="none" w:sz="0" w:space="0" w:color="auto"/>
      </w:divBdr>
    </w:div>
    <w:div w:id="291789572">
      <w:bodyDiv w:val="1"/>
      <w:marLeft w:val="0"/>
      <w:marRight w:val="0"/>
      <w:marTop w:val="0"/>
      <w:marBottom w:val="0"/>
      <w:divBdr>
        <w:top w:val="none" w:sz="0" w:space="0" w:color="auto"/>
        <w:left w:val="none" w:sz="0" w:space="0" w:color="auto"/>
        <w:bottom w:val="none" w:sz="0" w:space="0" w:color="auto"/>
        <w:right w:val="none" w:sz="0" w:space="0" w:color="auto"/>
      </w:divBdr>
    </w:div>
    <w:div w:id="355424126">
      <w:bodyDiv w:val="1"/>
      <w:marLeft w:val="0"/>
      <w:marRight w:val="0"/>
      <w:marTop w:val="0"/>
      <w:marBottom w:val="0"/>
      <w:divBdr>
        <w:top w:val="none" w:sz="0" w:space="0" w:color="auto"/>
        <w:left w:val="none" w:sz="0" w:space="0" w:color="auto"/>
        <w:bottom w:val="none" w:sz="0" w:space="0" w:color="auto"/>
        <w:right w:val="none" w:sz="0" w:space="0" w:color="auto"/>
      </w:divBdr>
    </w:div>
    <w:div w:id="366951376">
      <w:bodyDiv w:val="1"/>
      <w:marLeft w:val="0"/>
      <w:marRight w:val="0"/>
      <w:marTop w:val="0"/>
      <w:marBottom w:val="0"/>
      <w:divBdr>
        <w:top w:val="none" w:sz="0" w:space="0" w:color="auto"/>
        <w:left w:val="none" w:sz="0" w:space="0" w:color="auto"/>
        <w:bottom w:val="none" w:sz="0" w:space="0" w:color="auto"/>
        <w:right w:val="none" w:sz="0" w:space="0" w:color="auto"/>
      </w:divBdr>
    </w:div>
    <w:div w:id="394354096">
      <w:bodyDiv w:val="1"/>
      <w:marLeft w:val="0"/>
      <w:marRight w:val="0"/>
      <w:marTop w:val="0"/>
      <w:marBottom w:val="0"/>
      <w:divBdr>
        <w:top w:val="none" w:sz="0" w:space="0" w:color="auto"/>
        <w:left w:val="none" w:sz="0" w:space="0" w:color="auto"/>
        <w:bottom w:val="none" w:sz="0" w:space="0" w:color="auto"/>
        <w:right w:val="none" w:sz="0" w:space="0" w:color="auto"/>
      </w:divBdr>
    </w:div>
    <w:div w:id="464852280">
      <w:bodyDiv w:val="1"/>
      <w:marLeft w:val="0"/>
      <w:marRight w:val="0"/>
      <w:marTop w:val="0"/>
      <w:marBottom w:val="0"/>
      <w:divBdr>
        <w:top w:val="none" w:sz="0" w:space="0" w:color="auto"/>
        <w:left w:val="none" w:sz="0" w:space="0" w:color="auto"/>
        <w:bottom w:val="none" w:sz="0" w:space="0" w:color="auto"/>
        <w:right w:val="none" w:sz="0" w:space="0" w:color="auto"/>
      </w:divBdr>
    </w:div>
    <w:div w:id="559680971">
      <w:bodyDiv w:val="1"/>
      <w:marLeft w:val="0"/>
      <w:marRight w:val="0"/>
      <w:marTop w:val="0"/>
      <w:marBottom w:val="0"/>
      <w:divBdr>
        <w:top w:val="none" w:sz="0" w:space="0" w:color="auto"/>
        <w:left w:val="none" w:sz="0" w:space="0" w:color="auto"/>
        <w:bottom w:val="none" w:sz="0" w:space="0" w:color="auto"/>
        <w:right w:val="none" w:sz="0" w:space="0" w:color="auto"/>
      </w:divBdr>
    </w:div>
    <w:div w:id="594171014">
      <w:bodyDiv w:val="1"/>
      <w:marLeft w:val="0"/>
      <w:marRight w:val="0"/>
      <w:marTop w:val="0"/>
      <w:marBottom w:val="0"/>
      <w:divBdr>
        <w:top w:val="none" w:sz="0" w:space="0" w:color="auto"/>
        <w:left w:val="none" w:sz="0" w:space="0" w:color="auto"/>
        <w:bottom w:val="none" w:sz="0" w:space="0" w:color="auto"/>
        <w:right w:val="none" w:sz="0" w:space="0" w:color="auto"/>
      </w:divBdr>
    </w:div>
    <w:div w:id="634020228">
      <w:bodyDiv w:val="1"/>
      <w:marLeft w:val="0"/>
      <w:marRight w:val="0"/>
      <w:marTop w:val="0"/>
      <w:marBottom w:val="0"/>
      <w:divBdr>
        <w:top w:val="none" w:sz="0" w:space="0" w:color="auto"/>
        <w:left w:val="none" w:sz="0" w:space="0" w:color="auto"/>
        <w:bottom w:val="none" w:sz="0" w:space="0" w:color="auto"/>
        <w:right w:val="none" w:sz="0" w:space="0" w:color="auto"/>
      </w:divBdr>
    </w:div>
    <w:div w:id="792862858">
      <w:bodyDiv w:val="1"/>
      <w:marLeft w:val="0"/>
      <w:marRight w:val="0"/>
      <w:marTop w:val="0"/>
      <w:marBottom w:val="0"/>
      <w:divBdr>
        <w:top w:val="none" w:sz="0" w:space="0" w:color="auto"/>
        <w:left w:val="none" w:sz="0" w:space="0" w:color="auto"/>
        <w:bottom w:val="none" w:sz="0" w:space="0" w:color="auto"/>
        <w:right w:val="none" w:sz="0" w:space="0" w:color="auto"/>
      </w:divBdr>
    </w:div>
    <w:div w:id="875855284">
      <w:bodyDiv w:val="1"/>
      <w:marLeft w:val="0"/>
      <w:marRight w:val="0"/>
      <w:marTop w:val="0"/>
      <w:marBottom w:val="0"/>
      <w:divBdr>
        <w:top w:val="none" w:sz="0" w:space="0" w:color="auto"/>
        <w:left w:val="none" w:sz="0" w:space="0" w:color="auto"/>
        <w:bottom w:val="none" w:sz="0" w:space="0" w:color="auto"/>
        <w:right w:val="none" w:sz="0" w:space="0" w:color="auto"/>
      </w:divBdr>
    </w:div>
    <w:div w:id="963846961">
      <w:bodyDiv w:val="1"/>
      <w:marLeft w:val="0"/>
      <w:marRight w:val="0"/>
      <w:marTop w:val="0"/>
      <w:marBottom w:val="0"/>
      <w:divBdr>
        <w:top w:val="none" w:sz="0" w:space="0" w:color="auto"/>
        <w:left w:val="none" w:sz="0" w:space="0" w:color="auto"/>
        <w:bottom w:val="none" w:sz="0" w:space="0" w:color="auto"/>
        <w:right w:val="none" w:sz="0" w:space="0" w:color="auto"/>
      </w:divBdr>
    </w:div>
    <w:div w:id="971600290">
      <w:bodyDiv w:val="1"/>
      <w:marLeft w:val="0"/>
      <w:marRight w:val="0"/>
      <w:marTop w:val="0"/>
      <w:marBottom w:val="0"/>
      <w:divBdr>
        <w:top w:val="none" w:sz="0" w:space="0" w:color="auto"/>
        <w:left w:val="none" w:sz="0" w:space="0" w:color="auto"/>
        <w:bottom w:val="none" w:sz="0" w:space="0" w:color="auto"/>
        <w:right w:val="none" w:sz="0" w:space="0" w:color="auto"/>
      </w:divBdr>
    </w:div>
    <w:div w:id="1001811492">
      <w:bodyDiv w:val="1"/>
      <w:marLeft w:val="0"/>
      <w:marRight w:val="0"/>
      <w:marTop w:val="0"/>
      <w:marBottom w:val="0"/>
      <w:divBdr>
        <w:top w:val="none" w:sz="0" w:space="0" w:color="auto"/>
        <w:left w:val="none" w:sz="0" w:space="0" w:color="auto"/>
        <w:bottom w:val="none" w:sz="0" w:space="0" w:color="auto"/>
        <w:right w:val="none" w:sz="0" w:space="0" w:color="auto"/>
      </w:divBdr>
    </w:div>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164012031">
      <w:bodyDiv w:val="1"/>
      <w:marLeft w:val="0"/>
      <w:marRight w:val="0"/>
      <w:marTop w:val="0"/>
      <w:marBottom w:val="0"/>
      <w:divBdr>
        <w:top w:val="none" w:sz="0" w:space="0" w:color="auto"/>
        <w:left w:val="none" w:sz="0" w:space="0" w:color="auto"/>
        <w:bottom w:val="none" w:sz="0" w:space="0" w:color="auto"/>
        <w:right w:val="none" w:sz="0" w:space="0" w:color="auto"/>
      </w:divBdr>
    </w:div>
    <w:div w:id="1300648909">
      <w:bodyDiv w:val="1"/>
      <w:marLeft w:val="0"/>
      <w:marRight w:val="0"/>
      <w:marTop w:val="0"/>
      <w:marBottom w:val="0"/>
      <w:divBdr>
        <w:top w:val="none" w:sz="0" w:space="0" w:color="auto"/>
        <w:left w:val="none" w:sz="0" w:space="0" w:color="auto"/>
        <w:bottom w:val="none" w:sz="0" w:space="0" w:color="auto"/>
        <w:right w:val="none" w:sz="0" w:space="0" w:color="auto"/>
      </w:divBdr>
    </w:div>
    <w:div w:id="1341196016">
      <w:bodyDiv w:val="1"/>
      <w:marLeft w:val="0"/>
      <w:marRight w:val="0"/>
      <w:marTop w:val="0"/>
      <w:marBottom w:val="0"/>
      <w:divBdr>
        <w:top w:val="none" w:sz="0" w:space="0" w:color="auto"/>
        <w:left w:val="none" w:sz="0" w:space="0" w:color="auto"/>
        <w:bottom w:val="none" w:sz="0" w:space="0" w:color="auto"/>
        <w:right w:val="none" w:sz="0" w:space="0" w:color="auto"/>
      </w:divBdr>
    </w:div>
    <w:div w:id="1451901668">
      <w:bodyDiv w:val="1"/>
      <w:marLeft w:val="0"/>
      <w:marRight w:val="0"/>
      <w:marTop w:val="0"/>
      <w:marBottom w:val="0"/>
      <w:divBdr>
        <w:top w:val="none" w:sz="0" w:space="0" w:color="auto"/>
        <w:left w:val="none" w:sz="0" w:space="0" w:color="auto"/>
        <w:bottom w:val="none" w:sz="0" w:space="0" w:color="auto"/>
        <w:right w:val="none" w:sz="0" w:space="0" w:color="auto"/>
      </w:divBdr>
    </w:div>
    <w:div w:id="1454597619">
      <w:bodyDiv w:val="1"/>
      <w:marLeft w:val="0"/>
      <w:marRight w:val="0"/>
      <w:marTop w:val="0"/>
      <w:marBottom w:val="0"/>
      <w:divBdr>
        <w:top w:val="none" w:sz="0" w:space="0" w:color="auto"/>
        <w:left w:val="none" w:sz="0" w:space="0" w:color="auto"/>
        <w:bottom w:val="none" w:sz="0" w:space="0" w:color="auto"/>
        <w:right w:val="none" w:sz="0" w:space="0" w:color="auto"/>
      </w:divBdr>
    </w:div>
    <w:div w:id="1457405003">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 w:id="1627736328">
      <w:bodyDiv w:val="1"/>
      <w:marLeft w:val="0"/>
      <w:marRight w:val="0"/>
      <w:marTop w:val="0"/>
      <w:marBottom w:val="0"/>
      <w:divBdr>
        <w:top w:val="none" w:sz="0" w:space="0" w:color="auto"/>
        <w:left w:val="none" w:sz="0" w:space="0" w:color="auto"/>
        <w:bottom w:val="none" w:sz="0" w:space="0" w:color="auto"/>
        <w:right w:val="none" w:sz="0" w:space="0" w:color="auto"/>
      </w:divBdr>
    </w:div>
    <w:div w:id="1650015749">
      <w:bodyDiv w:val="1"/>
      <w:marLeft w:val="0"/>
      <w:marRight w:val="0"/>
      <w:marTop w:val="0"/>
      <w:marBottom w:val="0"/>
      <w:divBdr>
        <w:top w:val="none" w:sz="0" w:space="0" w:color="auto"/>
        <w:left w:val="none" w:sz="0" w:space="0" w:color="auto"/>
        <w:bottom w:val="none" w:sz="0" w:space="0" w:color="auto"/>
        <w:right w:val="none" w:sz="0" w:space="0" w:color="auto"/>
      </w:divBdr>
    </w:div>
    <w:div w:id="1747722596">
      <w:bodyDiv w:val="1"/>
      <w:marLeft w:val="0"/>
      <w:marRight w:val="0"/>
      <w:marTop w:val="0"/>
      <w:marBottom w:val="0"/>
      <w:divBdr>
        <w:top w:val="none" w:sz="0" w:space="0" w:color="auto"/>
        <w:left w:val="none" w:sz="0" w:space="0" w:color="auto"/>
        <w:bottom w:val="none" w:sz="0" w:space="0" w:color="auto"/>
        <w:right w:val="none" w:sz="0" w:space="0" w:color="auto"/>
      </w:divBdr>
      <w:divsChild>
        <w:div w:id="1181043149">
          <w:marLeft w:val="0"/>
          <w:marRight w:val="0"/>
          <w:marTop w:val="0"/>
          <w:marBottom w:val="0"/>
          <w:divBdr>
            <w:top w:val="none" w:sz="0" w:space="0" w:color="auto"/>
            <w:left w:val="none" w:sz="0" w:space="0" w:color="auto"/>
            <w:bottom w:val="none" w:sz="0" w:space="0" w:color="auto"/>
            <w:right w:val="none" w:sz="0" w:space="0" w:color="auto"/>
          </w:divBdr>
        </w:div>
      </w:divsChild>
    </w:div>
    <w:div w:id="1756903110">
      <w:bodyDiv w:val="1"/>
      <w:marLeft w:val="0"/>
      <w:marRight w:val="0"/>
      <w:marTop w:val="0"/>
      <w:marBottom w:val="0"/>
      <w:divBdr>
        <w:top w:val="none" w:sz="0" w:space="0" w:color="auto"/>
        <w:left w:val="none" w:sz="0" w:space="0" w:color="auto"/>
        <w:bottom w:val="none" w:sz="0" w:space="0" w:color="auto"/>
        <w:right w:val="none" w:sz="0" w:space="0" w:color="auto"/>
      </w:divBdr>
    </w:div>
    <w:div w:id="197505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arant.ru/products/ipo/prime/doc/407995979/" TargetMode="External"/><Relationship Id="rId17" Type="http://schemas.openxmlformats.org/officeDocument/2006/relationships/hyperlink" Target="file:///C:\Users\Torginskaya\Downloads\&#1055;&#1055;&#1056;&#1060;%20&#8470;%20741%20&#1086;&#1090;%2027.06.2018%20&#1055;&#1056;&#1040;&#1042;&#1048;&#1051;&#1040;%20&#1042;&#1067;&#1044;&#1045;&#1051;&#1045;&#1053;&#1048;&#1071;%20&#1057;&#1059;&#1041;&#1057;&#1048;&#1044;&#1048;&#1048;.docx"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kamensk-uralskiy.ru/obshhestvo/grazhdanskie_iniciativi/podderzhka_so_nko.html" TargetMode="Externa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yperlink" Target="https://promote.budget.gov.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15FD0-BC01-4E35-BEEC-C93AD01E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1742</TotalTime>
  <Pages>14</Pages>
  <Words>5605</Words>
  <Characters>31953</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37484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pmv</dc:creator>
  <cp:lastModifiedBy>Torginskaya</cp:lastModifiedBy>
  <cp:revision>58</cp:revision>
  <cp:lastPrinted>2024-10-28T08:02:00Z</cp:lastPrinted>
  <dcterms:created xsi:type="dcterms:W3CDTF">2024-05-22T05:19:00Z</dcterms:created>
  <dcterms:modified xsi:type="dcterms:W3CDTF">2024-10-30T04:40:00Z</dcterms:modified>
</cp:coreProperties>
</file>