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5A9" w:rsidRPr="008F3815" w:rsidRDefault="006A39C6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color w:val="000000" w:themeColor="text1"/>
          <w:lang w:val="en-US"/>
        </w:rPr>
      </w:pPr>
      <w:r w:rsidRPr="006A39C6">
        <w:rPr>
          <w:rFonts w:ascii="Liberation Serif" w:hAnsi="Liberation Serif" w:cs="Liberation Serif"/>
          <w:noProof/>
          <w:color w:val="000000" w:themeColor="text1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-15.05pt;width:49.45pt;height:89.9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6E05A9" w:rsidRDefault="00CF558D" w:rsidP="004C3D72">
                  <w:r>
                    <w:rPr>
                      <w:b/>
                      <w:iCs/>
                      <w:noProof/>
                    </w:rPr>
                    <w:drawing>
                      <wp:inline distT="0" distB="0" distL="0" distR="0">
                        <wp:extent cx="426085" cy="727710"/>
                        <wp:effectExtent l="19050" t="0" r="0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085" cy="7277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6E05A9" w:rsidRPr="008F3815" w:rsidRDefault="006E05A9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color w:val="000000" w:themeColor="text1"/>
          <w:sz w:val="24"/>
        </w:rPr>
      </w:pPr>
      <w:r w:rsidRPr="008F3815">
        <w:rPr>
          <w:rFonts w:ascii="Liberation Serif" w:hAnsi="Liberation Serif" w:cs="Liberation Serif"/>
          <w:b w:val="0"/>
          <w:bCs/>
          <w:iCs w:val="0"/>
          <w:color w:val="000000" w:themeColor="text1"/>
        </w:rPr>
        <w:t xml:space="preserve">          </w:t>
      </w:r>
    </w:p>
    <w:p w:rsidR="006E05A9" w:rsidRPr="008F3815" w:rsidRDefault="006E05A9" w:rsidP="00133698">
      <w:pPr>
        <w:jc w:val="center"/>
        <w:rPr>
          <w:rFonts w:ascii="Liberation Serif" w:hAnsi="Liberation Serif" w:cs="Liberation Serif"/>
          <w:b/>
          <w:color w:val="000000" w:themeColor="text1"/>
          <w:sz w:val="28"/>
        </w:rPr>
      </w:pPr>
    </w:p>
    <w:p w:rsidR="006E05A9" w:rsidRPr="008F3815" w:rsidRDefault="006E05A9" w:rsidP="00FD7DEC">
      <w:pPr>
        <w:spacing w:before="120"/>
        <w:jc w:val="center"/>
        <w:rPr>
          <w:rFonts w:ascii="Liberation Serif" w:hAnsi="Liberation Serif" w:cs="Liberation Serif"/>
          <w:b/>
          <w:color w:val="000000" w:themeColor="text1"/>
          <w:sz w:val="24"/>
        </w:rPr>
      </w:pPr>
      <w:r w:rsidRPr="008F3815">
        <w:rPr>
          <w:rFonts w:ascii="Liberation Serif" w:hAnsi="Liberation Serif" w:cs="Liberation Serif"/>
          <w:b/>
          <w:color w:val="000000" w:themeColor="text1"/>
          <w:sz w:val="24"/>
        </w:rPr>
        <w:t>СВЕРДЛОВСКАЯ ОБЛАСТЬ</w:t>
      </w:r>
    </w:p>
    <w:p w:rsidR="006E05A9" w:rsidRPr="008F3815" w:rsidRDefault="006E05A9" w:rsidP="00133698">
      <w:pPr>
        <w:spacing w:line="233" w:lineRule="auto"/>
        <w:jc w:val="center"/>
        <w:rPr>
          <w:rFonts w:ascii="Liberation Serif" w:hAnsi="Liberation Serif" w:cs="Liberation Serif"/>
          <w:b/>
          <w:color w:val="000000" w:themeColor="text1"/>
          <w:sz w:val="24"/>
        </w:rPr>
      </w:pPr>
      <w:r w:rsidRPr="008F3815">
        <w:rPr>
          <w:rFonts w:ascii="Liberation Serif" w:hAnsi="Liberation Serif" w:cs="Liberation Serif"/>
          <w:b/>
          <w:color w:val="000000" w:themeColor="text1"/>
          <w:sz w:val="24"/>
        </w:rPr>
        <w:t>АДМИНИСТРАЦИЯ КАМЕНСК-УРАЛЬСКОГО ГОРОДСКОГО ОКРУГА</w:t>
      </w:r>
    </w:p>
    <w:p w:rsidR="006E05A9" w:rsidRPr="008F3815" w:rsidRDefault="006E05A9" w:rsidP="00133698">
      <w:pPr>
        <w:spacing w:before="40" w:line="233" w:lineRule="auto"/>
        <w:jc w:val="center"/>
        <w:rPr>
          <w:rFonts w:ascii="Liberation Serif" w:hAnsi="Liberation Serif" w:cs="Liberation Serif"/>
          <w:b/>
          <w:color w:val="000000" w:themeColor="text1"/>
          <w:spacing w:val="50"/>
          <w:sz w:val="32"/>
        </w:rPr>
      </w:pPr>
      <w:r w:rsidRPr="008F3815">
        <w:rPr>
          <w:rFonts w:ascii="Liberation Serif" w:hAnsi="Liberation Serif" w:cs="Liberation Serif"/>
          <w:b/>
          <w:color w:val="000000" w:themeColor="text1"/>
          <w:spacing w:val="50"/>
          <w:sz w:val="32"/>
        </w:rPr>
        <w:t>ПОСТАНОВЛЕНИЕ</w:t>
      </w:r>
    </w:p>
    <w:p w:rsidR="006E05A9" w:rsidRPr="008F3815" w:rsidRDefault="006A39C6" w:rsidP="00A13348">
      <w:pPr>
        <w:spacing w:before="400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6A39C6">
        <w:rPr>
          <w:rFonts w:ascii="Liberation Serif" w:hAnsi="Liberation Serif" w:cs="Liberation Serif"/>
          <w:noProof/>
          <w:color w:val="000000" w:themeColor="text1"/>
        </w:rPr>
        <w:pict>
          <v:line id="Line 3" o:spid="_x0000_s1027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6E05A9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от </w:t>
      </w:r>
      <w:r w:rsidR="00EC39E4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546A99">
        <w:rPr>
          <w:rFonts w:ascii="Liberation Serif" w:hAnsi="Liberation Serif" w:cs="Liberation Serif"/>
          <w:color w:val="000000" w:themeColor="text1"/>
          <w:sz w:val="28"/>
          <w:szCs w:val="28"/>
        </w:rPr>
        <w:t>____________№______</w:t>
      </w:r>
    </w:p>
    <w:p w:rsidR="006E05A9" w:rsidRPr="008F3815" w:rsidRDefault="006E05A9" w:rsidP="001978CA">
      <w:pPr>
        <w:pStyle w:val="a4"/>
        <w:jc w:val="center"/>
        <w:rPr>
          <w:rFonts w:ascii="Liberation Serif" w:hAnsi="Liberation Serif" w:cs="Liberation Serif"/>
          <w:b/>
          <w:bCs/>
          <w:iCs/>
          <w:color w:val="000000" w:themeColor="text1"/>
          <w:sz w:val="28"/>
          <w:szCs w:val="28"/>
        </w:rPr>
      </w:pPr>
    </w:p>
    <w:p w:rsidR="006E05A9" w:rsidRPr="008F3815" w:rsidRDefault="00F25867" w:rsidP="00F25867">
      <w:pPr>
        <w:pStyle w:val="a4"/>
        <w:rPr>
          <w:rFonts w:ascii="Liberation Serif" w:hAnsi="Liberation Serif" w:cs="Liberation Serif"/>
          <w:b/>
          <w:bCs/>
          <w:iCs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>О проведении инвентаризации защитных сооружений гражданской обороны</w:t>
      </w:r>
      <w:r w:rsidR="00B04586" w:rsidRPr="008F3815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 и</w:t>
      </w:r>
      <w:r w:rsidRPr="008F3815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 </w:t>
      </w:r>
      <w:r w:rsidR="00653C8F" w:rsidRPr="008F3815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иных объектов, предназначенных для укрытия населения, </w:t>
      </w:r>
      <w:r w:rsidR="00653C8F" w:rsidRPr="008F3815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расположенных на территории Каменск-Уральского городского округа</w:t>
      </w:r>
    </w:p>
    <w:p w:rsidR="006E05A9" w:rsidRPr="008F3815" w:rsidRDefault="006E05A9" w:rsidP="001978CA">
      <w:pPr>
        <w:pStyle w:val="a4"/>
        <w:jc w:val="center"/>
        <w:rPr>
          <w:rFonts w:ascii="Liberation Serif" w:hAnsi="Liberation Serif" w:cs="Liberation Serif"/>
          <w:b/>
          <w:bCs/>
          <w:iCs/>
          <w:color w:val="000000" w:themeColor="text1"/>
          <w:sz w:val="28"/>
          <w:szCs w:val="28"/>
        </w:rPr>
      </w:pPr>
    </w:p>
    <w:p w:rsidR="006E05A9" w:rsidRPr="008F3815" w:rsidRDefault="006E05A9" w:rsidP="00455C97">
      <w:pPr>
        <w:ind w:firstLine="708"/>
        <w:jc w:val="both"/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В соответствии с постановлением Правительства Российской Федерации от 29.11.1999 № 1309 «О порядке создания убежищ и иных объектов</w:t>
      </w:r>
      <w:r w:rsidR="00A05001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гражданской обороны»,</w:t>
      </w:r>
      <w:r w:rsidR="005137E0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</w:t>
      </w:r>
      <w:r w:rsidR="00A05001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приказом</w:t>
      </w:r>
      <w:r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МЧС России от 15.12.2002</w:t>
      </w:r>
      <w:r w:rsidR="0051640E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№</w:t>
      </w:r>
      <w:r w:rsidR="00A05001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</w:t>
      </w:r>
      <w:r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583 </w:t>
      </w:r>
      <w:r w:rsidR="00455C97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                     </w:t>
      </w:r>
      <w:r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«Об утверждении и введении в действие Правил эксплуатации защитных сооружений граждан</w:t>
      </w:r>
      <w:r w:rsidR="000C558D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ской обороны», </w:t>
      </w:r>
      <w:r w:rsidR="00A05001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ГОСТ</w:t>
      </w:r>
      <w:r w:rsidR="00455C97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ом</w:t>
      </w:r>
      <w:r w:rsidR="00A05001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Р 42.4.09-2021</w:t>
      </w:r>
      <w:r w:rsidR="00455C97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«</w:t>
      </w:r>
      <w:r w:rsidR="000C558D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Национальный стандарт Российской Федерации. Гражданская оборона. Защитные сооружения гражданской обороны. Порядок оценки готовности</w:t>
      </w:r>
      <w:r w:rsidR="00A05001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»</w:t>
      </w:r>
      <w:r w:rsidR="00455C97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, ГОСТом Р 42.4.16-2023 «Национальный стандарт Российской Федерации. Гражданская оборона. Приспособление заглубленных помещений для укрытия населения. Общие требования»</w:t>
      </w:r>
      <w:r w:rsidR="000C558D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, </w:t>
      </w:r>
      <w:r w:rsidR="00644C95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письмом Министерства Российской Федерации по делам гражданской обороны, чрезвычайным ситуациям и ликвидации последствий стихийных бедствий от 19.06.2024 </w:t>
      </w:r>
      <w:r w:rsidR="00F958D5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№ </w:t>
      </w:r>
      <w:r w:rsidR="00644C95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43-3750-11 «О направлении рекомендаций</w:t>
      </w:r>
      <w:r w:rsidR="00A05001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» </w:t>
      </w:r>
      <w:r w:rsidR="00EE3220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и </w:t>
      </w:r>
      <w:r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в целях </w:t>
      </w:r>
      <w:r w:rsidR="00682EE4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формирования учетных сведений о защитных сооружениях гражданской обороны и иных объектах, предназначенных для укрытия населения</w:t>
      </w:r>
      <w:r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, </w:t>
      </w:r>
      <w:r w:rsidR="00682EE4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расположенных на территории Каменск-Уральского городского округа</w:t>
      </w:r>
      <w:r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, Администрация 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 городского округа</w:t>
      </w:r>
    </w:p>
    <w:p w:rsidR="006E05A9" w:rsidRPr="008F3815" w:rsidRDefault="006E05A9" w:rsidP="00AA4069">
      <w:pPr>
        <w:jc w:val="both"/>
        <w:rPr>
          <w:rFonts w:ascii="Liberation Serif" w:hAnsi="Liberation Serif" w:cs="Liberation Serif"/>
          <w:b/>
          <w:color w:val="000000" w:themeColor="text1"/>
          <w:sz w:val="28"/>
        </w:rPr>
      </w:pPr>
      <w:r w:rsidRPr="008F3815">
        <w:rPr>
          <w:rFonts w:ascii="Liberation Serif" w:hAnsi="Liberation Serif" w:cs="Liberation Serif"/>
          <w:b/>
          <w:color w:val="000000" w:themeColor="text1"/>
          <w:sz w:val="28"/>
        </w:rPr>
        <w:t>ПОСТАНОВЛЯЕТ:</w:t>
      </w:r>
    </w:p>
    <w:p w:rsidR="00A05001" w:rsidRPr="008F3815" w:rsidRDefault="006E05A9" w:rsidP="000D3847">
      <w:pPr>
        <w:tabs>
          <w:tab w:val="left" w:pos="993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1. </w:t>
      </w:r>
      <w:r w:rsidR="00A05001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Создать </w:t>
      </w:r>
      <w:r w:rsidR="00A01ECF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п</w:t>
      </w:r>
      <w:r w:rsidR="00A05001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одкомиссию по инвентаризации защитных сооружений гражданской обороны, </w:t>
      </w:r>
      <w:r w:rsidR="00A05001" w:rsidRPr="008F3815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иных объектов, предназначенных для укрытия населения,</w:t>
      </w:r>
      <w:r w:rsidR="00A05001" w:rsidRPr="008F3815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 </w:t>
      </w:r>
      <w:r w:rsidR="00A05001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расположенных на территории Каменск-Уральского городского округа</w:t>
      </w:r>
      <w:r w:rsidR="00227F6A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EB791C" w:rsidRPr="008F3815" w:rsidRDefault="00A05001" w:rsidP="000D3847">
      <w:pPr>
        <w:tabs>
          <w:tab w:val="left" w:pos="993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2. </w:t>
      </w:r>
      <w:r w:rsidR="006E05A9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Утвердить</w:t>
      </w:r>
      <w:r w:rsidR="00EB791C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:</w:t>
      </w:r>
    </w:p>
    <w:p w:rsidR="00EB791C" w:rsidRPr="008F3815" w:rsidRDefault="00EB791C" w:rsidP="00227F6A">
      <w:pPr>
        <w:tabs>
          <w:tab w:val="left" w:pos="993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1) </w:t>
      </w:r>
      <w:r w:rsidR="00546A99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положение о подкомиссии по инвентаризации защитных сооружений гражданской обороны, </w:t>
      </w:r>
      <w:r w:rsidR="00546A99" w:rsidRPr="008F3815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иных объектов, предназначенных для укрытия населения,</w:t>
      </w:r>
      <w:r w:rsidR="00546A99" w:rsidRPr="008F3815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 </w:t>
      </w:r>
      <w:r w:rsidR="00546A99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расположенных на территории Каменск-Уральского городского округа </w:t>
      </w:r>
      <w:r w:rsidR="00546A99" w:rsidRPr="008F3815">
        <w:rPr>
          <w:rFonts w:ascii="Liberation Serif" w:hAnsi="Liberation Serif" w:cs="Liberation Serif"/>
          <w:color w:val="000000" w:themeColor="text1"/>
          <w:sz w:val="28"/>
        </w:rPr>
        <w:t>(прилагается)</w:t>
      </w:r>
      <w:r w:rsidR="00546A99">
        <w:rPr>
          <w:rFonts w:ascii="Liberation Serif" w:hAnsi="Liberation Serif" w:cs="Liberation Serif"/>
          <w:color w:val="000000" w:themeColor="text1"/>
          <w:sz w:val="28"/>
        </w:rPr>
        <w:t>;</w:t>
      </w:r>
    </w:p>
    <w:p w:rsidR="00A01ECF" w:rsidRPr="008F3815" w:rsidRDefault="00EB791C" w:rsidP="00227F6A">
      <w:pPr>
        <w:tabs>
          <w:tab w:val="left" w:pos="993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2) </w:t>
      </w:r>
      <w:r w:rsidR="00546A99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состав подкомисси</w:t>
      </w:r>
      <w:r w:rsidR="002B5A67">
        <w:rPr>
          <w:rFonts w:ascii="Liberation Serif" w:hAnsi="Liberation Serif" w:cs="Liberation Serif"/>
          <w:color w:val="000000" w:themeColor="text1"/>
          <w:sz w:val="28"/>
          <w:szCs w:val="28"/>
        </w:rPr>
        <w:t>и</w:t>
      </w:r>
      <w:r w:rsidR="00546A99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по инвентаризации защитных сооружений гражданской обороны, </w:t>
      </w:r>
      <w:r w:rsidR="00546A99" w:rsidRPr="008F3815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иных объектов, предназначенных для укрытия населения,</w:t>
      </w:r>
      <w:r w:rsidR="00546A99" w:rsidRPr="008F3815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 </w:t>
      </w:r>
      <w:r w:rsidR="00546A99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расположенных на территории Каменск-Уральского городского округа</w:t>
      </w:r>
      <w:r w:rsidR="002B5A6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2B5A67" w:rsidRPr="008F3815">
        <w:rPr>
          <w:rFonts w:ascii="Liberation Serif" w:hAnsi="Liberation Serif" w:cs="Liberation Serif"/>
          <w:color w:val="000000" w:themeColor="text1"/>
          <w:sz w:val="28"/>
        </w:rPr>
        <w:t>(далее – подкомиссия)</w:t>
      </w:r>
      <w:r w:rsidR="00546A9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(прилагается).</w:t>
      </w:r>
    </w:p>
    <w:p w:rsidR="00227F6A" w:rsidRPr="008F3815" w:rsidRDefault="000817B0" w:rsidP="00227F6A">
      <w:pPr>
        <w:tabs>
          <w:tab w:val="left" w:pos="993"/>
        </w:tabs>
        <w:ind w:firstLine="709"/>
        <w:jc w:val="both"/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3</w:t>
      </w:r>
      <w:r w:rsidR="006E05A9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.</w:t>
      </w:r>
      <w:r w:rsidR="00227F6A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П</w:t>
      </w:r>
      <w:r w:rsidR="00D334F7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одк</w:t>
      </w:r>
      <w:r w:rsidR="006A3545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омиссии</w:t>
      </w:r>
      <w:r w:rsidR="003E3843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(Горенков В.В.)</w:t>
      </w:r>
      <w:r w:rsidR="009C0199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:</w:t>
      </w:r>
      <w:r w:rsidR="00227F6A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                                                                                                       </w:t>
      </w:r>
    </w:p>
    <w:p w:rsidR="006E05A9" w:rsidRPr="008F3815" w:rsidRDefault="0051640E" w:rsidP="00227F6A">
      <w:pPr>
        <w:tabs>
          <w:tab w:val="left" w:pos="993"/>
        </w:tabs>
        <w:ind w:firstLine="709"/>
        <w:jc w:val="both"/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1) </w:t>
      </w:r>
      <w:r w:rsidR="00D334F7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в срок до 28</w:t>
      </w:r>
      <w:r w:rsidR="00DC400E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октября 2024 года </w:t>
      </w:r>
      <w:r w:rsidR="007E275B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провести </w:t>
      </w:r>
      <w:r w:rsidR="005137E0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инвентаризацию </w:t>
      </w:r>
      <w:r w:rsidR="007E275B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защитных сооружений гражданской обороны, </w:t>
      </w:r>
      <w:r w:rsidR="00476A3C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 </w:t>
      </w:r>
      <w:r w:rsidR="003E3843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иных объектов, предназначенных для </w:t>
      </w:r>
      <w:r w:rsidR="003E3843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укрытия населения, расположенных на территории Каменск-Уральского городского округа</w:t>
      </w:r>
      <w:r w:rsidR="00DC26B8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;</w:t>
      </w:r>
    </w:p>
    <w:p w:rsidR="006E05A9" w:rsidRPr="008F3815" w:rsidRDefault="007E275B" w:rsidP="00476A3C">
      <w:pPr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2) </w:t>
      </w:r>
      <w:r w:rsidR="00DC400E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срок до </w:t>
      </w:r>
      <w:r w:rsidR="00D334F7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 ноября </w:t>
      </w:r>
      <w:r w:rsidR="00DC400E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2024 года на основании результатов </w:t>
      </w:r>
      <w:r w:rsidR="005137E0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обследования</w:t>
      </w:r>
      <w:r w:rsidR="00DC400E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сформировать и представить </w:t>
      </w:r>
      <w:r w:rsidR="00476A3C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материалы инвентаризации</w:t>
      </w:r>
      <w:r w:rsidR="005137E0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DC400E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в Министерство общественной безопасности Свердловской</w:t>
      </w:r>
      <w:r w:rsidR="00315C8C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области</w:t>
      </w:r>
      <w:r w:rsidR="005137E0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или в МЧС</w:t>
      </w:r>
      <w:r w:rsidR="00315C8C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DC400E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315C8C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в соответствии с требованиями письма Министерства общественной безопасности Свердловской области от 17.07.2024 № 25-01-42/5614</w:t>
      </w:r>
      <w:r w:rsidR="003E3843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D334F7" w:rsidRPr="008F3815" w:rsidRDefault="00D334F7" w:rsidP="00D334F7">
      <w:pPr>
        <w:ind w:firstLine="708"/>
        <w:jc w:val="both"/>
        <w:rPr>
          <w:rFonts w:ascii="Liberation Serif" w:hAnsi="Liberation Serif" w:cs="Liberation Serif"/>
          <w:bCs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 xml:space="preserve">3) 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в срок до 28 апреля 2025 года провести инвентаризацию</w:t>
      </w:r>
      <w:r w:rsidRPr="008F3815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 xml:space="preserve"> иных объектов</w:t>
      </w:r>
      <w:r w:rsidR="005137E0" w:rsidRPr="008F3815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,</w:t>
      </w:r>
      <w:r w:rsidRPr="008F3815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 xml:space="preserve"> 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расположенных на территории Каменск-Уральского городского округа</w:t>
      </w:r>
      <w:r w:rsidRPr="008F3815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, предназначенных для укрытия населения;</w:t>
      </w:r>
    </w:p>
    <w:p w:rsidR="00D334F7" w:rsidRPr="008F3815" w:rsidRDefault="00D334F7" w:rsidP="00D334F7">
      <w:pPr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4)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в срок до 1 мая  2025 года </w:t>
      </w:r>
      <w:r w:rsidR="002B5A67">
        <w:rPr>
          <w:rFonts w:ascii="Liberation Serif" w:hAnsi="Liberation Serif" w:cs="Liberation Serif"/>
          <w:color w:val="000000" w:themeColor="text1"/>
          <w:sz w:val="28"/>
          <w:szCs w:val="28"/>
        </w:rPr>
        <w:t>по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результат</w:t>
      </w:r>
      <w:r w:rsidR="002B5A67">
        <w:rPr>
          <w:rFonts w:ascii="Liberation Serif" w:hAnsi="Liberation Serif" w:cs="Liberation Serif"/>
          <w:color w:val="000000" w:themeColor="text1"/>
          <w:sz w:val="28"/>
          <w:szCs w:val="28"/>
        </w:rPr>
        <w:t>ам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инвентаризации сформировать и представить </w:t>
      </w:r>
      <w:r w:rsidR="002B5A67">
        <w:rPr>
          <w:rFonts w:ascii="Liberation Serif" w:hAnsi="Liberation Serif" w:cs="Liberation Serif"/>
          <w:color w:val="000000" w:themeColor="text1"/>
          <w:sz w:val="28"/>
          <w:szCs w:val="28"/>
        </w:rPr>
        <w:t>отчетные материалы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в Министерство общественной безопасности Свердловской</w:t>
      </w:r>
      <w:r w:rsidR="002B5A6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области</w:t>
      </w:r>
      <w:r w:rsidR="00315C8C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, </w:t>
      </w:r>
      <w:r w:rsidR="002B5A67">
        <w:rPr>
          <w:rFonts w:ascii="Liberation Serif" w:hAnsi="Liberation Serif" w:cs="Liberation Serif"/>
          <w:color w:val="000000" w:themeColor="text1"/>
          <w:sz w:val="28"/>
          <w:szCs w:val="28"/>
        </w:rPr>
        <w:t>согласно</w:t>
      </w:r>
      <w:r w:rsidR="00315C8C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требованиям письма Министерства общественной безопасности Свердловской области от 17.07.2024 № 25-01-42/5614</w:t>
      </w:r>
      <w:r w:rsidR="005137E0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FD65F9" w:rsidRPr="008F3815" w:rsidRDefault="000817B0" w:rsidP="00FD65F9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  <w:lang w:eastAsia="ar-SA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4</w:t>
      </w:r>
      <w:r w:rsidR="00FD65F9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="00FD65F9" w:rsidRPr="008F3815">
        <w:rPr>
          <w:rFonts w:ascii="Liberation Serif" w:hAnsi="Liberation Serif" w:cs="Liberation Serif"/>
          <w:color w:val="000000" w:themeColor="text1"/>
          <w:sz w:val="28"/>
          <w:szCs w:val="28"/>
          <w:lang w:eastAsia="ar-SA"/>
        </w:rPr>
        <w:t xml:space="preserve"> Рекомендовать руководителям организаций</w:t>
      </w:r>
      <w:r w:rsidR="006A3545" w:rsidRPr="008F3815">
        <w:rPr>
          <w:rFonts w:ascii="Liberation Serif" w:hAnsi="Liberation Serif" w:cs="Liberation Serif"/>
          <w:color w:val="000000" w:themeColor="text1"/>
          <w:sz w:val="28"/>
          <w:szCs w:val="28"/>
          <w:lang w:eastAsia="ar-SA"/>
        </w:rPr>
        <w:t xml:space="preserve"> всех форм собственности</w:t>
      </w:r>
      <w:r w:rsidR="00FD65F9" w:rsidRPr="008F3815">
        <w:rPr>
          <w:rFonts w:ascii="Liberation Serif" w:hAnsi="Liberation Serif" w:cs="Liberation Serif"/>
          <w:color w:val="000000" w:themeColor="text1"/>
          <w:sz w:val="28"/>
          <w:szCs w:val="28"/>
          <w:lang w:eastAsia="ar-SA"/>
        </w:rPr>
        <w:t>, осуществляющим деятельность на территории  Каменск-Уральского городского округа, в ведении которых имеются защитные сооружения гражданской обороны:</w:t>
      </w:r>
    </w:p>
    <w:p w:rsidR="00FD65F9" w:rsidRPr="008F3815" w:rsidRDefault="00FD65F9" w:rsidP="00FD65F9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  <w:lang w:eastAsia="ar-SA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  <w:lang w:eastAsia="ar-SA"/>
        </w:rPr>
        <w:t>1) принять участие в инвентаризации защитных сооружений гражданской обороны</w:t>
      </w:r>
      <w:r w:rsidR="000D3847" w:rsidRPr="008F3815">
        <w:rPr>
          <w:rFonts w:ascii="Liberation Serif" w:hAnsi="Liberation Serif" w:cs="Liberation Serif"/>
          <w:color w:val="000000" w:themeColor="text1"/>
          <w:sz w:val="28"/>
          <w:szCs w:val="28"/>
          <w:lang w:eastAsia="ar-SA"/>
        </w:rPr>
        <w:t xml:space="preserve">, </w:t>
      </w:r>
      <w:r w:rsidR="002B5A67">
        <w:rPr>
          <w:rFonts w:ascii="Liberation Serif" w:hAnsi="Liberation Serif" w:cs="Liberation Serif"/>
          <w:color w:val="000000" w:themeColor="text1"/>
          <w:sz w:val="28"/>
          <w:szCs w:val="28"/>
          <w:lang w:eastAsia="ar-SA"/>
        </w:rPr>
        <w:t xml:space="preserve">и </w:t>
      </w:r>
      <w:r w:rsidR="000D3847" w:rsidRPr="008F3815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иных объектов, предназначенных для укрытия населения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  <w:lang w:eastAsia="ar-SA"/>
        </w:rPr>
        <w:t>;</w:t>
      </w:r>
    </w:p>
    <w:p w:rsidR="00FD65F9" w:rsidRPr="008F3815" w:rsidRDefault="00FD65F9" w:rsidP="00FD65F9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  <w:lang w:eastAsia="ar-SA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  <w:lang w:eastAsia="ar-SA"/>
        </w:rPr>
        <w:t>2) создать объектовые подкомиссии по организации и проведению инвентаризации защитных сооружений гражданской обороны</w:t>
      </w:r>
      <w:r w:rsidR="000D3847" w:rsidRPr="008F3815">
        <w:rPr>
          <w:rFonts w:ascii="Liberation Serif" w:hAnsi="Liberation Serif" w:cs="Liberation Serif"/>
          <w:color w:val="000000" w:themeColor="text1"/>
          <w:sz w:val="28"/>
          <w:szCs w:val="28"/>
          <w:lang w:eastAsia="ar-SA"/>
        </w:rPr>
        <w:t xml:space="preserve">, </w:t>
      </w:r>
      <w:r w:rsidR="000D3847" w:rsidRPr="008F3815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иных объектов, предназначенных для укрытия населения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  <w:lang w:eastAsia="ar-SA"/>
        </w:rPr>
        <w:t>;</w:t>
      </w:r>
    </w:p>
    <w:p w:rsidR="00FD65F9" w:rsidRPr="008F3815" w:rsidRDefault="00FD65F9" w:rsidP="00FD65F9">
      <w:pPr>
        <w:shd w:val="clear" w:color="auto" w:fill="FFFFFF"/>
        <w:tabs>
          <w:tab w:val="left" w:pos="720"/>
        </w:tabs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  <w:lang w:eastAsia="ar-SA"/>
        </w:rPr>
        <w:t xml:space="preserve">3) 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на основании результатов инвентаризации сформировать и представить пакет документов в 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  <w:lang w:eastAsia="ar-SA"/>
        </w:rPr>
        <w:t xml:space="preserve">подкомиссию 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в срок до 21 октября  2024 года</w:t>
      </w:r>
      <w:r w:rsidR="006A3545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в соответствии с </w:t>
      </w:r>
      <w:r w:rsidR="000D3847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положениями Рекомендаций исполнительным органам субъектов Российской Федерации по проведению инвентаризации защитных сооружений гражданской обороны и иных объектов, предназначенных для укрытия населения, на территории Российской Федерации, </w:t>
      </w:r>
      <w:r w:rsidR="00D74150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направленных письмом МЧС России от 19 июня 2024</w:t>
      </w:r>
      <w:r w:rsidR="000D3847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D74150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г. № 43-3750-11.</w:t>
      </w:r>
    </w:p>
    <w:p w:rsidR="00D74150" w:rsidRPr="008F3815" w:rsidRDefault="000817B0" w:rsidP="00546A99">
      <w:pPr>
        <w:tabs>
          <w:tab w:val="left" w:pos="993"/>
        </w:tabs>
        <w:ind w:firstLine="708"/>
        <w:jc w:val="both"/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5</w:t>
      </w:r>
      <w:r w:rsidR="00D74150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="003A10E7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Признать утратившим силу постановление Администрации города Каменска-Уральского от 24.07.2018</w:t>
      </w:r>
      <w:r w:rsidR="000D3847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№</w:t>
      </w:r>
      <w:r w:rsidR="003A10E7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650 «</w:t>
      </w:r>
      <w:r w:rsidR="000D3847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О проведении инвентаризации защитных сооружений гражданской обороны, расположенных на территории муниципального образования город Каменск-Уральский».</w:t>
      </w:r>
    </w:p>
    <w:p w:rsidR="003A10E7" w:rsidRPr="008F3815" w:rsidRDefault="000817B0" w:rsidP="003A10E7">
      <w:pPr>
        <w:pStyle w:val="ac"/>
        <w:ind w:left="0"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6</w:t>
      </w:r>
      <w:r w:rsidR="00D133A7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.</w:t>
      </w:r>
      <w:r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</w:t>
      </w:r>
      <w:r w:rsidR="003A10E7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6E05A9" w:rsidRPr="008F3815" w:rsidRDefault="000817B0" w:rsidP="001978CA">
      <w:pPr>
        <w:ind w:firstLine="708"/>
        <w:jc w:val="both"/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7</w:t>
      </w:r>
      <w:r w:rsidR="006E05A9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. Контроль за выполнением настоящего постановления возложить на первого заместителя главы Администрации</w:t>
      </w:r>
      <w:r w:rsidR="00D133A7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городского округа Горенкова В.В.</w:t>
      </w:r>
    </w:p>
    <w:p w:rsidR="006E05A9" w:rsidRPr="008F3815" w:rsidRDefault="006E05A9" w:rsidP="001978CA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6E05A9" w:rsidRPr="008F3815" w:rsidRDefault="006E05A9" w:rsidP="001978CA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Глава</w:t>
      </w:r>
    </w:p>
    <w:p w:rsidR="006E05A9" w:rsidRPr="008F3815" w:rsidRDefault="006E05A9" w:rsidP="005D7472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 городского округа                                      А.А. Герасимов</w:t>
      </w:r>
    </w:p>
    <w:p w:rsidR="00B04586" w:rsidRPr="008F3815" w:rsidRDefault="006E05A9" w:rsidP="00546A99">
      <w:pPr>
        <w:jc w:val="center"/>
        <w:rPr>
          <w:rFonts w:ascii="Liberation Serif" w:hAnsi="Liberation Serif" w:cs="Liberation Serif"/>
          <w:color w:val="000000" w:themeColor="text1"/>
        </w:rPr>
      </w:pPr>
      <w:r w:rsidRPr="008F3815">
        <w:rPr>
          <w:rFonts w:ascii="Liberation Serif" w:hAnsi="Liberation Serif" w:cs="Liberation Serif"/>
          <w:color w:val="000000" w:themeColor="text1"/>
        </w:rPr>
        <w:br w:type="page"/>
      </w:r>
      <w:bookmarkStart w:id="0" w:name="_GoBack"/>
      <w:bookmarkEnd w:id="0"/>
      <w:r w:rsidR="00546A99" w:rsidRPr="008F3815">
        <w:rPr>
          <w:rFonts w:ascii="Liberation Serif" w:hAnsi="Liberation Serif" w:cs="Liberation Serif"/>
          <w:color w:val="000000" w:themeColor="text1"/>
        </w:rPr>
        <w:lastRenderedPageBreak/>
        <w:t xml:space="preserve"> </w:t>
      </w:r>
    </w:p>
    <w:p w:rsidR="00B04586" w:rsidRPr="008F3815" w:rsidRDefault="00B04586" w:rsidP="00BF07F1">
      <w:pPr>
        <w:pStyle w:val="af0"/>
        <w:ind w:left="4536"/>
        <w:jc w:val="both"/>
        <w:rPr>
          <w:rFonts w:ascii="Liberation Serif" w:hAnsi="Liberation Serif" w:cs="Liberation Serif"/>
          <w:color w:val="000000" w:themeColor="text1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Cs w:val="28"/>
        </w:rPr>
        <w:t>УТВЕРЖДЕН</w:t>
      </w:r>
    </w:p>
    <w:p w:rsidR="00B04586" w:rsidRPr="008F3815" w:rsidRDefault="00B04586" w:rsidP="00BF07F1">
      <w:pPr>
        <w:pStyle w:val="af0"/>
        <w:ind w:left="4536"/>
        <w:jc w:val="both"/>
        <w:rPr>
          <w:rFonts w:ascii="Liberation Serif" w:hAnsi="Liberation Serif" w:cs="Liberation Serif"/>
          <w:color w:val="000000" w:themeColor="text1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Cs w:val="28"/>
        </w:rPr>
        <w:t xml:space="preserve">постановлением Администрации </w:t>
      </w:r>
    </w:p>
    <w:p w:rsidR="00345A03" w:rsidRPr="008F3815" w:rsidRDefault="00345A03" w:rsidP="00BF07F1">
      <w:pPr>
        <w:tabs>
          <w:tab w:val="left" w:pos="0"/>
        </w:tabs>
        <w:ind w:left="4536"/>
        <w:outlineLvl w:val="0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 городского округа</w:t>
      </w:r>
    </w:p>
    <w:p w:rsidR="00B04586" w:rsidRPr="008F3815" w:rsidRDefault="00B04586" w:rsidP="00BF07F1">
      <w:pPr>
        <w:tabs>
          <w:tab w:val="left" w:pos="0"/>
        </w:tabs>
        <w:ind w:left="4536"/>
        <w:outlineLvl w:val="0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от______________ №_________     </w:t>
      </w:r>
    </w:p>
    <w:p w:rsidR="00B04586" w:rsidRPr="008F3815" w:rsidRDefault="00B04586" w:rsidP="00BF07F1">
      <w:pPr>
        <w:tabs>
          <w:tab w:val="left" w:pos="0"/>
        </w:tabs>
        <w:ind w:left="4536"/>
        <w:outlineLvl w:val="0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«</w:t>
      </w:r>
      <w:r w:rsidRPr="008F3815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 xml:space="preserve">О проведении инвентаризации защитных сооружений гражданской обороны и иных объектов, предназначенных для укрытия населения, 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расположенных на территории Каменск-Уральского городского округа»</w:t>
      </w:r>
    </w:p>
    <w:p w:rsidR="003A10E7" w:rsidRPr="008F3815" w:rsidRDefault="003A10E7" w:rsidP="00345A03">
      <w:pPr>
        <w:pStyle w:val="ad"/>
        <w:spacing w:before="0" w:beforeAutospacing="0" w:after="0"/>
        <w:ind w:firstLine="708"/>
        <w:jc w:val="right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BF07F1" w:rsidRPr="008F3815" w:rsidRDefault="00BF07F1" w:rsidP="00345A03">
      <w:pPr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345A03" w:rsidRPr="008F3815" w:rsidRDefault="00345A03" w:rsidP="00345A03">
      <w:pPr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Состав</w:t>
      </w:r>
    </w:p>
    <w:p w:rsidR="003A10E7" w:rsidRPr="008F3815" w:rsidRDefault="00345A03" w:rsidP="00BF07F1">
      <w:pPr>
        <w:pStyle w:val="ad"/>
        <w:spacing w:before="0" w:beforeAutospacing="0" w:after="0"/>
        <w:ind w:firstLine="708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подкомиссии по инвентаризации защитных сооружений гражданской обороны</w:t>
      </w:r>
      <w:r w:rsidR="00B04586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8F3815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иных объектов, предназначенных для укрытия населения,</w:t>
      </w:r>
      <w:r w:rsidRPr="008F3815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 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расположенных на территории Каменск-Уральского городского округа </w:t>
      </w:r>
    </w:p>
    <w:tbl>
      <w:tblPr>
        <w:tblpPr w:leftFromText="180" w:rightFromText="180" w:vertAnchor="text" w:horzAnchor="margin" w:tblpXSpec="center" w:tblpY="239"/>
        <w:tblW w:w="984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323"/>
        <w:gridCol w:w="426"/>
        <w:gridCol w:w="6094"/>
      </w:tblGrid>
      <w:tr w:rsidR="00345A03" w:rsidRPr="008F3815" w:rsidTr="00BF07F1">
        <w:trPr>
          <w:trHeight w:val="751"/>
        </w:trPr>
        <w:tc>
          <w:tcPr>
            <w:tcW w:w="3323" w:type="dxa"/>
          </w:tcPr>
          <w:p w:rsidR="00345A03" w:rsidRPr="008F3815" w:rsidRDefault="00345A03" w:rsidP="00BF07F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Горенков </w:t>
            </w:r>
          </w:p>
          <w:p w:rsidR="00345A03" w:rsidRPr="008F3815" w:rsidRDefault="00345A03" w:rsidP="00BF07F1">
            <w:pPr>
              <w:rPr>
                <w:rFonts w:ascii="Liberation Serif" w:hAnsi="Liberation Serif" w:cs="Liberation Serif"/>
                <w:color w:val="000000" w:themeColor="text1"/>
                <w:szCs w:val="28"/>
              </w:rPr>
            </w:pP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Владимир Владимирович</w:t>
            </w:r>
          </w:p>
        </w:tc>
        <w:tc>
          <w:tcPr>
            <w:tcW w:w="426" w:type="dxa"/>
          </w:tcPr>
          <w:p w:rsidR="00345A03" w:rsidRPr="008F3815" w:rsidRDefault="00345A03" w:rsidP="00BF07F1">
            <w:pPr>
              <w:pStyle w:val="ae"/>
              <w:tabs>
                <w:tab w:val="clear" w:pos="7088"/>
                <w:tab w:val="left" w:pos="709"/>
              </w:tabs>
              <w:rPr>
                <w:rFonts w:ascii="Liberation Serif" w:hAnsi="Liberation Serif" w:cs="Liberation Serif"/>
                <w:b w:val="0"/>
                <w:color w:val="000000" w:themeColor="text1"/>
                <w:sz w:val="28"/>
                <w:szCs w:val="28"/>
              </w:rPr>
            </w:pPr>
          </w:p>
        </w:tc>
        <w:tc>
          <w:tcPr>
            <w:tcW w:w="6094" w:type="dxa"/>
            <w:vAlign w:val="center"/>
          </w:tcPr>
          <w:p w:rsidR="00345A03" w:rsidRPr="008F3815" w:rsidRDefault="00345A03" w:rsidP="00BF07F1">
            <w:pPr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первый </w:t>
            </w:r>
            <w:r w:rsidRPr="008F3815">
              <w:rPr>
                <w:rFonts w:ascii="Liberation Serif" w:hAnsi="Liberation Serif" w:cs="Liberation Serif"/>
                <w:bCs/>
                <w:iCs/>
                <w:color w:val="000000" w:themeColor="text1"/>
                <w:sz w:val="28"/>
                <w:szCs w:val="28"/>
              </w:rPr>
              <w:t>заместитель главы Администрации городского округа, председатель</w:t>
            </w: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подкомиссии</w:t>
            </w:r>
            <w:r w:rsidR="00496C97"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;</w:t>
            </w:r>
          </w:p>
        </w:tc>
      </w:tr>
      <w:tr w:rsidR="00345A03" w:rsidRPr="008F3815" w:rsidTr="00BF07F1">
        <w:trPr>
          <w:trHeight w:val="1203"/>
        </w:trPr>
        <w:tc>
          <w:tcPr>
            <w:tcW w:w="3323" w:type="dxa"/>
          </w:tcPr>
          <w:p w:rsidR="00345A03" w:rsidRPr="008F3815" w:rsidRDefault="00496C97" w:rsidP="00BF07F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Гайсин</w:t>
            </w:r>
          </w:p>
          <w:p w:rsidR="00496C97" w:rsidRPr="008F3815" w:rsidRDefault="00496C97" w:rsidP="00BF07F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Алексей Гаязович</w:t>
            </w:r>
          </w:p>
          <w:p w:rsidR="00496C97" w:rsidRPr="008F3815" w:rsidRDefault="00496C97" w:rsidP="00BF07F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426" w:type="dxa"/>
          </w:tcPr>
          <w:p w:rsidR="00345A03" w:rsidRPr="008F3815" w:rsidRDefault="00496C97" w:rsidP="00BF07F1">
            <w:pPr>
              <w:pStyle w:val="ae"/>
              <w:tabs>
                <w:tab w:val="clear" w:pos="7088"/>
                <w:tab w:val="left" w:pos="709"/>
              </w:tabs>
              <w:jc w:val="left"/>
              <w:rPr>
                <w:rFonts w:ascii="Liberation Serif" w:hAnsi="Liberation Serif" w:cs="Liberation Serif"/>
                <w:b w:val="0"/>
                <w:color w:val="000000" w:themeColor="text1"/>
                <w:sz w:val="28"/>
                <w:szCs w:val="28"/>
              </w:rPr>
            </w:pPr>
            <w:r w:rsidRPr="008F3815">
              <w:rPr>
                <w:rFonts w:ascii="Liberation Serif" w:hAnsi="Liberation Serif" w:cs="Liberation Serif"/>
                <w:b w:val="0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6094" w:type="dxa"/>
            <w:vAlign w:val="center"/>
          </w:tcPr>
          <w:p w:rsidR="00B04586" w:rsidRPr="008F3815" w:rsidRDefault="00496C97" w:rsidP="00BF07F1">
            <w:pPr>
              <w:pStyle w:val="ad"/>
              <w:spacing w:before="0" w:beforeAutospacing="0" w:after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начальник МКУ «Управление ГОЧС            </w:t>
            </w:r>
          </w:p>
          <w:p w:rsidR="00B04586" w:rsidRPr="008F3815" w:rsidRDefault="00496C97" w:rsidP="00BF07F1">
            <w:pPr>
              <w:pStyle w:val="ad"/>
              <w:spacing w:before="0" w:beforeAutospacing="0" w:after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г. Каменска-Уральского», </w:t>
            </w:r>
          </w:p>
          <w:p w:rsidR="00496C97" w:rsidRPr="008F3815" w:rsidRDefault="00496C97" w:rsidP="00BF07F1">
            <w:pPr>
              <w:pStyle w:val="ad"/>
              <w:spacing w:before="0" w:beforeAutospacing="0" w:after="0"/>
              <w:jc w:val="both"/>
              <w:rPr>
                <w:rFonts w:ascii="Liberation Serif" w:hAnsi="Liberation Serif" w:cs="Liberation Serif"/>
                <w:bCs/>
                <w:iCs/>
                <w:color w:val="000000" w:themeColor="text1"/>
                <w:sz w:val="28"/>
                <w:szCs w:val="28"/>
              </w:rPr>
            </w:pP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заместитель </w:t>
            </w:r>
            <w:r w:rsidRPr="008F3815">
              <w:rPr>
                <w:rFonts w:ascii="Liberation Serif" w:hAnsi="Liberation Serif" w:cs="Liberation Serif"/>
                <w:bCs/>
                <w:iCs/>
                <w:color w:val="000000" w:themeColor="text1"/>
                <w:sz w:val="28"/>
                <w:szCs w:val="28"/>
              </w:rPr>
              <w:t xml:space="preserve"> председател</w:t>
            </w:r>
            <w:r w:rsidR="00B04586" w:rsidRPr="008F3815">
              <w:rPr>
                <w:rFonts w:ascii="Liberation Serif" w:hAnsi="Liberation Serif" w:cs="Liberation Serif"/>
                <w:bCs/>
                <w:iCs/>
                <w:color w:val="000000" w:themeColor="text1"/>
                <w:sz w:val="28"/>
                <w:szCs w:val="28"/>
              </w:rPr>
              <w:t xml:space="preserve">я </w:t>
            </w: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подкомиссии;</w:t>
            </w:r>
          </w:p>
          <w:p w:rsidR="00345A03" w:rsidRPr="008F3815" w:rsidRDefault="00345A03" w:rsidP="00BF07F1">
            <w:pPr>
              <w:jc w:val="both"/>
              <w:rPr>
                <w:rFonts w:ascii="Liberation Serif" w:hAnsi="Liberation Serif" w:cs="Liberation Serif"/>
                <w:color w:val="000000" w:themeColor="text1"/>
                <w:szCs w:val="28"/>
              </w:rPr>
            </w:pPr>
          </w:p>
        </w:tc>
      </w:tr>
      <w:tr w:rsidR="00345A03" w:rsidRPr="008F3815" w:rsidTr="00BF07F1">
        <w:trPr>
          <w:trHeight w:val="465"/>
        </w:trPr>
        <w:tc>
          <w:tcPr>
            <w:tcW w:w="3323" w:type="dxa"/>
          </w:tcPr>
          <w:p w:rsidR="00345A03" w:rsidRPr="008F3815" w:rsidRDefault="009F4EC7" w:rsidP="00BF07F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Назаров                            </w:t>
            </w:r>
            <w:r w:rsidR="006D250D"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  </w:t>
            </w:r>
            <w:r w:rsidR="00BF07F1"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 </w:t>
            </w:r>
          </w:p>
          <w:p w:rsidR="009F4EC7" w:rsidRPr="008F3815" w:rsidRDefault="009F4EC7" w:rsidP="00BF07F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Олег Анатольевич  </w:t>
            </w:r>
          </w:p>
          <w:p w:rsidR="009F4EC7" w:rsidRPr="008F3815" w:rsidRDefault="009F4EC7" w:rsidP="00BF07F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                </w:t>
            </w:r>
          </w:p>
          <w:p w:rsidR="00345A03" w:rsidRPr="008F3815" w:rsidRDefault="00B04586" w:rsidP="00BF07F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Ч</w:t>
            </w:r>
            <w:r w:rsidR="00345A03"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лены </w:t>
            </w:r>
            <w:r w:rsidR="009F4EC7"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под</w:t>
            </w:r>
            <w:r w:rsidR="00345A03"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комиссии:</w:t>
            </w:r>
          </w:p>
        </w:tc>
        <w:tc>
          <w:tcPr>
            <w:tcW w:w="426" w:type="dxa"/>
          </w:tcPr>
          <w:p w:rsidR="00345A03" w:rsidRPr="008F3815" w:rsidRDefault="00345A03" w:rsidP="00BF07F1">
            <w:pPr>
              <w:ind w:firstLine="360"/>
              <w:jc w:val="center"/>
              <w:rPr>
                <w:rFonts w:ascii="Liberation Serif" w:hAnsi="Liberation Serif" w:cs="Liberation Serif"/>
                <w:color w:val="000000" w:themeColor="text1"/>
                <w:szCs w:val="28"/>
              </w:rPr>
            </w:pPr>
            <w:r w:rsidRPr="008F3815">
              <w:rPr>
                <w:rFonts w:ascii="Liberation Serif" w:hAnsi="Liberation Serif" w:cs="Liberation Serif"/>
                <w:color w:val="000000" w:themeColor="text1"/>
                <w:szCs w:val="28"/>
              </w:rPr>
              <w:t>-</w:t>
            </w:r>
          </w:p>
        </w:tc>
        <w:tc>
          <w:tcPr>
            <w:tcW w:w="6094" w:type="dxa"/>
          </w:tcPr>
          <w:p w:rsidR="009F4EC7" w:rsidRPr="008F3815" w:rsidRDefault="009F4EC7" w:rsidP="00BF07F1">
            <w:pPr>
              <w:pStyle w:val="ad"/>
              <w:spacing w:before="0" w:beforeAutospacing="0" w:after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ведущий специалист гражданской обороны МКУ «Управление ГОЧС г. Каменска-Уральского», секретарь  подкомиссии</w:t>
            </w:r>
            <w:r w:rsidR="00B04586"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</w:t>
            </w:r>
          </w:p>
          <w:p w:rsidR="009F4EC7" w:rsidRPr="008F3815" w:rsidRDefault="009F4EC7" w:rsidP="00BF07F1">
            <w:pPr>
              <w:pStyle w:val="ad"/>
              <w:spacing w:before="0" w:beforeAutospacing="0" w:after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345A03" w:rsidRPr="008F3815" w:rsidRDefault="00345A03" w:rsidP="00BF07F1">
            <w:pPr>
              <w:jc w:val="both"/>
              <w:rPr>
                <w:rFonts w:ascii="Liberation Serif" w:hAnsi="Liberation Serif" w:cs="Liberation Serif"/>
                <w:color w:val="000000" w:themeColor="text1"/>
                <w:szCs w:val="28"/>
              </w:rPr>
            </w:pPr>
          </w:p>
        </w:tc>
      </w:tr>
      <w:tr w:rsidR="00345A03" w:rsidRPr="008F3815" w:rsidTr="00BF07F1">
        <w:trPr>
          <w:trHeight w:val="1069"/>
        </w:trPr>
        <w:tc>
          <w:tcPr>
            <w:tcW w:w="3323" w:type="dxa"/>
          </w:tcPr>
          <w:p w:rsidR="00345A03" w:rsidRPr="008F3815" w:rsidRDefault="009F4EC7" w:rsidP="00BF07F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Башарин </w:t>
            </w:r>
          </w:p>
          <w:p w:rsidR="009F4EC7" w:rsidRPr="008F3815" w:rsidRDefault="009F4EC7" w:rsidP="00BF07F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Дмитрий Вячеславович</w:t>
            </w:r>
          </w:p>
        </w:tc>
        <w:tc>
          <w:tcPr>
            <w:tcW w:w="426" w:type="dxa"/>
          </w:tcPr>
          <w:p w:rsidR="00345A03" w:rsidRPr="008F3815" w:rsidRDefault="00345A03" w:rsidP="00BF07F1">
            <w:pPr>
              <w:pStyle w:val="ae"/>
              <w:tabs>
                <w:tab w:val="clear" w:pos="7088"/>
                <w:tab w:val="left" w:pos="709"/>
              </w:tabs>
              <w:rPr>
                <w:rFonts w:ascii="Liberation Serif" w:hAnsi="Liberation Serif" w:cs="Liberation Serif"/>
                <w:b w:val="0"/>
                <w:color w:val="000000" w:themeColor="text1"/>
                <w:sz w:val="28"/>
                <w:szCs w:val="28"/>
              </w:rPr>
            </w:pPr>
          </w:p>
          <w:p w:rsidR="00345A03" w:rsidRPr="008F3815" w:rsidRDefault="00345A03" w:rsidP="00BF07F1">
            <w:pPr>
              <w:pStyle w:val="ae"/>
              <w:tabs>
                <w:tab w:val="clear" w:pos="7088"/>
                <w:tab w:val="left" w:pos="709"/>
              </w:tabs>
              <w:rPr>
                <w:rFonts w:ascii="Liberation Serif" w:hAnsi="Liberation Serif" w:cs="Liberation Serif"/>
                <w:b w:val="0"/>
                <w:color w:val="000000" w:themeColor="text1"/>
                <w:sz w:val="28"/>
                <w:szCs w:val="28"/>
              </w:rPr>
            </w:pPr>
          </w:p>
        </w:tc>
        <w:tc>
          <w:tcPr>
            <w:tcW w:w="6094" w:type="dxa"/>
            <w:vAlign w:val="center"/>
          </w:tcPr>
          <w:p w:rsidR="00345A03" w:rsidRPr="008F3815" w:rsidRDefault="009F4EC7" w:rsidP="00BF07F1">
            <w:pPr>
              <w:jc w:val="both"/>
              <w:rPr>
                <w:rFonts w:ascii="Liberation Serif" w:hAnsi="Liberation Serif" w:cs="Liberation Serif"/>
                <w:color w:val="000000" w:themeColor="text1"/>
                <w:szCs w:val="28"/>
              </w:rPr>
            </w:pP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ar-SA"/>
              </w:rPr>
              <w:t>глава территориального органа Администрации Каменск-Уральского городского округа «Администрация Красногорского района»;</w:t>
            </w:r>
          </w:p>
        </w:tc>
      </w:tr>
      <w:tr w:rsidR="00345A03" w:rsidRPr="008F3815" w:rsidTr="00BF07F1">
        <w:trPr>
          <w:trHeight w:val="837"/>
        </w:trPr>
        <w:tc>
          <w:tcPr>
            <w:tcW w:w="3323" w:type="dxa"/>
          </w:tcPr>
          <w:p w:rsidR="00345A03" w:rsidRPr="008F3815" w:rsidRDefault="009F4EC7" w:rsidP="00BF07F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Симанов                              </w:t>
            </w:r>
          </w:p>
          <w:p w:rsidR="009F4EC7" w:rsidRPr="008F3815" w:rsidRDefault="009F4EC7" w:rsidP="00BF07F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Иван Николаевич</w:t>
            </w:r>
          </w:p>
          <w:p w:rsidR="009F4EC7" w:rsidRPr="008F3815" w:rsidRDefault="009F4EC7" w:rsidP="00BF07F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9F4EC7" w:rsidRPr="008F3815" w:rsidRDefault="009F4EC7" w:rsidP="00BF07F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BF07F1" w:rsidRPr="008F3815" w:rsidRDefault="00BF07F1" w:rsidP="00BF07F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Сычев </w:t>
            </w:r>
          </w:p>
          <w:p w:rsidR="00BF07F1" w:rsidRPr="008F3815" w:rsidRDefault="00BF07F1" w:rsidP="00BF07F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Антон Сергеевич</w:t>
            </w:r>
          </w:p>
          <w:p w:rsidR="00BF07F1" w:rsidRPr="008F3815" w:rsidRDefault="00BF07F1" w:rsidP="00BF07F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BF07F1" w:rsidRPr="008F3815" w:rsidRDefault="00BF07F1" w:rsidP="00BF07F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9F4EC7" w:rsidRPr="008F3815" w:rsidRDefault="009F4EC7" w:rsidP="00BF07F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Шилов                          </w:t>
            </w:r>
            <w:r w:rsidR="006D250D"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    </w:t>
            </w: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 </w:t>
            </w:r>
            <w:r w:rsidR="006D250D"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BF07F1"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</w:p>
          <w:p w:rsidR="009F4EC7" w:rsidRPr="008F3815" w:rsidRDefault="009F4EC7" w:rsidP="00BF07F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Александр Владимирович</w:t>
            </w:r>
          </w:p>
        </w:tc>
        <w:tc>
          <w:tcPr>
            <w:tcW w:w="426" w:type="dxa"/>
          </w:tcPr>
          <w:p w:rsidR="00345A03" w:rsidRPr="008F3815" w:rsidRDefault="00345A03" w:rsidP="00BF07F1">
            <w:pPr>
              <w:pStyle w:val="ae"/>
              <w:tabs>
                <w:tab w:val="clear" w:pos="7088"/>
                <w:tab w:val="left" w:pos="709"/>
              </w:tabs>
              <w:jc w:val="left"/>
              <w:rPr>
                <w:rFonts w:ascii="Liberation Serif" w:hAnsi="Liberation Serif" w:cs="Liberation Serif"/>
                <w:b w:val="0"/>
                <w:color w:val="000000" w:themeColor="text1"/>
                <w:sz w:val="28"/>
                <w:szCs w:val="28"/>
              </w:rPr>
            </w:pPr>
          </w:p>
        </w:tc>
        <w:tc>
          <w:tcPr>
            <w:tcW w:w="6094" w:type="dxa"/>
            <w:vAlign w:val="center"/>
          </w:tcPr>
          <w:p w:rsidR="009F4EC7" w:rsidRPr="008F3815" w:rsidRDefault="009F4EC7" w:rsidP="00BF07F1">
            <w:pPr>
              <w:pStyle w:val="ad"/>
              <w:spacing w:before="0" w:beforeAutospacing="0" w:after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ведущий специалист ОМС «Комитет по управлению имуществом Каменск-Уральского городского округа»;</w:t>
            </w:r>
          </w:p>
          <w:p w:rsidR="00BF07F1" w:rsidRPr="008F3815" w:rsidRDefault="00BF07F1" w:rsidP="00BF07F1">
            <w:pPr>
              <w:pStyle w:val="ad"/>
              <w:spacing w:before="0" w:beforeAutospacing="0" w:after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ar-SA"/>
              </w:rPr>
            </w:pPr>
          </w:p>
          <w:p w:rsidR="009F4EC7" w:rsidRPr="008F3815" w:rsidRDefault="00BF07F1" w:rsidP="00BF07F1">
            <w:pPr>
              <w:pStyle w:val="ad"/>
              <w:spacing w:before="0" w:beforeAutospacing="0" w:after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ar-SA"/>
              </w:rPr>
              <w:t xml:space="preserve">заместитель начальника </w:t>
            </w:r>
            <w:r w:rsidRPr="008F3815">
              <w:rPr>
                <w:rFonts w:ascii="Liberation Serif" w:hAnsi="Liberation Serif" w:cs="Liberation Serif"/>
                <w:bCs/>
                <w:color w:val="000000" w:themeColor="text1"/>
                <w:sz w:val="28"/>
                <w:szCs w:val="28"/>
                <w:bdr w:val="none" w:sz="0" w:space="0" w:color="auto" w:frame="1"/>
              </w:rPr>
              <w:t>63 пожарно-спасательного отряда ФПС ГПС ГУ МЧС России по Свердловской области (по согласованию);</w:t>
            </w:r>
          </w:p>
          <w:p w:rsidR="00BF07F1" w:rsidRPr="008F3815" w:rsidRDefault="00BF07F1" w:rsidP="00BF07F1">
            <w:pPr>
              <w:pStyle w:val="ad"/>
              <w:spacing w:before="0" w:beforeAutospacing="0" w:after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9F4EC7" w:rsidRPr="008F3815" w:rsidRDefault="009F4EC7" w:rsidP="00BF07F1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ar-SA"/>
              </w:rPr>
            </w:pP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ar-SA"/>
              </w:rPr>
              <w:t>глава территориального органа Администрации Каменск-Уральского городского округа «Администрация Синарского района».</w:t>
            </w:r>
          </w:p>
          <w:p w:rsidR="009F4EC7" w:rsidRPr="008F3815" w:rsidRDefault="009F4EC7" w:rsidP="00BF07F1">
            <w:pPr>
              <w:pStyle w:val="ad"/>
              <w:spacing w:before="0" w:beforeAutospacing="0" w:after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BF07F1" w:rsidRPr="008F3815" w:rsidRDefault="00BF07F1" w:rsidP="00BF07F1">
            <w:pPr>
              <w:ind w:left="1071"/>
              <w:jc w:val="both"/>
              <w:outlineLvl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УТВЕРЖДЕНО</w:t>
            </w:r>
          </w:p>
          <w:p w:rsidR="00BF07F1" w:rsidRPr="008F3815" w:rsidRDefault="00BF07F1" w:rsidP="00BF07F1">
            <w:pPr>
              <w:ind w:left="1071"/>
              <w:jc w:val="both"/>
              <w:outlineLvl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постановлением Администрации </w:t>
            </w:r>
          </w:p>
          <w:p w:rsidR="00BF07F1" w:rsidRPr="008F3815" w:rsidRDefault="00BF07F1" w:rsidP="00BF07F1">
            <w:pPr>
              <w:ind w:left="1071"/>
              <w:jc w:val="both"/>
              <w:outlineLvl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Каменск-Уральского городского округа</w:t>
            </w:r>
          </w:p>
          <w:p w:rsidR="00BF07F1" w:rsidRPr="008F3815" w:rsidRDefault="00BF07F1" w:rsidP="00BF07F1">
            <w:pPr>
              <w:ind w:left="1071"/>
              <w:jc w:val="both"/>
              <w:outlineLvl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от______________ №_________     </w:t>
            </w:r>
          </w:p>
          <w:p w:rsidR="00BF07F1" w:rsidRPr="008F3815" w:rsidRDefault="00BF07F1" w:rsidP="00BF07F1">
            <w:pPr>
              <w:ind w:left="1071"/>
              <w:jc w:val="both"/>
              <w:outlineLvl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«</w:t>
            </w:r>
            <w:r w:rsidRPr="008F3815">
              <w:rPr>
                <w:rFonts w:ascii="Liberation Serif" w:hAnsi="Liberation Serif" w:cs="Liberation Serif"/>
                <w:bCs/>
                <w:color w:val="000000" w:themeColor="text1"/>
                <w:sz w:val="28"/>
                <w:szCs w:val="28"/>
              </w:rPr>
              <w:t xml:space="preserve">О проведении инвентаризации защитных сооружений гражданской обороны и иных объектов, предназначенных для укрытия населения, </w:t>
            </w: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расположенных на территории Каменск-Уральского городского округа»</w:t>
            </w:r>
          </w:p>
          <w:p w:rsidR="00345A03" w:rsidRPr="008F3815" w:rsidRDefault="00345A03" w:rsidP="00BF07F1">
            <w:pPr>
              <w:jc w:val="right"/>
              <w:rPr>
                <w:rFonts w:ascii="Liberation Serif" w:hAnsi="Liberation Serif" w:cs="Liberation Serif"/>
                <w:color w:val="000000" w:themeColor="text1"/>
                <w:szCs w:val="28"/>
              </w:rPr>
            </w:pPr>
          </w:p>
          <w:p w:rsidR="006D250D" w:rsidRPr="008F3815" w:rsidRDefault="006D250D" w:rsidP="00BF07F1">
            <w:pPr>
              <w:jc w:val="right"/>
              <w:rPr>
                <w:rFonts w:ascii="Liberation Serif" w:hAnsi="Liberation Serif" w:cs="Liberation Serif"/>
                <w:color w:val="000000" w:themeColor="text1"/>
                <w:szCs w:val="28"/>
              </w:rPr>
            </w:pPr>
          </w:p>
        </w:tc>
      </w:tr>
    </w:tbl>
    <w:p w:rsidR="006D250D" w:rsidRPr="008F3815" w:rsidRDefault="006D250D" w:rsidP="006D250D">
      <w:pPr>
        <w:shd w:val="clear" w:color="auto" w:fill="FFFFFF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lastRenderedPageBreak/>
        <w:t>П</w:t>
      </w:r>
      <w:r w:rsidR="00BF07F1" w:rsidRPr="008F3815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ОЛОЖЕНИЕ</w:t>
      </w:r>
    </w:p>
    <w:p w:rsidR="006D250D" w:rsidRPr="008F3815" w:rsidRDefault="006D250D" w:rsidP="006D250D">
      <w:pPr>
        <w:pStyle w:val="ad"/>
        <w:spacing w:before="0" w:beforeAutospacing="0" w:after="0"/>
        <w:ind w:firstLine="708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о подкомиссии по инвентаризации защитных сооружений гражданской обороны</w:t>
      </w:r>
      <w:r w:rsidR="00BF07F1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8F3815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иных объектов, предназначенных для укрытия населения,</w:t>
      </w:r>
      <w:r w:rsidRPr="008F3815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 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расположенных на территории Каменск-Уральского городского округа </w:t>
      </w:r>
    </w:p>
    <w:p w:rsidR="00697EEE" w:rsidRPr="008F3815" w:rsidRDefault="00697EEE" w:rsidP="006D250D">
      <w:pPr>
        <w:pStyle w:val="ad"/>
        <w:spacing w:before="0" w:beforeAutospacing="0" w:after="0"/>
        <w:ind w:firstLine="708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697EEE" w:rsidRPr="008F3815" w:rsidRDefault="00697EEE" w:rsidP="00893B67">
      <w:pPr>
        <w:numPr>
          <w:ilvl w:val="0"/>
          <w:numId w:val="2"/>
        </w:numPr>
        <w:shd w:val="clear" w:color="auto" w:fill="FFFFFF"/>
        <w:tabs>
          <w:tab w:val="left" w:pos="3686"/>
        </w:tabs>
        <w:jc w:val="center"/>
        <w:rPr>
          <w:rFonts w:ascii="Liberation Serif" w:hAnsi="Liberation Serif" w:cs="Liberation Serif"/>
          <w:bCs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Общие положения</w:t>
      </w:r>
      <w:r w:rsidR="00BF07F1" w:rsidRPr="008F3815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.</w:t>
      </w:r>
    </w:p>
    <w:p w:rsidR="006D250D" w:rsidRPr="008F3815" w:rsidRDefault="006D250D" w:rsidP="00697EEE">
      <w:pPr>
        <w:pStyle w:val="ad"/>
        <w:spacing w:before="0" w:beforeAutospacing="0" w:after="0"/>
        <w:ind w:firstLine="708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166F15" w:rsidRPr="008F3815" w:rsidRDefault="00166F15" w:rsidP="00476A3C">
      <w:pPr>
        <w:pStyle w:val="ac"/>
        <w:numPr>
          <w:ilvl w:val="1"/>
          <w:numId w:val="2"/>
        </w:numPr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Подкомиссия по проведению инвентаризации защитных сооружений гражданской обороны (далее – ЗС ГО) и иных объектов, предназначенных для укрытия населения (далее – Объекты) на территории Каменск-Уральского городского округа (далее – подкомиссия) создана в целях повышения уровня защиты населения и территории Каменск-Уральского городского округа (далее – городской округ</w:t>
      </w:r>
      <w:r w:rsidR="00211944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, муниципальное образование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) от чрезвычайных ситуаций мирного и военного времени, сохранения существующего фонда защитных сооружений гражданской обороны, расположенных на территории городского округа, уточнения их наличия и определения их фактического состояния.</w:t>
      </w:r>
    </w:p>
    <w:p w:rsidR="00476A3C" w:rsidRPr="008F3815" w:rsidRDefault="00476A3C" w:rsidP="00476A3C">
      <w:pPr>
        <w:pStyle w:val="ac"/>
        <w:numPr>
          <w:ilvl w:val="1"/>
          <w:numId w:val="2"/>
        </w:numPr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Инвентаризация проводится в отношении ЗС ГО и Объектов, в независимости от форм их собственности. </w:t>
      </w:r>
    </w:p>
    <w:p w:rsidR="00476A3C" w:rsidRPr="008F3815" w:rsidRDefault="00476A3C" w:rsidP="00476A3C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К ЗС ГО относятся: убежища, противорадиационные укрытия и укрытия. </w:t>
      </w:r>
    </w:p>
    <w:p w:rsidR="00476A3C" w:rsidRPr="008F3815" w:rsidRDefault="00476A3C" w:rsidP="00476A3C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К Объектам относятся заглубленные помещения подземного пространства, разделенные на четыре группы: </w:t>
      </w:r>
    </w:p>
    <w:p w:rsidR="00476A3C" w:rsidRPr="008F3815" w:rsidRDefault="00476A3C" w:rsidP="00476A3C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группа 1: подвалы жилых зданий с отметкой верха перекрытия, расположенного ниже планировочной отметки земли; </w:t>
      </w:r>
    </w:p>
    <w:p w:rsidR="00476A3C" w:rsidRPr="008F3815" w:rsidRDefault="00476A3C" w:rsidP="00476A3C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группа 2: гаражи, складские и другие помещения, расположенные в подвальных этажах отдельно стоящих зданий и сооружениях, в том числе в торговых и развлекательных центрах, с отметкой верха перекрытия, расположенного ниже планировочной отметки земли; </w:t>
      </w:r>
    </w:p>
    <w:p w:rsidR="00476A3C" w:rsidRPr="008F3815" w:rsidRDefault="00476A3C" w:rsidP="00476A3C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группа 3: подвалы зданий и сооружений с отметкой верха пола, расположенного ниже планировочной отметки земли; </w:t>
      </w:r>
    </w:p>
    <w:p w:rsidR="00476A3C" w:rsidRPr="008F3815" w:rsidRDefault="00476A3C" w:rsidP="00476A3C">
      <w:pPr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группа 4: помещения транспортных сооружений городской</w:t>
      </w:r>
      <w:r w:rsidR="00E56DE6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инфраструктуры (подземные тоннели, подземные переходы и т.п.). </w:t>
      </w:r>
    </w:p>
    <w:p w:rsidR="00476A3C" w:rsidRPr="008F3815" w:rsidRDefault="00476A3C" w:rsidP="00166F15">
      <w:pPr>
        <w:pStyle w:val="ac"/>
        <w:numPr>
          <w:ilvl w:val="1"/>
          <w:numId w:val="2"/>
        </w:numPr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Основными задачами инвентаризации являются: </w:t>
      </w:r>
    </w:p>
    <w:p w:rsidR="00476A3C" w:rsidRPr="008F3815" w:rsidRDefault="00476A3C" w:rsidP="00166F15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 xml:space="preserve">выявление наличия ЗС ГО с оценкой основных характеристик; </w:t>
      </w:r>
    </w:p>
    <w:p w:rsidR="00476A3C" w:rsidRPr="008F3815" w:rsidRDefault="00476A3C" w:rsidP="00166F15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сверка учетных сведений ЗС ГО по соответствию фактическим; </w:t>
      </w:r>
    </w:p>
    <w:p w:rsidR="00476A3C" w:rsidRPr="008F3815" w:rsidRDefault="00476A3C" w:rsidP="00166F15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оценка готовности ЗС ГО к использованию по предназначению; </w:t>
      </w:r>
    </w:p>
    <w:p w:rsidR="00476A3C" w:rsidRPr="008F3815" w:rsidRDefault="00476A3C" w:rsidP="00166F15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составление сводного перечня Объектов, оценка состояния и возможности их использования в соответствии с предъявляемыми к ним требованиями; </w:t>
      </w:r>
    </w:p>
    <w:p w:rsidR="00476A3C" w:rsidRPr="008F3815" w:rsidRDefault="00476A3C" w:rsidP="00166F15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определение состояния обеспеченности установленных категорий граждан и населения средствами коллективной защиты.</w:t>
      </w:r>
    </w:p>
    <w:p w:rsidR="006D250D" w:rsidRPr="008F3815" w:rsidRDefault="006D250D" w:rsidP="00166F15">
      <w:pPr>
        <w:numPr>
          <w:ilvl w:val="1"/>
          <w:numId w:val="2"/>
        </w:numPr>
        <w:shd w:val="clear" w:color="auto" w:fill="FFFFFF"/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Инвентаризация </w:t>
      </w:r>
      <w:r w:rsidR="00893B67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проводится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в целях установления фактических данных о количестве, состоянии, балансодержателях ЗС ГО и Объектов, об их использовании в мирное время, наличии установленных правоустанавливающих документов и других сведений, необходимых для планирования мероприятий по инженерной защите населения, подготовки предложений и принятия мер по сохранению и повышению готовности существующего фонда защитных сооружений к приему укрываемых.</w:t>
      </w:r>
    </w:p>
    <w:p w:rsidR="00863B60" w:rsidRDefault="006D250D" w:rsidP="00863B60">
      <w:pPr>
        <w:numPr>
          <w:ilvl w:val="1"/>
          <w:numId w:val="2"/>
        </w:numPr>
        <w:shd w:val="clear" w:color="auto" w:fill="FFFFFF"/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В своей деятельности</w:t>
      </w:r>
      <w:r w:rsidR="00970C60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подкомиссия 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руководствуется Конституцией Российской Федерации, законодательными и иными нормативными правовыми актами Российской</w:t>
      </w:r>
      <w:r w:rsidR="00970C60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D915E9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Федерации, </w:t>
      </w:r>
      <w:r w:rsidR="00970C60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нормативными правовыми актами федеральных органов исполнительной вла</w:t>
      </w:r>
      <w:r w:rsidR="00D915E9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сти, законами Свердловской области</w:t>
      </w:r>
      <w:r w:rsidR="00970C60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, нормативными правовыми актами муниципального образования, а также настоящим Положением.</w:t>
      </w:r>
    </w:p>
    <w:p w:rsidR="00697EEE" w:rsidRPr="008F3815" w:rsidRDefault="00863B60" w:rsidP="00863B60">
      <w:pPr>
        <w:shd w:val="clear" w:color="auto" w:fill="FFFFFF"/>
        <w:tabs>
          <w:tab w:val="left" w:pos="1276"/>
        </w:tabs>
        <w:ind w:left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</w:p>
    <w:p w:rsidR="00697EEE" w:rsidRPr="008F3815" w:rsidRDefault="00697EEE" w:rsidP="00697EEE">
      <w:pPr>
        <w:numPr>
          <w:ilvl w:val="0"/>
          <w:numId w:val="2"/>
        </w:numPr>
        <w:shd w:val="clear" w:color="auto" w:fill="FFFFFF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Задачи </w:t>
      </w:r>
      <w:r w:rsidR="00BE7F51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подкомиссии. </w:t>
      </w:r>
    </w:p>
    <w:p w:rsidR="00697EEE" w:rsidRPr="008F3815" w:rsidRDefault="00697EEE" w:rsidP="00697EEE">
      <w:pPr>
        <w:shd w:val="clear" w:color="auto" w:fill="FFFFFF"/>
        <w:ind w:firstLine="54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697EEE" w:rsidRPr="008F3815" w:rsidRDefault="00E56DE6" w:rsidP="00E56DE6">
      <w:pPr>
        <w:pStyle w:val="ac"/>
        <w:numPr>
          <w:ilvl w:val="1"/>
          <w:numId w:val="2"/>
        </w:numPr>
        <w:shd w:val="clear" w:color="auto" w:fill="FFFFFF"/>
        <w:tabs>
          <w:tab w:val="left" w:pos="426"/>
          <w:tab w:val="left" w:pos="1134"/>
        </w:tabs>
        <w:ind w:left="0"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697EEE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Основными задачами</w:t>
      </w:r>
      <w:r w:rsidR="00BE7F51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подкомиссии</w:t>
      </w:r>
      <w:r w:rsidR="00697EEE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являются:</w:t>
      </w:r>
    </w:p>
    <w:p w:rsidR="00697EEE" w:rsidRPr="008F3815" w:rsidRDefault="00697EEE" w:rsidP="00E56DE6">
      <w:pPr>
        <w:shd w:val="clear" w:color="auto" w:fill="FFFFFF"/>
        <w:tabs>
          <w:tab w:val="left" w:pos="426"/>
          <w:tab w:val="left" w:pos="1134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выявление фактического наличия ЗС ГО и оценка их основных технических характеристик;</w:t>
      </w:r>
    </w:p>
    <w:p w:rsidR="00697EEE" w:rsidRPr="008F3815" w:rsidRDefault="00697EEE" w:rsidP="00E56DE6">
      <w:pPr>
        <w:shd w:val="clear" w:color="auto" w:fill="FFFFFF"/>
        <w:tabs>
          <w:tab w:val="left" w:pos="426"/>
          <w:tab w:val="left" w:pos="1134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сверка учетных сведений ЗС ГО; </w:t>
      </w:r>
    </w:p>
    <w:p w:rsidR="00697EEE" w:rsidRPr="008F3815" w:rsidRDefault="00697EEE" w:rsidP="00E56DE6">
      <w:pPr>
        <w:shd w:val="clear" w:color="auto" w:fill="FFFFFF"/>
        <w:tabs>
          <w:tab w:val="left" w:pos="426"/>
          <w:tab w:val="left" w:pos="1134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оценка соответствия учетных данных фактическим параметрам ЗС ГО; </w:t>
      </w:r>
    </w:p>
    <w:p w:rsidR="00697EEE" w:rsidRPr="008F3815" w:rsidRDefault="00697EEE" w:rsidP="00E56DE6">
      <w:pPr>
        <w:shd w:val="clear" w:color="auto" w:fill="FFFFFF"/>
        <w:tabs>
          <w:tab w:val="left" w:pos="426"/>
          <w:tab w:val="left" w:pos="1134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оценка готовности ЗС ГО к использованию по предназначению; </w:t>
      </w:r>
    </w:p>
    <w:p w:rsidR="00697EEE" w:rsidRPr="008F3815" w:rsidRDefault="00697EEE" w:rsidP="00E56DE6">
      <w:pPr>
        <w:shd w:val="clear" w:color="auto" w:fill="FFFFFF"/>
        <w:tabs>
          <w:tab w:val="left" w:pos="426"/>
          <w:tab w:val="left" w:pos="1134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установление фактов нарушения законодательства Российской Федерации в части, касающейся обладания отдельными организациями правами собственности на ЗС ГО, которые в силу законодательства Российской Федерации должны находиться в собственности Российской Федерации либо государственной собственности субъектов Российской Федерации; </w:t>
      </w:r>
    </w:p>
    <w:p w:rsidR="00697EEE" w:rsidRPr="008F3815" w:rsidRDefault="00697EEE" w:rsidP="00697EEE">
      <w:pPr>
        <w:shd w:val="clear" w:color="auto" w:fill="FFFFFF"/>
        <w:tabs>
          <w:tab w:val="left" w:pos="1134"/>
        </w:tabs>
        <w:ind w:firstLine="567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составление сводного перечня Объектов</w:t>
      </w:r>
      <w:r w:rsidR="00BE7F51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на территории Каменск-Уральского городского округа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, оценка состояния и возможности их использования в соответствии с предъявляемыми к ним требованиями; </w:t>
      </w:r>
    </w:p>
    <w:p w:rsidR="00697EEE" w:rsidRPr="008F3815" w:rsidRDefault="00697EEE" w:rsidP="00697EEE">
      <w:pPr>
        <w:shd w:val="clear" w:color="auto" w:fill="FFFFFF"/>
        <w:tabs>
          <w:tab w:val="left" w:pos="1134"/>
        </w:tabs>
        <w:ind w:firstLine="567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определение состояния обеспеченности установленных категорий граждан и населения средствами коллективной защиты</w:t>
      </w:r>
      <w:r w:rsidR="00546A99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</w:p>
    <w:p w:rsidR="00697EEE" w:rsidRPr="008F3815" w:rsidRDefault="00697EEE" w:rsidP="00697EEE">
      <w:pPr>
        <w:shd w:val="clear" w:color="auto" w:fill="FFFFFF"/>
        <w:tabs>
          <w:tab w:val="left" w:pos="1134"/>
        </w:tabs>
        <w:ind w:firstLine="567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подготовк</w:t>
      </w:r>
      <w:r w:rsidR="00BE7F51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а и представление в </w:t>
      </w:r>
      <w:r w:rsidR="001B143B">
        <w:rPr>
          <w:rFonts w:ascii="Liberation Serif" w:hAnsi="Liberation Serif" w:cs="Liberation Serif"/>
          <w:color w:val="000000" w:themeColor="text1"/>
          <w:sz w:val="28"/>
          <w:szCs w:val="28"/>
        </w:rPr>
        <w:t>и</w:t>
      </w:r>
      <w:r w:rsidR="00BE7F51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нвентаризационную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комиссию </w:t>
      </w:r>
      <w:r w:rsidR="00BE7F51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Свердловской области 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отчётных документов по инвентаризации ЗС ГО и Объектов;</w:t>
      </w:r>
    </w:p>
    <w:p w:rsidR="00C407CF" w:rsidRDefault="00C407CF" w:rsidP="00C407CF">
      <w:pPr>
        <w:shd w:val="clear" w:color="auto" w:fill="FFFFFF"/>
        <w:tabs>
          <w:tab w:val="left" w:pos="1134"/>
        </w:tabs>
        <w:ind w:firstLine="567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подготовка и утверждение акта инвентаризации ЗС ГО, Объектов и предложений по их сохранению и повышению готовности к приёму укрываемых.</w:t>
      </w:r>
    </w:p>
    <w:p w:rsidR="00863B60" w:rsidRDefault="00863B60" w:rsidP="00863B60">
      <w:pPr>
        <w:numPr>
          <w:ilvl w:val="1"/>
          <w:numId w:val="2"/>
        </w:numPr>
        <w:shd w:val="clear" w:color="auto" w:fill="FFFFFF"/>
        <w:tabs>
          <w:tab w:val="left" w:pos="1134"/>
        </w:tabs>
        <w:ind w:left="0" w:firstLine="567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Подкомиссия организует проведение инвентаризации всех ЗС ГО и Объектов, расположенных на территории городского округа, осуществляет контроль за ходом инвентаризации.</w:t>
      </w:r>
    </w:p>
    <w:p w:rsidR="00E56DE6" w:rsidRPr="008F3815" w:rsidRDefault="00E56DE6" w:rsidP="00C407CF">
      <w:pPr>
        <w:shd w:val="clear" w:color="auto" w:fill="FFFFFF"/>
        <w:tabs>
          <w:tab w:val="left" w:pos="1134"/>
        </w:tabs>
        <w:ind w:firstLine="567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863B60" w:rsidRDefault="00863B60" w:rsidP="00863B60">
      <w:pPr>
        <w:pStyle w:val="ac"/>
        <w:numPr>
          <w:ilvl w:val="0"/>
          <w:numId w:val="2"/>
        </w:numPr>
        <w:shd w:val="clear" w:color="auto" w:fill="FFFFFF"/>
        <w:tabs>
          <w:tab w:val="left" w:pos="1276"/>
        </w:tabs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63B60">
        <w:rPr>
          <w:rFonts w:ascii="Liberation Serif" w:hAnsi="Liberation Serif" w:cs="Liberation Serif"/>
          <w:color w:val="000000" w:themeColor="text1"/>
          <w:sz w:val="28"/>
          <w:szCs w:val="28"/>
        </w:rPr>
        <w:t>Организация и порядок работы подкомиссии.</w:t>
      </w:r>
    </w:p>
    <w:p w:rsidR="00863B60" w:rsidRPr="00863B60" w:rsidRDefault="00863B60" w:rsidP="00863B60">
      <w:pPr>
        <w:pStyle w:val="ac"/>
        <w:shd w:val="clear" w:color="auto" w:fill="FFFFFF"/>
        <w:tabs>
          <w:tab w:val="left" w:pos="1134"/>
        </w:tabs>
        <w:ind w:left="0" w:firstLine="567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863B60" w:rsidRPr="002B5A67" w:rsidRDefault="00863B60" w:rsidP="00863B60">
      <w:pPr>
        <w:pStyle w:val="ac"/>
        <w:numPr>
          <w:ilvl w:val="1"/>
          <w:numId w:val="2"/>
        </w:numPr>
        <w:shd w:val="clear" w:color="auto" w:fill="FFFFFF"/>
        <w:tabs>
          <w:tab w:val="left" w:pos="1134"/>
        </w:tabs>
        <w:ind w:left="0" w:firstLine="567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состав подкомиссии включаются представители органов местного самоуправления Каменск-Уральского городского округа,  муниципального казенного учреждения «Управление ГОЧС г. Каменска-Уральского», представители </w:t>
      </w:r>
      <w:r w:rsidRPr="008F3815">
        <w:rPr>
          <w:rFonts w:ascii="Liberation Serif" w:hAnsi="Liberation Serif" w:cs="Liberation Serif"/>
          <w:bCs/>
          <w:color w:val="000000" w:themeColor="text1"/>
          <w:sz w:val="28"/>
          <w:szCs w:val="28"/>
          <w:bdr w:val="none" w:sz="0" w:space="0" w:color="auto" w:frame="1"/>
        </w:rPr>
        <w:t>ГУ МЧС России по Свердловской области.</w:t>
      </w:r>
    </w:p>
    <w:p w:rsidR="00863B60" w:rsidRPr="00863B60" w:rsidRDefault="00863B60" w:rsidP="00863B60">
      <w:pPr>
        <w:numPr>
          <w:ilvl w:val="1"/>
          <w:numId w:val="2"/>
        </w:numPr>
        <w:shd w:val="clear" w:color="auto" w:fill="FFFFFF"/>
        <w:tabs>
          <w:tab w:val="left" w:pos="1134"/>
        </w:tabs>
        <w:ind w:left="0" w:firstLine="567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2B5A67">
        <w:rPr>
          <w:rFonts w:ascii="Liberation Serif" w:hAnsi="Liberation Serif" w:cs="Liberation Serif"/>
          <w:color w:val="000000" w:themeColor="text1"/>
          <w:sz w:val="28"/>
          <w:szCs w:val="28"/>
        </w:rPr>
        <w:t>Комиссия формируется в составе председателя, заместителя председателя</w:t>
      </w:r>
      <w:r w:rsidRPr="00863B60">
        <w:rPr>
          <w:rFonts w:ascii="Liberation Serif" w:hAnsi="Liberation Serif" w:cs="Liberation Serif"/>
          <w:color w:val="000000" w:themeColor="text1"/>
          <w:sz w:val="28"/>
          <w:szCs w:val="28"/>
        </w:rPr>
        <w:t>, секретаря</w:t>
      </w:r>
      <w:r w:rsidRPr="002B5A6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 членов комиссии.</w:t>
      </w:r>
      <w:r w:rsidRPr="00863B6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2B5A6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Председателем </w:t>
      </w:r>
      <w:r w:rsidRPr="00863B60">
        <w:rPr>
          <w:rFonts w:ascii="Liberation Serif" w:hAnsi="Liberation Serif" w:cs="Liberation Serif"/>
          <w:color w:val="000000" w:themeColor="text1"/>
          <w:sz w:val="28"/>
          <w:szCs w:val="28"/>
        </w:rPr>
        <w:t>под</w:t>
      </w:r>
      <w:r w:rsidRPr="002B5A6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комиссии назначается </w:t>
      </w:r>
      <w:r w:rsidRPr="00863B60">
        <w:rPr>
          <w:rFonts w:ascii="Liberation Serif" w:hAnsi="Liberation Serif" w:cs="Liberation Serif"/>
          <w:color w:val="000000" w:themeColor="text1"/>
          <w:sz w:val="28"/>
          <w:szCs w:val="28"/>
        </w:rPr>
        <w:t>глава (заместитель главы) муниципального образования.</w:t>
      </w:r>
    </w:p>
    <w:p w:rsidR="00863B60" w:rsidRPr="002B5A67" w:rsidRDefault="00863B60" w:rsidP="00863B60">
      <w:pPr>
        <w:numPr>
          <w:ilvl w:val="1"/>
          <w:numId w:val="2"/>
        </w:numPr>
        <w:shd w:val="clear" w:color="auto" w:fill="FFFFFF"/>
        <w:tabs>
          <w:tab w:val="left" w:pos="1134"/>
        </w:tabs>
        <w:ind w:left="0" w:firstLine="567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63B60">
        <w:rPr>
          <w:rFonts w:ascii="Liberation Serif" w:hAnsi="Liberation Serif" w:cs="Liberation Serif"/>
          <w:color w:val="000000" w:themeColor="text1"/>
          <w:sz w:val="28"/>
          <w:szCs w:val="28"/>
        </w:rPr>
        <w:t>Подк</w:t>
      </w:r>
      <w:r w:rsidRPr="002B5A6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омиссия осуществляет свою деятельность в форме заседаний, совещаний, в том числе выездных, а также в ходе повседневной деятельности членов </w:t>
      </w:r>
      <w:r w:rsidRPr="00863B60">
        <w:rPr>
          <w:rFonts w:ascii="Liberation Serif" w:hAnsi="Liberation Serif" w:cs="Liberation Serif"/>
          <w:color w:val="000000" w:themeColor="text1"/>
          <w:sz w:val="28"/>
          <w:szCs w:val="28"/>
        </w:rPr>
        <w:t>под</w:t>
      </w:r>
      <w:r w:rsidRPr="002B5A6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комиссии в местах постоянного размещения. Формы и методы работы </w:t>
      </w:r>
      <w:r w:rsidRPr="00863B60">
        <w:rPr>
          <w:rFonts w:ascii="Liberation Serif" w:hAnsi="Liberation Serif" w:cs="Liberation Serif"/>
          <w:color w:val="000000" w:themeColor="text1"/>
          <w:sz w:val="28"/>
          <w:szCs w:val="28"/>
        </w:rPr>
        <w:t>под</w:t>
      </w:r>
      <w:r w:rsidRPr="002B5A6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комиссии устанавливаются ее председателем, в его отсутствие - заместителем председателя </w:t>
      </w:r>
      <w:r w:rsidRPr="00863B60">
        <w:rPr>
          <w:rFonts w:ascii="Liberation Serif" w:hAnsi="Liberation Serif" w:cs="Liberation Serif"/>
          <w:color w:val="000000" w:themeColor="text1"/>
          <w:sz w:val="28"/>
          <w:szCs w:val="28"/>
        </w:rPr>
        <w:t>под</w:t>
      </w:r>
      <w:r w:rsidRPr="002B5A6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комиссии. </w:t>
      </w:r>
    </w:p>
    <w:p w:rsidR="00863B60" w:rsidRDefault="00863B60" w:rsidP="00863B60">
      <w:pPr>
        <w:numPr>
          <w:ilvl w:val="1"/>
          <w:numId w:val="2"/>
        </w:numPr>
        <w:shd w:val="clear" w:color="auto" w:fill="FFFFFF"/>
        <w:tabs>
          <w:tab w:val="left" w:pos="1134"/>
        </w:tabs>
        <w:ind w:left="0" w:firstLine="567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2B5A6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Заседания </w:t>
      </w:r>
      <w:r w:rsidRPr="00863B60">
        <w:rPr>
          <w:rFonts w:ascii="Liberation Serif" w:hAnsi="Liberation Serif" w:cs="Liberation Serif"/>
          <w:color w:val="000000" w:themeColor="text1"/>
          <w:sz w:val="28"/>
          <w:szCs w:val="28"/>
        </w:rPr>
        <w:t>под</w:t>
      </w:r>
      <w:r w:rsidRPr="002B5A6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комиссии проводятся по мере необходимости и считаются правомочными, если на них присутствует более половины ее членов. Решения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под</w:t>
      </w:r>
      <w:r w:rsidRPr="002B5A67">
        <w:rPr>
          <w:rFonts w:ascii="Liberation Serif" w:hAnsi="Liberation Serif" w:cs="Liberation Serif"/>
          <w:color w:val="000000" w:themeColor="text1"/>
          <w:sz w:val="28"/>
          <w:szCs w:val="28"/>
        </w:rPr>
        <w:t>комиссии принимаются большинством голосов присутствующих на заседании ее членов. В случае равенства голосов решающим является голос председательствующего.</w:t>
      </w:r>
    </w:p>
    <w:p w:rsidR="00863B60" w:rsidRPr="00863B60" w:rsidRDefault="00863B60" w:rsidP="00863B60">
      <w:pPr>
        <w:numPr>
          <w:ilvl w:val="1"/>
          <w:numId w:val="2"/>
        </w:numPr>
        <w:shd w:val="clear" w:color="auto" w:fill="FFFFFF"/>
        <w:tabs>
          <w:tab w:val="left" w:pos="1134"/>
        </w:tabs>
        <w:ind w:left="0" w:firstLine="567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63B6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Подкомиссия создается при необходимости и завершает свою деятельность после утверждения актов инвентаризации ЗС ГО и </w:t>
      </w:r>
      <w:r w:rsidRPr="00863B60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Объектов</w:t>
      </w:r>
      <w:r w:rsidRPr="00863B60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863B60" w:rsidRDefault="00863B60" w:rsidP="00E56DE6">
      <w:pPr>
        <w:ind w:firstLine="708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E56DE6" w:rsidRPr="008F3815" w:rsidRDefault="00863B60" w:rsidP="00E56DE6">
      <w:pPr>
        <w:ind w:firstLine="708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4</w:t>
      </w:r>
      <w:r w:rsidR="00C407CF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="00E56DE6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Инвентаризация защитных сооружений гражданской обороны.</w:t>
      </w:r>
    </w:p>
    <w:p w:rsidR="00E56DE6" w:rsidRPr="008F3815" w:rsidRDefault="00E56DE6" w:rsidP="00E56DE6">
      <w:pPr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:rsidR="00E56DE6" w:rsidRPr="008F3815" w:rsidRDefault="00882D1E" w:rsidP="00E56DE6">
      <w:pPr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4.1. </w:t>
      </w:r>
      <w:r w:rsidR="00E56DE6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При проведении инвентаризации ЗС ГО подкомиссией: </w:t>
      </w:r>
    </w:p>
    <w:p w:rsidR="00CE5F37" w:rsidRPr="008F3815" w:rsidRDefault="00E56DE6" w:rsidP="00CE5F37">
      <w:pPr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1</w:t>
      </w:r>
      <w:r w:rsidR="00882D1E">
        <w:rPr>
          <w:rFonts w:ascii="Liberation Serif" w:hAnsi="Liberation Serif" w:cs="Liberation Serif"/>
          <w:color w:val="000000" w:themeColor="text1"/>
          <w:sz w:val="28"/>
          <w:szCs w:val="28"/>
        </w:rPr>
        <w:t>)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1B143B">
        <w:rPr>
          <w:rFonts w:ascii="Liberation Serif" w:hAnsi="Liberation Serif" w:cs="Liberation Serif"/>
          <w:color w:val="000000" w:themeColor="text1"/>
          <w:sz w:val="28"/>
          <w:szCs w:val="28"/>
        </w:rPr>
        <w:t>о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существляется проверка наличия и состояния паспортов, журналов учета ЗС ГО и прилагаемых к ним документов</w:t>
      </w:r>
      <w:r w:rsidR="00CE5F37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, их соответствие реестрам учета государственного и (или) муниципального имущества органов, осуществляющих управление имуществом в субъекте Российской Федерации (муниципальном образовании)</w:t>
      </w:r>
      <w:r w:rsidR="001B143B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E56DE6" w:rsidRPr="008F3815" w:rsidRDefault="00E56DE6" w:rsidP="00E56DE6">
      <w:pPr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2</w:t>
      </w:r>
      <w:r w:rsidR="00882D1E">
        <w:rPr>
          <w:rFonts w:ascii="Liberation Serif" w:hAnsi="Liberation Serif" w:cs="Liberation Serif"/>
          <w:color w:val="000000" w:themeColor="text1"/>
          <w:sz w:val="28"/>
          <w:szCs w:val="28"/>
        </w:rPr>
        <w:t>)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1B143B">
        <w:rPr>
          <w:rFonts w:ascii="Liberation Serif" w:hAnsi="Liberation Serif" w:cs="Liberation Serif"/>
          <w:color w:val="000000" w:themeColor="text1"/>
          <w:sz w:val="28"/>
          <w:szCs w:val="28"/>
        </w:rPr>
        <w:t>о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существляется проверка наличия документов, подтверждающ</w:t>
      </w:r>
      <w:r w:rsidR="00CE5F37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их право собственности на ЗС ГО:</w:t>
      </w:r>
      <w:r w:rsidR="00546A9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выписки из реестра имущества</w:t>
      </w:r>
      <w:r w:rsidR="00CE5F37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,</w:t>
      </w:r>
      <w:r w:rsidR="00546A9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копии свидетельства о государственной </w:t>
      </w:r>
      <w:r w:rsidR="001B143B">
        <w:rPr>
          <w:rFonts w:ascii="Liberation Serif" w:hAnsi="Liberation Serif" w:cs="Liberation Serif"/>
          <w:color w:val="000000" w:themeColor="text1"/>
          <w:sz w:val="28"/>
          <w:szCs w:val="28"/>
        </w:rPr>
        <w:t>регистрации права собственности;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</w:p>
    <w:p w:rsidR="00E56DE6" w:rsidRPr="008F3815" w:rsidRDefault="00E56DE6" w:rsidP="00E56DE6">
      <w:pPr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3</w:t>
      </w:r>
      <w:r w:rsidR="00882D1E">
        <w:rPr>
          <w:rFonts w:ascii="Liberation Serif" w:hAnsi="Liberation Serif" w:cs="Liberation Serif"/>
          <w:color w:val="000000" w:themeColor="text1"/>
          <w:sz w:val="28"/>
          <w:szCs w:val="28"/>
        </w:rPr>
        <w:t>)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1B143B">
        <w:rPr>
          <w:rFonts w:ascii="Liberation Serif" w:hAnsi="Liberation Serif" w:cs="Liberation Serif"/>
          <w:color w:val="000000" w:themeColor="text1"/>
          <w:sz w:val="28"/>
          <w:szCs w:val="28"/>
        </w:rPr>
        <w:t>п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роводится визуальный осмотр ЗС ГО с фотофиксацией основных элементов ЗС ГО (не менее 10 фотоснимков) и оценка технического состояния ЗС ГО</w:t>
      </w:r>
      <w:r w:rsidR="001B143B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E56DE6" w:rsidRPr="008F3815" w:rsidRDefault="00E56DE6" w:rsidP="00E56DE6">
      <w:pPr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4</w:t>
      </w:r>
      <w:r w:rsidR="00882D1E">
        <w:rPr>
          <w:rFonts w:ascii="Liberation Serif" w:hAnsi="Liberation Serif" w:cs="Liberation Serif"/>
          <w:color w:val="000000" w:themeColor="text1"/>
          <w:sz w:val="28"/>
          <w:szCs w:val="28"/>
        </w:rPr>
        <w:t>)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1B143B">
        <w:rPr>
          <w:rFonts w:ascii="Liberation Serif" w:hAnsi="Liberation Serif" w:cs="Liberation Serif"/>
          <w:color w:val="000000" w:themeColor="text1"/>
          <w:sz w:val="28"/>
          <w:szCs w:val="28"/>
        </w:rPr>
        <w:t>в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ходе визуального осмотра ЗС ГО устанавливается: </w:t>
      </w:r>
    </w:p>
    <w:p w:rsidR="00E56DE6" w:rsidRPr="008F3815" w:rsidRDefault="00E56DE6" w:rsidP="00E56DE6">
      <w:pPr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принадлежность ЗС ГО к регистрационному адресу ЗС ГО; </w:t>
      </w:r>
    </w:p>
    <w:p w:rsidR="00E56DE6" w:rsidRPr="008F3815" w:rsidRDefault="00E56DE6" w:rsidP="00E56DE6">
      <w:pPr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общее состояние сооружения, состояние входов, аварийных выходов, воздухозаборных и вытяжных каналов;</w:t>
      </w:r>
    </w:p>
    <w:p w:rsidR="00E56DE6" w:rsidRPr="008F3815" w:rsidRDefault="00E56DE6" w:rsidP="00E56DE6">
      <w:pPr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состояние несущих и ограждающих строительных конструкций (осмотром поверхностей стен, потолков, полов) во всех помещениях ЗС ГО;</w:t>
      </w:r>
    </w:p>
    <w:p w:rsidR="00E56DE6" w:rsidRPr="008F3815" w:rsidRDefault="00E56DE6" w:rsidP="00E56DE6">
      <w:pPr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у отдельно стоящих ЗС ГО - состояние обвалования, у встроенных - состояние отмостки;</w:t>
      </w:r>
    </w:p>
    <w:p w:rsidR="00E56DE6" w:rsidRPr="008F3815" w:rsidRDefault="00E56DE6" w:rsidP="00E56DE6">
      <w:pPr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исправность систем вентиляции, водоснабжения, отопления, канализации, электроснабжения, связи, автоматики и другого оборудования;</w:t>
      </w:r>
    </w:p>
    <w:p w:rsidR="00E56DE6" w:rsidRPr="008F3815" w:rsidRDefault="00E56DE6" w:rsidP="00E56DE6">
      <w:pPr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исправность защитно-герметических и герметических ворот, дверей, ставен и других защитных устройств</w:t>
      </w:r>
      <w:r w:rsidR="001B143B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</w:p>
    <w:p w:rsidR="00E56DE6" w:rsidRPr="008F3815" w:rsidRDefault="00E56DE6" w:rsidP="00E56DE6">
      <w:pPr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5</w:t>
      </w:r>
      <w:r w:rsidR="00882D1E">
        <w:rPr>
          <w:rFonts w:ascii="Liberation Serif" w:hAnsi="Liberation Serif" w:cs="Liberation Serif"/>
          <w:color w:val="000000" w:themeColor="text1"/>
          <w:sz w:val="28"/>
          <w:szCs w:val="28"/>
        </w:rPr>
        <w:t>)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1B143B">
        <w:rPr>
          <w:rFonts w:ascii="Liberation Serif" w:hAnsi="Liberation Serif" w:cs="Liberation Serif"/>
          <w:color w:val="000000" w:themeColor="text1"/>
          <w:sz w:val="28"/>
          <w:szCs w:val="28"/>
        </w:rPr>
        <w:t>о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существляется оценка готовности ЗС ГО к приему укрываемых</w:t>
      </w:r>
      <w:r w:rsidR="001B143B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E56DE6" w:rsidRPr="008F3815" w:rsidRDefault="00E56DE6" w:rsidP="00E56DE6">
      <w:pPr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6</w:t>
      </w:r>
      <w:r w:rsidR="00882D1E">
        <w:rPr>
          <w:rFonts w:ascii="Liberation Serif" w:hAnsi="Liberation Serif" w:cs="Liberation Serif"/>
          <w:color w:val="000000" w:themeColor="text1"/>
          <w:sz w:val="28"/>
          <w:szCs w:val="28"/>
        </w:rPr>
        <w:t>)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1B143B">
        <w:rPr>
          <w:rFonts w:ascii="Liberation Serif" w:hAnsi="Liberation Serif" w:cs="Liberation Serif"/>
          <w:color w:val="000000" w:themeColor="text1"/>
          <w:sz w:val="28"/>
          <w:szCs w:val="28"/>
        </w:rPr>
        <w:t>о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существляется составление: </w:t>
      </w:r>
    </w:p>
    <w:p w:rsidR="00E56DE6" w:rsidRPr="008F3815" w:rsidRDefault="00E56DE6" w:rsidP="00E56DE6">
      <w:pPr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акта инвентаризации, оценки содержания и использования по каждому ЗС ГО;</w:t>
      </w:r>
    </w:p>
    <w:p w:rsidR="00E56DE6" w:rsidRPr="008F3815" w:rsidRDefault="00E56DE6" w:rsidP="00E56DE6">
      <w:pPr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перечня ЗС ГО и инвентаризационной ведомости готовности ЗС ГО к приему укрываемых;</w:t>
      </w:r>
    </w:p>
    <w:p w:rsidR="00E56DE6" w:rsidRPr="008F3815" w:rsidRDefault="00E56DE6" w:rsidP="00E56DE6">
      <w:pPr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ведомости обеспеченности установленных категорий граждан и населения ЗС ГО</w:t>
      </w:r>
      <w:r w:rsidR="001B143B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E56DE6" w:rsidRPr="008F3815" w:rsidRDefault="00E56DE6" w:rsidP="00E56DE6">
      <w:pPr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7</w:t>
      </w:r>
      <w:r w:rsidR="00882D1E">
        <w:rPr>
          <w:rFonts w:ascii="Liberation Serif" w:hAnsi="Liberation Serif" w:cs="Liberation Serif"/>
          <w:color w:val="000000" w:themeColor="text1"/>
          <w:sz w:val="28"/>
          <w:szCs w:val="28"/>
        </w:rPr>
        <w:t>)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1B143B">
        <w:rPr>
          <w:rFonts w:ascii="Liberation Serif" w:hAnsi="Liberation Serif" w:cs="Liberation Serif"/>
          <w:color w:val="000000" w:themeColor="text1"/>
          <w:sz w:val="28"/>
          <w:szCs w:val="28"/>
        </w:rPr>
        <w:t>п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ри выявлении фактов отсутствия документов или несоответствия учетных данных фактическим, </w:t>
      </w:r>
      <w:r w:rsidR="001B143B">
        <w:rPr>
          <w:rFonts w:ascii="Liberation Serif" w:hAnsi="Liberation Serif" w:cs="Liberation Serif"/>
          <w:color w:val="000000" w:themeColor="text1"/>
          <w:sz w:val="28"/>
          <w:szCs w:val="28"/>
        </w:rPr>
        <w:t>под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комиссия включает в акт инвентаризации показатели, соответствующие действительности, и отражает факт несоответствия или отсутствия документов</w:t>
      </w:r>
      <w:r w:rsidR="001B143B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CE5F37" w:rsidRPr="008F3815" w:rsidRDefault="00CE5F37" w:rsidP="00CE5F37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8</w:t>
      </w:r>
      <w:r w:rsidR="00882D1E">
        <w:rPr>
          <w:rFonts w:ascii="Liberation Serif" w:hAnsi="Liberation Serif" w:cs="Liberation Serif"/>
          <w:color w:val="000000" w:themeColor="text1"/>
          <w:sz w:val="28"/>
          <w:szCs w:val="28"/>
        </w:rPr>
        <w:t>)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1B143B">
        <w:rPr>
          <w:rFonts w:ascii="Liberation Serif" w:hAnsi="Liberation Serif" w:cs="Liberation Serif"/>
          <w:color w:val="000000" w:themeColor="text1"/>
          <w:sz w:val="28"/>
          <w:szCs w:val="28"/>
        </w:rPr>
        <w:t>в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случае отказа в представлении подкомиссии запрашиваемой информации, представлении заведомо ложной информации либо препятствовании в проведении инвентаризации ЗС ГО </w:t>
      </w:r>
      <w:r w:rsidR="00C5365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рекомендуется 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уведомл</w:t>
      </w:r>
      <w:r w:rsidR="00C5365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ять 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о данных фактах в органы прокуратуры субъектов Российской Федерации.</w:t>
      </w:r>
    </w:p>
    <w:p w:rsidR="00E56DE6" w:rsidRPr="008F3815" w:rsidRDefault="00E56DE6" w:rsidP="00E56DE6">
      <w:pPr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E56DE6" w:rsidRPr="008F3815" w:rsidRDefault="00882D1E" w:rsidP="00CE5F37">
      <w:pPr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5</w:t>
      </w:r>
      <w:r w:rsidR="00CE5F37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="00E56DE6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Инвентаризация иных объектов для укрытия населения</w:t>
      </w:r>
      <w:r w:rsidR="00CE5F37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E56DE6" w:rsidRPr="008F3815" w:rsidRDefault="00E56DE6" w:rsidP="00E56DE6">
      <w:pPr>
        <w:ind w:left="720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:rsidR="00E56DE6" w:rsidRPr="008F3815" w:rsidRDefault="00882D1E" w:rsidP="00E56DE6">
      <w:pPr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5.1. </w:t>
      </w:r>
      <w:r w:rsidR="00E56DE6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При проведении инвентаризации Объектов </w:t>
      </w:r>
      <w:r w:rsidR="00211944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под</w:t>
      </w:r>
      <w:r w:rsidR="00E56DE6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комиссия:</w:t>
      </w:r>
    </w:p>
    <w:p w:rsidR="00E56DE6" w:rsidRPr="008F3815" w:rsidRDefault="00E56DE6" w:rsidP="00211944">
      <w:pPr>
        <w:tabs>
          <w:tab w:val="left" w:pos="851"/>
        </w:tabs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1</w:t>
      </w:r>
      <w:r w:rsidR="00882D1E">
        <w:rPr>
          <w:rFonts w:ascii="Liberation Serif" w:hAnsi="Liberation Serif" w:cs="Liberation Serif"/>
          <w:color w:val="000000" w:themeColor="text1"/>
          <w:sz w:val="28"/>
          <w:szCs w:val="28"/>
        </w:rPr>
        <w:t>)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1B143B">
        <w:rPr>
          <w:rFonts w:ascii="Liberation Serif" w:hAnsi="Liberation Serif" w:cs="Liberation Serif"/>
          <w:color w:val="000000" w:themeColor="text1"/>
          <w:sz w:val="28"/>
          <w:szCs w:val="28"/>
        </w:rPr>
        <w:t>о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пределяет перечень Объектов, находящихся на территории муниципального образования и осуществляет проверку </w:t>
      </w:r>
      <w:r w:rsidR="00211944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их фактического 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наличия</w:t>
      </w:r>
      <w:r w:rsidR="001B143B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E56DE6" w:rsidRPr="008F3815" w:rsidRDefault="00E56DE6" w:rsidP="00211944">
      <w:pPr>
        <w:tabs>
          <w:tab w:val="left" w:pos="851"/>
        </w:tabs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2</w:t>
      </w:r>
      <w:r w:rsidR="00882D1E">
        <w:rPr>
          <w:rFonts w:ascii="Liberation Serif" w:hAnsi="Liberation Serif" w:cs="Liberation Serif"/>
          <w:color w:val="000000" w:themeColor="text1"/>
          <w:sz w:val="28"/>
          <w:szCs w:val="28"/>
        </w:rPr>
        <w:t>)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1B143B">
        <w:rPr>
          <w:rFonts w:ascii="Liberation Serif" w:hAnsi="Liberation Serif" w:cs="Liberation Serif"/>
          <w:color w:val="000000" w:themeColor="text1"/>
          <w:sz w:val="28"/>
          <w:szCs w:val="28"/>
        </w:rPr>
        <w:t>п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роводит визуальный осмотр Объектов с фотофиксацией</w:t>
      </w:r>
      <w:r w:rsidR="00211944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основных элементов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, на электронном носителе, основных элементов (не менее 10 фотоснимков), а также оценку технического состояния Объектов с учетом требований ГОСТ Р 42.4.16-2023</w:t>
      </w:r>
      <w:r w:rsidR="001B143B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</w:p>
    <w:p w:rsidR="00E56DE6" w:rsidRPr="008F3815" w:rsidRDefault="00E56DE6" w:rsidP="00211944">
      <w:pPr>
        <w:tabs>
          <w:tab w:val="left" w:pos="851"/>
        </w:tabs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3</w:t>
      </w:r>
      <w:r w:rsidR="00882D1E">
        <w:rPr>
          <w:rFonts w:ascii="Liberation Serif" w:hAnsi="Liberation Serif" w:cs="Liberation Serif"/>
          <w:color w:val="000000" w:themeColor="text1"/>
          <w:sz w:val="28"/>
          <w:szCs w:val="28"/>
        </w:rPr>
        <w:t>)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1B143B">
        <w:rPr>
          <w:rFonts w:ascii="Liberation Serif" w:hAnsi="Liberation Serif" w:cs="Liberation Serif"/>
          <w:color w:val="000000" w:themeColor="text1"/>
          <w:sz w:val="28"/>
          <w:szCs w:val="28"/>
        </w:rPr>
        <w:t>в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ходе визуального осмотра Объекто</w:t>
      </w:r>
      <w:r w:rsidR="00211944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и осуществления фотофиксации 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устанавливает: </w:t>
      </w:r>
    </w:p>
    <w:p w:rsidR="00E56DE6" w:rsidRPr="008F3815" w:rsidRDefault="00E56DE6" w:rsidP="00211944">
      <w:pPr>
        <w:tabs>
          <w:tab w:val="left" w:pos="851"/>
        </w:tabs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принадлежность объекта к адресу; </w:t>
      </w:r>
    </w:p>
    <w:p w:rsidR="00E56DE6" w:rsidRPr="008F3815" w:rsidRDefault="00E56DE6" w:rsidP="00211944">
      <w:pPr>
        <w:tabs>
          <w:tab w:val="left" w:pos="851"/>
        </w:tabs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общее состояние объекта, состояние входов, аварийных выходов; </w:t>
      </w:r>
    </w:p>
    <w:p w:rsidR="00E56DE6" w:rsidRPr="008F3815" w:rsidRDefault="00E56DE6" w:rsidP="00211944">
      <w:pPr>
        <w:tabs>
          <w:tab w:val="left" w:pos="851"/>
        </w:tabs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состояние несущих и ограждающих строительных конструкций (осмотром поверхностей стен, потолков, полов) во всех помещениях; </w:t>
      </w:r>
    </w:p>
    <w:p w:rsidR="00E56DE6" w:rsidRPr="008F3815" w:rsidRDefault="00E56DE6" w:rsidP="00211944">
      <w:pPr>
        <w:tabs>
          <w:tab w:val="left" w:pos="851"/>
        </w:tabs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наличие элементов первоочередного жизнеобеспечения (в соотв</w:t>
      </w:r>
      <w:r w:rsidR="001B143B">
        <w:rPr>
          <w:rFonts w:ascii="Liberation Serif" w:hAnsi="Liberation Serif" w:cs="Liberation Serif"/>
          <w:color w:val="000000" w:themeColor="text1"/>
          <w:sz w:val="28"/>
          <w:szCs w:val="28"/>
        </w:rPr>
        <w:t>етствии с ГОСТ Р 42.4.16-2023);</w:t>
      </w:r>
    </w:p>
    <w:p w:rsidR="00E56DE6" w:rsidRPr="008F3815" w:rsidRDefault="00546A99" w:rsidP="00211944">
      <w:pPr>
        <w:tabs>
          <w:tab w:val="left" w:pos="851"/>
        </w:tabs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4</w:t>
      </w:r>
      <w:r w:rsidR="00882D1E">
        <w:rPr>
          <w:rFonts w:ascii="Liberation Serif" w:hAnsi="Liberation Serif" w:cs="Liberation Serif"/>
          <w:color w:val="000000" w:themeColor="text1"/>
          <w:sz w:val="28"/>
          <w:szCs w:val="28"/>
        </w:rPr>
        <w:t>)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1B143B">
        <w:rPr>
          <w:rFonts w:ascii="Liberation Serif" w:hAnsi="Liberation Serif" w:cs="Liberation Serif"/>
          <w:color w:val="000000" w:themeColor="text1"/>
          <w:sz w:val="28"/>
          <w:szCs w:val="28"/>
        </w:rPr>
        <w:t>о</w:t>
      </w:r>
      <w:r w:rsidR="00E56DE6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существляет составление перечня Объектов и ведомости</w:t>
      </w:r>
      <w:r w:rsidR="00211944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E56DE6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обеспеченности населения Объектами.</w:t>
      </w:r>
    </w:p>
    <w:p w:rsidR="00E56DE6" w:rsidRPr="008F3815" w:rsidRDefault="00E56DE6" w:rsidP="00575890">
      <w:pPr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882D1E" w:rsidRDefault="00882D1E" w:rsidP="00211944">
      <w:pPr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211944" w:rsidRPr="008F3815" w:rsidRDefault="00882D1E" w:rsidP="00211944">
      <w:pPr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6</w:t>
      </w:r>
      <w:r w:rsidR="00211944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. Порядок подготовки</w:t>
      </w:r>
    </w:p>
    <w:p w:rsidR="00211944" w:rsidRPr="008F3815" w:rsidRDefault="00211944" w:rsidP="00211944">
      <w:pPr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 предоставления отчетных документов подкомиссии </w:t>
      </w:r>
    </w:p>
    <w:p w:rsidR="00211944" w:rsidRPr="008F3815" w:rsidRDefault="00211944" w:rsidP="00211944">
      <w:pPr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в инвентаризационную комиссию Свердловской области.</w:t>
      </w:r>
    </w:p>
    <w:p w:rsidR="00211944" w:rsidRPr="008F3815" w:rsidRDefault="00211944" w:rsidP="00211944">
      <w:pPr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:rsidR="00211944" w:rsidRPr="008F3815" w:rsidRDefault="00882D1E" w:rsidP="00211944">
      <w:pPr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6</w:t>
      </w:r>
      <w:r w:rsidR="00211944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.1. Акт инвентаризации, оценки содержания и использования ЗС ГО (далее – Акт) является основным документом, составляемым по итогам проведения инвентаризационных мероприятий, оформляемый по форме в соответствии с приложением № 3.1 Рекомендаций исполнительным органам субъектов Российской Федерации по проведению инвентаризации защитных сооружений гражданской обороны иных объектов, предназначенных для укрытия населения на территории Российской Федерации, направленных письмом МЧС России от 19.06.2024 № 43-3750-11 (далее - Рекомендации).</w:t>
      </w:r>
    </w:p>
    <w:p w:rsidR="008F3815" w:rsidRPr="008F3815" w:rsidRDefault="00211944" w:rsidP="008F3815">
      <w:pPr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Акт </w:t>
      </w:r>
      <w:r w:rsidR="008F3815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подписывается всеми членами подкомиссии и утверждается председателем. </w:t>
      </w:r>
    </w:p>
    <w:p w:rsidR="008F3815" w:rsidRPr="008F3815" w:rsidRDefault="008F3815" w:rsidP="008F3815">
      <w:pPr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Акт составляется в 3-х экземплярах на каждое ЗС ГО. Экземпляр № 1 передается для подготовки и формирования сводной информации о проведенных инвентаризационных мероприятиях в отношении ЗС ГО, находящихся на территории субъекта Российской Федерации. Указанный экземпляр акта в последующем передается на хранение в Министерство общественной безопасности Свердловской области.  Экземпляр № 2 передается на хранение в ГУ МЧС России по Свердловской области. Экземпляр № 3 находится на хранении в МКУ «Управление ГОЧС г. Каменска-Уральского».</w:t>
      </w:r>
    </w:p>
    <w:p w:rsidR="00211944" w:rsidRPr="008F3815" w:rsidRDefault="00882D1E" w:rsidP="00211944">
      <w:pPr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6</w:t>
      </w:r>
      <w:r w:rsidR="00211944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.2. К актам инвентаризации прилагаются материалы, оформленные на электронном носителе (CD/DVD диске) в соответствии с Рекомендациями.</w:t>
      </w:r>
    </w:p>
    <w:p w:rsidR="008F3815" w:rsidRPr="008F3815" w:rsidRDefault="00882D1E" w:rsidP="008F3815">
      <w:pPr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6</w:t>
      </w:r>
      <w:r w:rsidR="008F3815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.3. Перечень Объектов составляется в соответствии с </w:t>
      </w:r>
      <w:hyperlink r:id="rId8" w:history="1">
        <w:r w:rsidR="008F3815" w:rsidRPr="008F3815">
          <w:rPr>
            <w:rStyle w:val="af2"/>
            <w:rFonts w:ascii="Liberation Serif" w:hAnsi="Liberation Serif" w:cs="Liberation Serif"/>
            <w:color w:val="000000" w:themeColor="text1"/>
            <w:sz w:val="28"/>
            <w:szCs w:val="28"/>
            <w:u w:val="none"/>
          </w:rPr>
          <w:t>приложением № 3.5</w:t>
        </w:r>
      </w:hyperlink>
      <w:r w:rsidR="008F3815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Рекомендаций в 3-х экземплярах, подписывается всеми членами и утверждается председателем подкомиссии. Представление и хранение экземпляров перечня Объектов осуществляется в том же порядке, что и актов инвентаризации, оценки содержания и использования ЗС ГО.</w:t>
      </w:r>
    </w:p>
    <w:p w:rsidR="00211944" w:rsidRPr="008F3815" w:rsidRDefault="00211944" w:rsidP="00211944">
      <w:pPr>
        <w:ind w:firstLine="600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В дополнение к перечню Объектов прилагаются материалы, оформленные на электронном носителе (CD/DVD диске) в соответствии с Рекомендациями и размещаются в отдельных папках, соответствующих адресу нахождения Объектов.</w:t>
      </w:r>
    </w:p>
    <w:p w:rsidR="00D915E9" w:rsidRPr="00C407CF" w:rsidRDefault="00D915E9" w:rsidP="00697EEE">
      <w:pPr>
        <w:shd w:val="clear" w:color="auto" w:fill="FFFFFF"/>
        <w:jc w:val="both"/>
        <w:rPr>
          <w:sz w:val="28"/>
          <w:szCs w:val="28"/>
        </w:rPr>
      </w:pPr>
    </w:p>
    <w:p w:rsidR="003A10E7" w:rsidRPr="00C407CF" w:rsidRDefault="003A10E7" w:rsidP="00697EEE">
      <w:pPr>
        <w:pStyle w:val="ad"/>
        <w:tabs>
          <w:tab w:val="left" w:pos="3119"/>
        </w:tabs>
        <w:spacing w:before="0" w:beforeAutospacing="0" w:after="0"/>
        <w:ind w:firstLine="708"/>
        <w:jc w:val="both"/>
        <w:rPr>
          <w:rFonts w:ascii="Liberation Serif" w:hAnsi="Liberation Serif"/>
          <w:sz w:val="28"/>
          <w:szCs w:val="28"/>
        </w:rPr>
      </w:pPr>
    </w:p>
    <w:sectPr w:rsidR="003A10E7" w:rsidRPr="00C407CF" w:rsidSect="002B5A67">
      <w:headerReference w:type="default" r:id="rId9"/>
      <w:pgSz w:w="11906" w:h="16838"/>
      <w:pgMar w:top="567" w:right="567" w:bottom="993" w:left="1701" w:header="426" w:footer="167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0B8B" w:rsidRDefault="008F0B8B" w:rsidP="00941585">
      <w:r>
        <w:separator/>
      </w:r>
    </w:p>
  </w:endnote>
  <w:endnote w:type="continuationSeparator" w:id="1">
    <w:p w:rsidR="008F0B8B" w:rsidRDefault="008F0B8B" w:rsidP="00941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0B8B" w:rsidRDefault="008F0B8B" w:rsidP="00941585">
      <w:r>
        <w:separator/>
      </w:r>
    </w:p>
  </w:footnote>
  <w:footnote w:type="continuationSeparator" w:id="1">
    <w:p w:rsidR="008F0B8B" w:rsidRDefault="008F0B8B" w:rsidP="00941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0828985"/>
      <w:docPartObj>
        <w:docPartGallery w:val="Page Numbers (Top of Page)"/>
        <w:docPartUnique/>
      </w:docPartObj>
    </w:sdtPr>
    <w:sdtContent>
      <w:p w:rsidR="002B5A67" w:rsidRDefault="006A39C6">
        <w:pPr>
          <w:pStyle w:val="a8"/>
          <w:jc w:val="center"/>
        </w:pPr>
        <w:fldSimple w:instr=" PAGE   \* MERGEFORMAT ">
          <w:r w:rsidR="001E39A0">
            <w:rPr>
              <w:noProof/>
            </w:rPr>
            <w:t>8</w:t>
          </w:r>
        </w:fldSimple>
      </w:p>
    </w:sdtContent>
  </w:sdt>
  <w:p w:rsidR="002B5A67" w:rsidRDefault="002B5A67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B1619"/>
    <w:multiLevelType w:val="hybridMultilevel"/>
    <w:tmpl w:val="ACB084F6"/>
    <w:lvl w:ilvl="0" w:tplc="0419000F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4AA3924"/>
    <w:multiLevelType w:val="multilevel"/>
    <w:tmpl w:val="EFFAEDFC"/>
    <w:lvl w:ilvl="0">
      <w:start w:val="1"/>
      <w:numFmt w:val="decimal"/>
      <w:lvlText w:val="%1."/>
      <w:lvlJc w:val="left"/>
      <w:pPr>
        <w:ind w:left="450" w:hanging="450"/>
      </w:pPr>
      <w:rPr>
        <w:rFonts w:ascii="Liberation Serif" w:eastAsia="Times New Roman" w:hAnsi="Liberation Serif" w:cs="Times New Roman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2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60" w:hanging="2160"/>
      </w:pPr>
      <w:rPr>
        <w:rFonts w:hint="default"/>
      </w:rPr>
    </w:lvl>
  </w:abstractNum>
  <w:abstractNum w:abstractNumId="2">
    <w:nsid w:val="577A3676"/>
    <w:multiLevelType w:val="multilevel"/>
    <w:tmpl w:val="EFFAEDFC"/>
    <w:lvl w:ilvl="0">
      <w:start w:val="1"/>
      <w:numFmt w:val="decimal"/>
      <w:lvlText w:val="%1."/>
      <w:lvlJc w:val="left"/>
      <w:pPr>
        <w:ind w:left="450" w:hanging="450"/>
      </w:pPr>
      <w:rPr>
        <w:rFonts w:ascii="Liberation Serif" w:eastAsia="Times New Roman" w:hAnsi="Liberation Serif" w:cs="Times New Roman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2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60" w:hanging="2160"/>
      </w:pPr>
      <w:rPr>
        <w:rFonts w:hint="default"/>
      </w:rPr>
    </w:lvl>
  </w:abstractNum>
  <w:abstractNum w:abstractNumId="3">
    <w:nsid w:val="76055CFE"/>
    <w:multiLevelType w:val="hybridMultilevel"/>
    <w:tmpl w:val="A79CB876"/>
    <w:lvl w:ilvl="0" w:tplc="FC40DB9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E6210"/>
    <w:rsid w:val="00000359"/>
    <w:rsid w:val="00017ECF"/>
    <w:rsid w:val="000209EC"/>
    <w:rsid w:val="00033E29"/>
    <w:rsid w:val="00037F84"/>
    <w:rsid w:val="000478B6"/>
    <w:rsid w:val="00052346"/>
    <w:rsid w:val="00062666"/>
    <w:rsid w:val="00070DE0"/>
    <w:rsid w:val="000817B0"/>
    <w:rsid w:val="00082466"/>
    <w:rsid w:val="000862EF"/>
    <w:rsid w:val="00097E37"/>
    <w:rsid w:val="000A4119"/>
    <w:rsid w:val="000A477B"/>
    <w:rsid w:val="000B35F8"/>
    <w:rsid w:val="000C558D"/>
    <w:rsid w:val="000D3847"/>
    <w:rsid w:val="000F16D4"/>
    <w:rsid w:val="001030A0"/>
    <w:rsid w:val="00111E9C"/>
    <w:rsid w:val="00124849"/>
    <w:rsid w:val="00133698"/>
    <w:rsid w:val="00133FF5"/>
    <w:rsid w:val="00135DBD"/>
    <w:rsid w:val="00165E38"/>
    <w:rsid w:val="00166F15"/>
    <w:rsid w:val="00167D94"/>
    <w:rsid w:val="001765FF"/>
    <w:rsid w:val="00186D56"/>
    <w:rsid w:val="001966C3"/>
    <w:rsid w:val="001978CA"/>
    <w:rsid w:val="001A788F"/>
    <w:rsid w:val="001B143B"/>
    <w:rsid w:val="001B2644"/>
    <w:rsid w:val="001B2712"/>
    <w:rsid w:val="001B46A3"/>
    <w:rsid w:val="001C707D"/>
    <w:rsid w:val="001D4720"/>
    <w:rsid w:val="001D7791"/>
    <w:rsid w:val="001E1C9D"/>
    <w:rsid w:val="001E39A0"/>
    <w:rsid w:val="001F700D"/>
    <w:rsid w:val="001F7981"/>
    <w:rsid w:val="00203485"/>
    <w:rsid w:val="002042D6"/>
    <w:rsid w:val="00206B07"/>
    <w:rsid w:val="0020727D"/>
    <w:rsid w:val="00210C49"/>
    <w:rsid w:val="00211944"/>
    <w:rsid w:val="002231F4"/>
    <w:rsid w:val="00227F6A"/>
    <w:rsid w:val="0023226A"/>
    <w:rsid w:val="002330C0"/>
    <w:rsid w:val="002401D8"/>
    <w:rsid w:val="002463D3"/>
    <w:rsid w:val="002604B1"/>
    <w:rsid w:val="00262FEE"/>
    <w:rsid w:val="00266F06"/>
    <w:rsid w:val="002719F2"/>
    <w:rsid w:val="002804C4"/>
    <w:rsid w:val="00294A08"/>
    <w:rsid w:val="002A3B29"/>
    <w:rsid w:val="002A457A"/>
    <w:rsid w:val="002A6E7A"/>
    <w:rsid w:val="002A7975"/>
    <w:rsid w:val="002B2531"/>
    <w:rsid w:val="002B5A67"/>
    <w:rsid w:val="002C5B75"/>
    <w:rsid w:val="002C67FB"/>
    <w:rsid w:val="002C7F25"/>
    <w:rsid w:val="002E7B3E"/>
    <w:rsid w:val="002F3B75"/>
    <w:rsid w:val="00301773"/>
    <w:rsid w:val="00305E1F"/>
    <w:rsid w:val="00306EF7"/>
    <w:rsid w:val="00311136"/>
    <w:rsid w:val="00311EB3"/>
    <w:rsid w:val="00315C8C"/>
    <w:rsid w:val="00321325"/>
    <w:rsid w:val="00326F6F"/>
    <w:rsid w:val="00330F54"/>
    <w:rsid w:val="0033325E"/>
    <w:rsid w:val="00335012"/>
    <w:rsid w:val="0034107A"/>
    <w:rsid w:val="00345A03"/>
    <w:rsid w:val="00346ACF"/>
    <w:rsid w:val="00352B7E"/>
    <w:rsid w:val="00356B06"/>
    <w:rsid w:val="00364E20"/>
    <w:rsid w:val="00372C90"/>
    <w:rsid w:val="00374C89"/>
    <w:rsid w:val="00387FFD"/>
    <w:rsid w:val="003924BE"/>
    <w:rsid w:val="0039635C"/>
    <w:rsid w:val="00396E52"/>
    <w:rsid w:val="003A10E7"/>
    <w:rsid w:val="003A46DD"/>
    <w:rsid w:val="003A5B95"/>
    <w:rsid w:val="003C347D"/>
    <w:rsid w:val="003C75ED"/>
    <w:rsid w:val="003E3843"/>
    <w:rsid w:val="003F283E"/>
    <w:rsid w:val="003F6459"/>
    <w:rsid w:val="00400035"/>
    <w:rsid w:val="0040118B"/>
    <w:rsid w:val="00402E1F"/>
    <w:rsid w:val="00404901"/>
    <w:rsid w:val="004054B4"/>
    <w:rsid w:val="00417673"/>
    <w:rsid w:val="00421495"/>
    <w:rsid w:val="00435CA2"/>
    <w:rsid w:val="00442F3F"/>
    <w:rsid w:val="00445A6E"/>
    <w:rsid w:val="00453FF5"/>
    <w:rsid w:val="004540AD"/>
    <w:rsid w:val="00455C97"/>
    <w:rsid w:val="0046012C"/>
    <w:rsid w:val="00461B4C"/>
    <w:rsid w:val="0046416E"/>
    <w:rsid w:val="00465889"/>
    <w:rsid w:val="004671EA"/>
    <w:rsid w:val="0047573B"/>
    <w:rsid w:val="00476A3C"/>
    <w:rsid w:val="00485018"/>
    <w:rsid w:val="0049500C"/>
    <w:rsid w:val="00496C97"/>
    <w:rsid w:val="004A1801"/>
    <w:rsid w:val="004A1F24"/>
    <w:rsid w:val="004A5A95"/>
    <w:rsid w:val="004B53FA"/>
    <w:rsid w:val="004B6C15"/>
    <w:rsid w:val="004B6EDC"/>
    <w:rsid w:val="004C3D72"/>
    <w:rsid w:val="004C5B54"/>
    <w:rsid w:val="004D47AE"/>
    <w:rsid w:val="004D7996"/>
    <w:rsid w:val="004E259E"/>
    <w:rsid w:val="004E2C04"/>
    <w:rsid w:val="004F1BF0"/>
    <w:rsid w:val="004F2047"/>
    <w:rsid w:val="004F3FFF"/>
    <w:rsid w:val="004F4246"/>
    <w:rsid w:val="004F439D"/>
    <w:rsid w:val="004F4E3F"/>
    <w:rsid w:val="00500D34"/>
    <w:rsid w:val="00505615"/>
    <w:rsid w:val="005137E0"/>
    <w:rsid w:val="0051640E"/>
    <w:rsid w:val="005172DD"/>
    <w:rsid w:val="00530F80"/>
    <w:rsid w:val="00532037"/>
    <w:rsid w:val="00532DEA"/>
    <w:rsid w:val="00536788"/>
    <w:rsid w:val="00544D5D"/>
    <w:rsid w:val="00545D8E"/>
    <w:rsid w:val="00546A99"/>
    <w:rsid w:val="005474AC"/>
    <w:rsid w:val="005518F5"/>
    <w:rsid w:val="0055765C"/>
    <w:rsid w:val="00563F6C"/>
    <w:rsid w:val="005735F7"/>
    <w:rsid w:val="00575890"/>
    <w:rsid w:val="00581BBC"/>
    <w:rsid w:val="00585F5E"/>
    <w:rsid w:val="005904BE"/>
    <w:rsid w:val="00593269"/>
    <w:rsid w:val="005A2B51"/>
    <w:rsid w:val="005C0E10"/>
    <w:rsid w:val="005C4173"/>
    <w:rsid w:val="005D17CB"/>
    <w:rsid w:val="005D7472"/>
    <w:rsid w:val="005D7EAD"/>
    <w:rsid w:val="005F0751"/>
    <w:rsid w:val="005F1D63"/>
    <w:rsid w:val="00603308"/>
    <w:rsid w:val="00613A20"/>
    <w:rsid w:val="006256D9"/>
    <w:rsid w:val="0062667E"/>
    <w:rsid w:val="00627357"/>
    <w:rsid w:val="00644C95"/>
    <w:rsid w:val="00651C88"/>
    <w:rsid w:val="00653C8F"/>
    <w:rsid w:val="00661C81"/>
    <w:rsid w:val="00680D0B"/>
    <w:rsid w:val="00682EE4"/>
    <w:rsid w:val="00692DE9"/>
    <w:rsid w:val="0069673A"/>
    <w:rsid w:val="00697EEE"/>
    <w:rsid w:val="006A3545"/>
    <w:rsid w:val="006A39C6"/>
    <w:rsid w:val="006A5D68"/>
    <w:rsid w:val="006B1EE8"/>
    <w:rsid w:val="006C41C0"/>
    <w:rsid w:val="006C6C5E"/>
    <w:rsid w:val="006D250D"/>
    <w:rsid w:val="006E05A9"/>
    <w:rsid w:val="006E187E"/>
    <w:rsid w:val="006E2BE1"/>
    <w:rsid w:val="006E543A"/>
    <w:rsid w:val="006F2A76"/>
    <w:rsid w:val="00702165"/>
    <w:rsid w:val="00712132"/>
    <w:rsid w:val="007205CD"/>
    <w:rsid w:val="00720985"/>
    <w:rsid w:val="00720DCA"/>
    <w:rsid w:val="00723B68"/>
    <w:rsid w:val="00724511"/>
    <w:rsid w:val="007300AD"/>
    <w:rsid w:val="00734B84"/>
    <w:rsid w:val="0074639A"/>
    <w:rsid w:val="0075384B"/>
    <w:rsid w:val="00772D48"/>
    <w:rsid w:val="007826CC"/>
    <w:rsid w:val="0078528F"/>
    <w:rsid w:val="00797D99"/>
    <w:rsid w:val="007B6ED4"/>
    <w:rsid w:val="007C3CF9"/>
    <w:rsid w:val="007C41A2"/>
    <w:rsid w:val="007D1DC1"/>
    <w:rsid w:val="007D6F23"/>
    <w:rsid w:val="007E06DB"/>
    <w:rsid w:val="007E0955"/>
    <w:rsid w:val="007E275B"/>
    <w:rsid w:val="007E5CA8"/>
    <w:rsid w:val="007F03B4"/>
    <w:rsid w:val="007F0428"/>
    <w:rsid w:val="007F07BD"/>
    <w:rsid w:val="007F47F6"/>
    <w:rsid w:val="0080041E"/>
    <w:rsid w:val="0080345A"/>
    <w:rsid w:val="00804045"/>
    <w:rsid w:val="00823169"/>
    <w:rsid w:val="008232EF"/>
    <w:rsid w:val="008263AC"/>
    <w:rsid w:val="0083594B"/>
    <w:rsid w:val="00843952"/>
    <w:rsid w:val="008556E0"/>
    <w:rsid w:val="008629CF"/>
    <w:rsid w:val="00863B60"/>
    <w:rsid w:val="008667AB"/>
    <w:rsid w:val="00871148"/>
    <w:rsid w:val="00871520"/>
    <w:rsid w:val="00876967"/>
    <w:rsid w:val="00882D1E"/>
    <w:rsid w:val="00883F37"/>
    <w:rsid w:val="00887E5A"/>
    <w:rsid w:val="00893B67"/>
    <w:rsid w:val="00895EFB"/>
    <w:rsid w:val="00896CBC"/>
    <w:rsid w:val="008B09BB"/>
    <w:rsid w:val="008C0E41"/>
    <w:rsid w:val="008D4106"/>
    <w:rsid w:val="008E0741"/>
    <w:rsid w:val="008E1BD5"/>
    <w:rsid w:val="008E3DEE"/>
    <w:rsid w:val="008F048B"/>
    <w:rsid w:val="008F0B8B"/>
    <w:rsid w:val="008F1BD2"/>
    <w:rsid w:val="008F3815"/>
    <w:rsid w:val="0091733F"/>
    <w:rsid w:val="009228F7"/>
    <w:rsid w:val="0092343A"/>
    <w:rsid w:val="00930256"/>
    <w:rsid w:val="00941585"/>
    <w:rsid w:val="009460AA"/>
    <w:rsid w:val="009556BF"/>
    <w:rsid w:val="00956960"/>
    <w:rsid w:val="00970C60"/>
    <w:rsid w:val="00971C54"/>
    <w:rsid w:val="00975A1C"/>
    <w:rsid w:val="00982B8C"/>
    <w:rsid w:val="00993467"/>
    <w:rsid w:val="0099452D"/>
    <w:rsid w:val="009A6060"/>
    <w:rsid w:val="009C0199"/>
    <w:rsid w:val="009C23A1"/>
    <w:rsid w:val="009C4B9B"/>
    <w:rsid w:val="009C52D1"/>
    <w:rsid w:val="009D315E"/>
    <w:rsid w:val="009D344E"/>
    <w:rsid w:val="009E1D53"/>
    <w:rsid w:val="009F4EC7"/>
    <w:rsid w:val="00A01ECF"/>
    <w:rsid w:val="00A039AF"/>
    <w:rsid w:val="00A05001"/>
    <w:rsid w:val="00A056BD"/>
    <w:rsid w:val="00A1076A"/>
    <w:rsid w:val="00A108A9"/>
    <w:rsid w:val="00A13348"/>
    <w:rsid w:val="00A2202A"/>
    <w:rsid w:val="00A24CC7"/>
    <w:rsid w:val="00A25975"/>
    <w:rsid w:val="00A26589"/>
    <w:rsid w:val="00A316D5"/>
    <w:rsid w:val="00A31E53"/>
    <w:rsid w:val="00A337A6"/>
    <w:rsid w:val="00A35A4E"/>
    <w:rsid w:val="00A36646"/>
    <w:rsid w:val="00A378C3"/>
    <w:rsid w:val="00A44A90"/>
    <w:rsid w:val="00A46D5C"/>
    <w:rsid w:val="00A4717E"/>
    <w:rsid w:val="00A566F1"/>
    <w:rsid w:val="00A57FC8"/>
    <w:rsid w:val="00A70F2D"/>
    <w:rsid w:val="00A714FE"/>
    <w:rsid w:val="00A93F31"/>
    <w:rsid w:val="00A95BDD"/>
    <w:rsid w:val="00AA4069"/>
    <w:rsid w:val="00AA4C49"/>
    <w:rsid w:val="00AB2440"/>
    <w:rsid w:val="00AB34A0"/>
    <w:rsid w:val="00AD1F1E"/>
    <w:rsid w:val="00AE3CC1"/>
    <w:rsid w:val="00AE4945"/>
    <w:rsid w:val="00AE669C"/>
    <w:rsid w:val="00AF0DA7"/>
    <w:rsid w:val="00AF41AF"/>
    <w:rsid w:val="00B01F3B"/>
    <w:rsid w:val="00B037A3"/>
    <w:rsid w:val="00B04586"/>
    <w:rsid w:val="00B12143"/>
    <w:rsid w:val="00B1796A"/>
    <w:rsid w:val="00B328DF"/>
    <w:rsid w:val="00B34907"/>
    <w:rsid w:val="00B50026"/>
    <w:rsid w:val="00B578BA"/>
    <w:rsid w:val="00B74D89"/>
    <w:rsid w:val="00B91D93"/>
    <w:rsid w:val="00B92B23"/>
    <w:rsid w:val="00B94209"/>
    <w:rsid w:val="00B95DBC"/>
    <w:rsid w:val="00BA2D87"/>
    <w:rsid w:val="00BA4D55"/>
    <w:rsid w:val="00BA68DF"/>
    <w:rsid w:val="00BA7870"/>
    <w:rsid w:val="00BC77AC"/>
    <w:rsid w:val="00BD60F1"/>
    <w:rsid w:val="00BD683D"/>
    <w:rsid w:val="00BE017D"/>
    <w:rsid w:val="00BE0ADE"/>
    <w:rsid w:val="00BE6210"/>
    <w:rsid w:val="00BE7F51"/>
    <w:rsid w:val="00BF07F1"/>
    <w:rsid w:val="00BF6E52"/>
    <w:rsid w:val="00C0230B"/>
    <w:rsid w:val="00C03B84"/>
    <w:rsid w:val="00C06D60"/>
    <w:rsid w:val="00C07B16"/>
    <w:rsid w:val="00C1193A"/>
    <w:rsid w:val="00C20EAA"/>
    <w:rsid w:val="00C258EF"/>
    <w:rsid w:val="00C35195"/>
    <w:rsid w:val="00C40404"/>
    <w:rsid w:val="00C407CF"/>
    <w:rsid w:val="00C51635"/>
    <w:rsid w:val="00C53653"/>
    <w:rsid w:val="00C55198"/>
    <w:rsid w:val="00C8290F"/>
    <w:rsid w:val="00C929E4"/>
    <w:rsid w:val="00C94060"/>
    <w:rsid w:val="00CA14D7"/>
    <w:rsid w:val="00CA76A9"/>
    <w:rsid w:val="00CB4F4F"/>
    <w:rsid w:val="00CB6179"/>
    <w:rsid w:val="00CB6600"/>
    <w:rsid w:val="00CB6656"/>
    <w:rsid w:val="00CC3E90"/>
    <w:rsid w:val="00CE261E"/>
    <w:rsid w:val="00CE42B3"/>
    <w:rsid w:val="00CE5F37"/>
    <w:rsid w:val="00CF4154"/>
    <w:rsid w:val="00CF558D"/>
    <w:rsid w:val="00CF7251"/>
    <w:rsid w:val="00D05F10"/>
    <w:rsid w:val="00D133A7"/>
    <w:rsid w:val="00D13D7C"/>
    <w:rsid w:val="00D17254"/>
    <w:rsid w:val="00D334F7"/>
    <w:rsid w:val="00D433C5"/>
    <w:rsid w:val="00D45975"/>
    <w:rsid w:val="00D46873"/>
    <w:rsid w:val="00D51279"/>
    <w:rsid w:val="00D53166"/>
    <w:rsid w:val="00D54F5F"/>
    <w:rsid w:val="00D5612D"/>
    <w:rsid w:val="00D60012"/>
    <w:rsid w:val="00D61DFF"/>
    <w:rsid w:val="00D71835"/>
    <w:rsid w:val="00D74150"/>
    <w:rsid w:val="00D820E2"/>
    <w:rsid w:val="00D82482"/>
    <w:rsid w:val="00D90804"/>
    <w:rsid w:val="00D91403"/>
    <w:rsid w:val="00D915E9"/>
    <w:rsid w:val="00D921D5"/>
    <w:rsid w:val="00DA3473"/>
    <w:rsid w:val="00DA5C68"/>
    <w:rsid w:val="00DB30FB"/>
    <w:rsid w:val="00DB5BBD"/>
    <w:rsid w:val="00DC26B8"/>
    <w:rsid w:val="00DC400E"/>
    <w:rsid w:val="00DC5757"/>
    <w:rsid w:val="00DD3C1B"/>
    <w:rsid w:val="00DE4BE7"/>
    <w:rsid w:val="00DF1A4F"/>
    <w:rsid w:val="00E05832"/>
    <w:rsid w:val="00E060DB"/>
    <w:rsid w:val="00E0762F"/>
    <w:rsid w:val="00E13CAE"/>
    <w:rsid w:val="00E37556"/>
    <w:rsid w:val="00E37557"/>
    <w:rsid w:val="00E42327"/>
    <w:rsid w:val="00E4361B"/>
    <w:rsid w:val="00E43FF0"/>
    <w:rsid w:val="00E56DE6"/>
    <w:rsid w:val="00E72B3D"/>
    <w:rsid w:val="00E85B3C"/>
    <w:rsid w:val="00E979B2"/>
    <w:rsid w:val="00EA6E69"/>
    <w:rsid w:val="00EB263A"/>
    <w:rsid w:val="00EB6FD8"/>
    <w:rsid w:val="00EB791C"/>
    <w:rsid w:val="00EC283D"/>
    <w:rsid w:val="00EC39E4"/>
    <w:rsid w:val="00ED4DA5"/>
    <w:rsid w:val="00EE3220"/>
    <w:rsid w:val="00EE3ED8"/>
    <w:rsid w:val="00EE4587"/>
    <w:rsid w:val="00EF7565"/>
    <w:rsid w:val="00F07EBA"/>
    <w:rsid w:val="00F1226D"/>
    <w:rsid w:val="00F129BF"/>
    <w:rsid w:val="00F13FAA"/>
    <w:rsid w:val="00F14728"/>
    <w:rsid w:val="00F16D87"/>
    <w:rsid w:val="00F224CC"/>
    <w:rsid w:val="00F25867"/>
    <w:rsid w:val="00F37DDB"/>
    <w:rsid w:val="00F44DFD"/>
    <w:rsid w:val="00F462EF"/>
    <w:rsid w:val="00F476F1"/>
    <w:rsid w:val="00F50A7B"/>
    <w:rsid w:val="00F51899"/>
    <w:rsid w:val="00F64702"/>
    <w:rsid w:val="00F6702F"/>
    <w:rsid w:val="00F77C1E"/>
    <w:rsid w:val="00F77DEC"/>
    <w:rsid w:val="00F86B92"/>
    <w:rsid w:val="00F958D5"/>
    <w:rsid w:val="00FA194B"/>
    <w:rsid w:val="00FA3C20"/>
    <w:rsid w:val="00FA4ECE"/>
    <w:rsid w:val="00FA787D"/>
    <w:rsid w:val="00FC0668"/>
    <w:rsid w:val="00FC786E"/>
    <w:rsid w:val="00FC7DE1"/>
    <w:rsid w:val="00FD2239"/>
    <w:rsid w:val="00FD3B6E"/>
    <w:rsid w:val="00FD4D42"/>
    <w:rsid w:val="00FD65F9"/>
    <w:rsid w:val="00FD7DEC"/>
    <w:rsid w:val="00FE224B"/>
    <w:rsid w:val="00FE7AC4"/>
    <w:rsid w:val="00FF0EF2"/>
    <w:rsid w:val="00FF50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locked/>
    <w:rsid w:val="00F77C1E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F1BD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F77C1E"/>
    <w:rPr>
      <w:rFonts w:ascii="Cambria" w:hAnsi="Cambria" w:cs="Times New Roman"/>
      <w:b/>
      <w:bCs/>
      <w:color w:val="4F81BD"/>
      <w:sz w:val="26"/>
      <w:szCs w:val="26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8F1BD2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paragraph" w:customStyle="1" w:styleId="ConsPlusNormal">
    <w:name w:val="ConsPlusNormal"/>
    <w:uiPriority w:val="99"/>
    <w:rsid w:val="005C4173"/>
    <w:pPr>
      <w:widowControl w:val="0"/>
      <w:autoSpaceDE w:val="0"/>
      <w:autoSpaceDN w:val="0"/>
    </w:pPr>
    <w:rPr>
      <w:sz w:val="28"/>
    </w:rPr>
  </w:style>
  <w:style w:type="paragraph" w:styleId="a8">
    <w:name w:val="header"/>
    <w:basedOn w:val="a"/>
    <w:link w:val="a9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941585"/>
    <w:rPr>
      <w:rFonts w:cs="Times New Roman"/>
    </w:rPr>
  </w:style>
  <w:style w:type="paragraph" w:styleId="aa">
    <w:name w:val="footer"/>
    <w:basedOn w:val="a"/>
    <w:link w:val="ab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941585"/>
    <w:rPr>
      <w:rFonts w:cs="Times New Roman"/>
    </w:rPr>
  </w:style>
  <w:style w:type="paragraph" w:styleId="ac">
    <w:name w:val="List Paragraph"/>
    <w:basedOn w:val="a"/>
    <w:uiPriority w:val="34"/>
    <w:qFormat/>
    <w:rsid w:val="00D61DFF"/>
    <w:pPr>
      <w:ind w:left="720"/>
      <w:contextualSpacing/>
    </w:pPr>
  </w:style>
  <w:style w:type="paragraph" w:styleId="ad">
    <w:name w:val="Normal (Web)"/>
    <w:basedOn w:val="a"/>
    <w:uiPriority w:val="99"/>
    <w:rsid w:val="00A13348"/>
    <w:pPr>
      <w:spacing w:before="100" w:beforeAutospacing="1" w:after="119"/>
    </w:pPr>
    <w:rPr>
      <w:sz w:val="24"/>
      <w:szCs w:val="24"/>
    </w:rPr>
  </w:style>
  <w:style w:type="character" w:customStyle="1" w:styleId="WW8Num1z2">
    <w:name w:val="WW8Num1z2"/>
    <w:uiPriority w:val="99"/>
    <w:rsid w:val="009460AA"/>
  </w:style>
  <w:style w:type="paragraph" w:styleId="ae">
    <w:name w:val="Subtitle"/>
    <w:basedOn w:val="a"/>
    <w:link w:val="af"/>
    <w:qFormat/>
    <w:locked/>
    <w:rsid w:val="00345A03"/>
    <w:pPr>
      <w:tabs>
        <w:tab w:val="left" w:pos="7088"/>
      </w:tabs>
      <w:jc w:val="center"/>
    </w:pPr>
    <w:rPr>
      <w:b/>
      <w:sz w:val="32"/>
    </w:rPr>
  </w:style>
  <w:style w:type="character" w:customStyle="1" w:styleId="af">
    <w:name w:val="Подзаголовок Знак"/>
    <w:basedOn w:val="a0"/>
    <w:link w:val="ae"/>
    <w:rsid w:val="00345A03"/>
    <w:rPr>
      <w:b/>
      <w:sz w:val="32"/>
    </w:rPr>
  </w:style>
  <w:style w:type="paragraph" w:styleId="af0">
    <w:name w:val="Title"/>
    <w:basedOn w:val="a"/>
    <w:link w:val="af1"/>
    <w:qFormat/>
    <w:locked/>
    <w:rsid w:val="00B04586"/>
    <w:pPr>
      <w:jc w:val="center"/>
    </w:pPr>
    <w:rPr>
      <w:sz w:val="28"/>
    </w:rPr>
  </w:style>
  <w:style w:type="character" w:customStyle="1" w:styleId="af1">
    <w:name w:val="Название Знак"/>
    <w:basedOn w:val="a0"/>
    <w:link w:val="af0"/>
    <w:rsid w:val="00B04586"/>
    <w:rPr>
      <w:sz w:val="28"/>
    </w:rPr>
  </w:style>
  <w:style w:type="character" w:styleId="af2">
    <w:name w:val="Hyperlink"/>
    <w:basedOn w:val="a0"/>
    <w:uiPriority w:val="99"/>
    <w:unhideWhenUsed/>
    <w:rsid w:val="008F381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5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4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4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3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6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1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6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1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9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3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85344&amp;dst=100484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1093</TotalTime>
  <Pages>8</Pages>
  <Words>2625</Words>
  <Characters>14969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17559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Alexandrova</cp:lastModifiedBy>
  <cp:revision>27</cp:revision>
  <cp:lastPrinted>2024-10-04T05:35:00Z</cp:lastPrinted>
  <dcterms:created xsi:type="dcterms:W3CDTF">2024-09-10T07:16:00Z</dcterms:created>
  <dcterms:modified xsi:type="dcterms:W3CDTF">2024-10-04T05:43:00Z</dcterms:modified>
</cp:coreProperties>
</file>