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36" w:rsidRPr="00133698" w:rsidRDefault="00EA3AB7" w:rsidP="00AC4136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A3AB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2.6pt;margin-top:10.4pt;width:48.0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C4136" w:rsidRDefault="00AC4136" w:rsidP="00AC4136">
                  <w:r>
                    <w:rPr>
                      <w:noProof/>
                      <w:lang w:eastAsia="ru-RU" w:bidi="ar-SA"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C4136" w:rsidRPr="00CB0C59" w:rsidRDefault="00AC4136" w:rsidP="00AC4136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AC4136" w:rsidRDefault="00AC4136" w:rsidP="00AC4136">
      <w:pPr>
        <w:jc w:val="center"/>
        <w:rPr>
          <w:b/>
          <w:sz w:val="28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Pr="00371086" w:rsidRDefault="00AC4136" w:rsidP="00AC4136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AC4136" w:rsidRPr="00371086" w:rsidRDefault="00AC4136" w:rsidP="00AC413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AC4136" w:rsidRPr="00371086" w:rsidRDefault="00AC4136" w:rsidP="00AC413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AC4136" w:rsidRPr="00E9516C" w:rsidRDefault="00EA3AB7" w:rsidP="00AC4136">
      <w:pPr>
        <w:spacing w:before="400"/>
        <w:rPr>
          <w:rFonts w:ascii="Liberation Serif" w:hAnsi="Liberation Serif"/>
          <w:sz w:val="24"/>
        </w:rPr>
      </w:pPr>
      <w:r w:rsidRPr="00EA3AB7">
        <w:rPr>
          <w:rFonts w:ascii="Liberation Serif" w:hAnsi="Liberation Serif"/>
          <w:noProof/>
        </w:rPr>
        <w:pict>
          <v:line id="Line 3" o:spid="_x0000_s1027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C4136" w:rsidRPr="00E9516C">
        <w:rPr>
          <w:rFonts w:ascii="Liberation Serif" w:hAnsi="Liberation Serif"/>
          <w:sz w:val="24"/>
        </w:rPr>
        <w:t>от _______________ № _____</w:t>
      </w: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580AF6" w:rsidRDefault="00E81FE2">
      <w:pPr>
        <w:jc w:val="center"/>
        <w:rPr>
          <w:rFonts w:ascii="Liberation Serif" w:hAnsi="Liberation Serif"/>
          <w:b/>
          <w:i/>
          <w:sz w:val="28"/>
        </w:rPr>
      </w:pPr>
      <w:r>
        <w:rPr>
          <w:rFonts w:ascii="Liberation Serif" w:hAnsi="Liberation Serif"/>
          <w:b/>
          <w:sz w:val="28"/>
        </w:rPr>
        <w:t xml:space="preserve">О вводе в эксплуатацию муниципальной информационной системы в сфере закупок Каменск-Уральского городского округа и утверждения </w:t>
      </w:r>
      <w:r w:rsidR="0098594F">
        <w:rPr>
          <w:rFonts w:ascii="Liberation Serif" w:hAnsi="Liberation Serif"/>
          <w:b/>
          <w:sz w:val="28"/>
        </w:rPr>
        <w:t>П</w:t>
      </w:r>
      <w:r w:rsidR="00B4672E">
        <w:rPr>
          <w:rFonts w:ascii="Liberation Serif" w:hAnsi="Liberation Serif"/>
          <w:b/>
          <w:sz w:val="28"/>
        </w:rPr>
        <w:t>оложения о</w:t>
      </w:r>
      <w:r>
        <w:rPr>
          <w:rFonts w:ascii="Liberation Serif" w:hAnsi="Liberation Serif"/>
          <w:b/>
          <w:sz w:val="28"/>
        </w:rPr>
        <w:t xml:space="preserve"> муниципальной информационной системе в сфере закупок</w:t>
      </w:r>
      <w:r w:rsidR="00B4672E">
        <w:rPr>
          <w:rFonts w:ascii="Liberation Serif" w:hAnsi="Liberation Serif"/>
          <w:b/>
          <w:sz w:val="28"/>
        </w:rPr>
        <w:t xml:space="preserve">  </w:t>
      </w:r>
      <w:r>
        <w:rPr>
          <w:rFonts w:ascii="Liberation Serif" w:hAnsi="Liberation Serif"/>
          <w:b/>
          <w:sz w:val="28"/>
        </w:rPr>
        <w:t xml:space="preserve">                Каменск-Уральского городского округа</w:t>
      </w:r>
      <w:r w:rsidR="00831546">
        <w:rPr>
          <w:rFonts w:ascii="Liberation Serif" w:hAnsi="Liberation Serif"/>
          <w:b/>
          <w:sz w:val="28"/>
        </w:rPr>
        <w:t xml:space="preserve"> </w:t>
      </w:r>
      <w:r w:rsidR="00831546" w:rsidRPr="00831546">
        <w:rPr>
          <w:rFonts w:ascii="Liberation Serif" w:hAnsi="Liberation Serif"/>
          <w:b/>
          <w:sz w:val="28"/>
        </w:rPr>
        <w:t>и порядке ее функционирования и использования</w:t>
      </w:r>
    </w:p>
    <w:p w:rsidR="00580AF6" w:rsidRDefault="00580AF6">
      <w:pPr>
        <w:jc w:val="both"/>
        <w:rPr>
          <w:rFonts w:ascii="Liberation Serif" w:hAnsi="Liberation Serif"/>
        </w:rPr>
      </w:pPr>
    </w:p>
    <w:p w:rsidR="00580AF6" w:rsidRDefault="00E81FE2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 xml:space="preserve">В соответствии со статьей 4 Федерального закона от 5 апреля 2013 года </w:t>
      </w:r>
      <w:r w:rsidR="00AC4136">
        <w:rPr>
          <w:rFonts w:ascii="Liberation Serif" w:hAnsi="Liberation Serif"/>
          <w:sz w:val="28"/>
        </w:rPr>
        <w:t xml:space="preserve">     </w:t>
      </w:r>
      <w:r>
        <w:rPr>
          <w:rFonts w:ascii="Liberation Serif" w:hAnsi="Liberation Serif"/>
          <w:sz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нужд», </w:t>
      </w:r>
      <w:r w:rsidR="00385BDE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остановлением Правительства Российской Федерации от 27.01.2022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</w:t>
      </w:r>
      <w:proofErr w:type="gramEnd"/>
      <w:r>
        <w:rPr>
          <w:rFonts w:ascii="Liberation Serif" w:hAnsi="Liberation Serif"/>
          <w:sz w:val="28"/>
        </w:rPr>
        <w:t xml:space="preserve"> внесении изменений в некоторые акты Правительства Российской Федерации и признании </w:t>
      </w:r>
      <w:proofErr w:type="gramStart"/>
      <w:r>
        <w:rPr>
          <w:rFonts w:ascii="Liberation Serif" w:hAnsi="Liberation Serif"/>
          <w:sz w:val="28"/>
        </w:rPr>
        <w:t>утратившими</w:t>
      </w:r>
      <w:proofErr w:type="gramEnd"/>
      <w:r>
        <w:rPr>
          <w:rFonts w:ascii="Liberation Serif" w:hAnsi="Liberation Serif"/>
          <w:sz w:val="28"/>
        </w:rPr>
        <w:t xml:space="preserve"> силу актов и отдельных положений актов Правительства Российской Федерации», Администрация Каменск-Уральского городского округа</w:t>
      </w:r>
    </w:p>
    <w:p w:rsidR="00580AF6" w:rsidRDefault="00E81FE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 Ввести в</w:t>
      </w:r>
      <w:r w:rsidR="00385BDE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эксплуатацию</w:t>
      </w:r>
      <w:r w:rsidR="00385BDE">
        <w:rPr>
          <w:rFonts w:ascii="Liberation Serif" w:hAnsi="Liberation Serif"/>
          <w:sz w:val="28"/>
        </w:rPr>
        <w:t xml:space="preserve"> муниципальную</w:t>
      </w:r>
      <w:r>
        <w:rPr>
          <w:rFonts w:ascii="Liberation Serif" w:hAnsi="Liberation Serif"/>
          <w:sz w:val="28"/>
        </w:rPr>
        <w:t xml:space="preserve"> информационную систему </w:t>
      </w:r>
      <w:proofErr w:type="gramStart"/>
      <w:r>
        <w:rPr>
          <w:rFonts w:ascii="Liberation Serif" w:hAnsi="Liberation Serif"/>
          <w:sz w:val="28"/>
        </w:rPr>
        <w:t>в</w:t>
      </w:r>
      <w:proofErr w:type="gramEnd"/>
      <w:r>
        <w:rPr>
          <w:rFonts w:ascii="Liberation Serif" w:hAnsi="Liberation Serif"/>
          <w:sz w:val="28"/>
        </w:rPr>
        <w:t xml:space="preserve"> сфере закупок Каменск-Уральского городского округа.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 Утвердить Положение о</w:t>
      </w:r>
      <w:r w:rsidR="00385BDE">
        <w:rPr>
          <w:rFonts w:ascii="Liberation Serif" w:hAnsi="Liberation Serif"/>
          <w:sz w:val="28"/>
        </w:rPr>
        <w:t xml:space="preserve"> муниципальной</w:t>
      </w:r>
      <w:r>
        <w:rPr>
          <w:rFonts w:ascii="Liberation Serif" w:hAnsi="Liberation Serif"/>
          <w:sz w:val="28"/>
        </w:rPr>
        <w:t xml:space="preserve"> информационной системе в сфере закупок Каменск-Уральского городского округа и порядке ее функционирования и использования (прилагается).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 w:rsidRPr="00385BDE">
        <w:rPr>
          <w:rFonts w:ascii="Liberation Serif" w:hAnsi="Liberation Serif"/>
          <w:sz w:val="28"/>
        </w:rPr>
        <w:t xml:space="preserve">3. </w:t>
      </w:r>
      <w:proofErr w:type="gramStart"/>
      <w:r w:rsidR="00385BDE" w:rsidRPr="00385BDE">
        <w:rPr>
          <w:rFonts w:ascii="Liberation Serif" w:hAnsi="Liberation Serif"/>
          <w:sz w:val="28"/>
        </w:rPr>
        <w:t>Органам</w:t>
      </w:r>
      <w:r w:rsidR="00385BDE">
        <w:rPr>
          <w:rFonts w:ascii="Liberation Serif" w:hAnsi="Liberation Serif"/>
          <w:sz w:val="28"/>
        </w:rPr>
        <w:t xml:space="preserve"> местного самоуправления Каменск-Уральского городского округа, отраслевым органам Администрации Каменск-Уральского городского округа</w:t>
      </w:r>
      <w:r w:rsidR="00F02FDF">
        <w:rPr>
          <w:rFonts w:ascii="Liberation Serif" w:hAnsi="Liberation Serif"/>
          <w:sz w:val="28"/>
        </w:rPr>
        <w:t xml:space="preserve"> (далее – муниципальные органы), функциональному и территориальным органам Администрации Каменск-Уральского городского округа</w:t>
      </w:r>
      <w:r w:rsidR="00385BDE">
        <w:rPr>
          <w:rFonts w:ascii="Liberation Serif" w:hAnsi="Liberation Serif"/>
          <w:sz w:val="28"/>
        </w:rPr>
        <w:t xml:space="preserve"> и подведомственны</w:t>
      </w:r>
      <w:r w:rsidR="00FA17AA">
        <w:rPr>
          <w:rFonts w:ascii="Liberation Serif" w:hAnsi="Liberation Serif"/>
          <w:sz w:val="28"/>
        </w:rPr>
        <w:t>м</w:t>
      </w:r>
      <w:r w:rsidR="00385BDE">
        <w:rPr>
          <w:rFonts w:ascii="Liberation Serif" w:hAnsi="Liberation Serif"/>
          <w:sz w:val="28"/>
        </w:rPr>
        <w:t xml:space="preserve"> муниципальны</w:t>
      </w:r>
      <w:r w:rsidR="00FA17AA">
        <w:rPr>
          <w:rFonts w:ascii="Liberation Serif" w:hAnsi="Liberation Serif"/>
          <w:sz w:val="28"/>
        </w:rPr>
        <w:t>м органам муниципальные</w:t>
      </w:r>
      <w:r w:rsidR="00385BDE">
        <w:rPr>
          <w:rFonts w:ascii="Liberation Serif" w:hAnsi="Liberation Serif"/>
          <w:sz w:val="28"/>
        </w:rPr>
        <w:t xml:space="preserve"> учреждения, в отношении которых соответствующие муниципальные органы осуществляют функции и полномочия учредителя, осуществляют планирование и проведение закупок, включая определение поставщиков (подрядчиков, исполнителей), заключение муниципальных контрактов, их исполнение, в том числе пр</w:t>
      </w:r>
      <w:r w:rsidR="00FA17AA">
        <w:rPr>
          <w:rFonts w:ascii="Liberation Serif" w:hAnsi="Liberation Serif"/>
          <w:sz w:val="28"/>
        </w:rPr>
        <w:t>и</w:t>
      </w:r>
      <w:r w:rsidR="00385BDE">
        <w:rPr>
          <w:rFonts w:ascii="Liberation Serif" w:hAnsi="Liberation Serif"/>
          <w:sz w:val="28"/>
        </w:rPr>
        <w:t>емку поставленных</w:t>
      </w:r>
      <w:proofErr w:type="gramEnd"/>
      <w:r w:rsidR="00385BDE">
        <w:rPr>
          <w:rFonts w:ascii="Liberation Serif" w:hAnsi="Liberation Serif"/>
          <w:sz w:val="28"/>
        </w:rPr>
        <w:t xml:space="preserve"> товаров, выполненных работ (их результатов), оказанных услуг в соответствии с Федеральным законом от 05.04.2013 № 44-ФЗ «О контрактной </w:t>
      </w:r>
      <w:r w:rsidR="00385BDE">
        <w:rPr>
          <w:rFonts w:ascii="Liberation Serif" w:hAnsi="Liberation Serif"/>
          <w:sz w:val="28"/>
        </w:rPr>
        <w:lastRenderedPageBreak/>
        <w:t>системе в сфере закупок товаров, работ, услуг для обеспечения государственных и муниципальных нужд»</w:t>
      </w:r>
      <w:r w:rsidR="00094B36">
        <w:rPr>
          <w:rFonts w:ascii="Liberation Serif" w:hAnsi="Liberation Serif"/>
          <w:sz w:val="28"/>
        </w:rPr>
        <w:t xml:space="preserve"> с использованием муниципальной информационной системы в сфере закупок Каменск-Уральского городского округа.</w:t>
      </w:r>
    </w:p>
    <w:p w:rsidR="00580AF6" w:rsidRDefault="00094B36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E81FE2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0AF6" w:rsidRDefault="00094B36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E81FE2">
        <w:rPr>
          <w:rFonts w:ascii="Liberation Serif" w:hAnsi="Liberation Serif"/>
          <w:sz w:val="28"/>
        </w:rPr>
        <w:t>. Контроль исполнения настоящего постановления возложить на заместителя главы Администрации городского округа Жукову С.И.</w:t>
      </w:r>
    </w:p>
    <w:p w:rsidR="00580AF6" w:rsidRDefault="00580AF6">
      <w:pPr>
        <w:jc w:val="both"/>
        <w:rPr>
          <w:rFonts w:ascii="Liberation Serif" w:hAnsi="Liberation Serif"/>
          <w:sz w:val="28"/>
        </w:rPr>
      </w:pPr>
    </w:p>
    <w:p w:rsidR="00580AF6" w:rsidRDefault="00580AF6">
      <w:pPr>
        <w:jc w:val="both"/>
        <w:rPr>
          <w:rFonts w:ascii="Liberation Serif" w:hAnsi="Liberation Serif"/>
          <w:sz w:val="28"/>
        </w:rPr>
      </w:pPr>
    </w:p>
    <w:p w:rsidR="00580AF6" w:rsidRDefault="00E81FE2">
      <w:pPr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Глава </w:t>
      </w:r>
      <w:r>
        <w:rPr>
          <w:rFonts w:ascii="Liberation Serif" w:hAnsi="Liberation Serif"/>
          <w:sz w:val="28"/>
        </w:rPr>
        <w:br/>
        <w:t>Каменск-Уральского городского округа</w:t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  <w:t xml:space="preserve">             А.А. Герасимов</w:t>
      </w:r>
      <w:r>
        <w:br w:type="page"/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Утверждено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постановлением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Администрации 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Каменск-Уральского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городского округа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от ______________ № ______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«О вводе в эксплуатацию муниципальной информационной системы в сфере закупок Каменск-Уральского городского округа и утверждения </w:t>
      </w:r>
      <w:r w:rsidR="00FA17AA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оложения о муниципальной информационной системе в сфере закупок Каменск-Уральского городского округа</w:t>
      </w:r>
      <w:r w:rsidR="00831546">
        <w:rPr>
          <w:rFonts w:ascii="Liberation Serif" w:hAnsi="Liberation Serif"/>
          <w:sz w:val="28"/>
        </w:rPr>
        <w:t xml:space="preserve"> </w:t>
      </w:r>
      <w:r w:rsidR="00831546" w:rsidRPr="00831546">
        <w:rPr>
          <w:rFonts w:ascii="Liberation Serif" w:hAnsi="Liberation Serif"/>
          <w:sz w:val="28"/>
        </w:rPr>
        <w:t>и порядке ее функционирования и использования</w:t>
      </w:r>
      <w:r>
        <w:rPr>
          <w:rFonts w:ascii="Liberation Serif" w:hAnsi="Liberation Serif"/>
          <w:sz w:val="28"/>
        </w:rPr>
        <w:t>»</w:t>
      </w:r>
    </w:p>
    <w:p w:rsidR="00580AF6" w:rsidRDefault="00580AF6">
      <w:pPr>
        <w:jc w:val="right"/>
        <w:rPr>
          <w:rFonts w:ascii="Liberation Serif" w:hAnsi="Liberation Serif"/>
          <w:sz w:val="28"/>
        </w:rPr>
      </w:pPr>
    </w:p>
    <w:p w:rsidR="00580AF6" w:rsidRDefault="00580AF6">
      <w:pPr>
        <w:jc w:val="right"/>
        <w:rPr>
          <w:rFonts w:ascii="Liberation Serif" w:hAnsi="Liberation Serif"/>
          <w:sz w:val="28"/>
        </w:rPr>
      </w:pPr>
    </w:p>
    <w:p w:rsidR="00580AF6" w:rsidRDefault="00E81FE2">
      <w:pPr>
        <w:ind w:firstLine="709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Положение</w:t>
      </w:r>
    </w:p>
    <w:p w:rsidR="00580AF6" w:rsidRDefault="00E81FE2">
      <w:pPr>
        <w:ind w:firstLine="709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</w:t>
      </w:r>
      <w:r w:rsidR="00094B36">
        <w:rPr>
          <w:rFonts w:ascii="Liberation Serif" w:hAnsi="Liberation Serif"/>
          <w:sz w:val="28"/>
        </w:rPr>
        <w:t>о муниципальной</w:t>
      </w:r>
      <w:r>
        <w:rPr>
          <w:rFonts w:ascii="Liberation Serif" w:hAnsi="Liberation Serif"/>
          <w:sz w:val="28"/>
        </w:rPr>
        <w:t xml:space="preserve"> информационной системе в сфере закупок Каменск-Уральского городского округа и порядке ее функционирования и использования</w:t>
      </w:r>
    </w:p>
    <w:p w:rsidR="00580AF6" w:rsidRDefault="00580AF6">
      <w:pPr>
        <w:ind w:firstLine="709"/>
        <w:jc w:val="center"/>
        <w:rPr>
          <w:rFonts w:ascii="Liberation Serif" w:hAnsi="Liberation Serif"/>
          <w:sz w:val="28"/>
        </w:rPr>
      </w:pP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1. </w:t>
      </w:r>
      <w:proofErr w:type="gramStart"/>
      <w:r>
        <w:rPr>
          <w:rFonts w:ascii="Liberation Serif" w:hAnsi="Liberation Serif"/>
          <w:sz w:val="28"/>
        </w:rPr>
        <w:t>Настоящее Положение</w:t>
      </w:r>
      <w:r w:rsidR="00094B36">
        <w:rPr>
          <w:rFonts w:ascii="Liberation Serif" w:hAnsi="Liberation Serif"/>
          <w:sz w:val="28"/>
        </w:rPr>
        <w:t xml:space="preserve"> о муниципальной информационной системе в сфере закупок Каменск-Уральского городского округа и порядке е</w:t>
      </w:r>
      <w:r w:rsidR="00B4672E">
        <w:rPr>
          <w:rFonts w:ascii="Liberation Serif" w:hAnsi="Liberation Serif"/>
          <w:sz w:val="28"/>
        </w:rPr>
        <w:t>е</w:t>
      </w:r>
      <w:r w:rsidR="00094B36">
        <w:rPr>
          <w:rFonts w:ascii="Liberation Serif" w:hAnsi="Liberation Serif"/>
          <w:sz w:val="28"/>
        </w:rPr>
        <w:t xml:space="preserve"> функционирования</w:t>
      </w:r>
      <w:r w:rsidR="00F02FDF">
        <w:rPr>
          <w:rFonts w:ascii="Liberation Serif" w:hAnsi="Liberation Serif"/>
          <w:sz w:val="28"/>
        </w:rPr>
        <w:t xml:space="preserve"> и использования</w:t>
      </w:r>
      <w:r>
        <w:rPr>
          <w:rFonts w:ascii="Liberation Serif" w:hAnsi="Liberation Serif"/>
          <w:sz w:val="28"/>
        </w:rPr>
        <w:t xml:space="preserve"> разработано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Федеральный закон), постановлением Правительства Российской Федерации от 27.01.2022 № 60 «О мерах по информационному обеспечению</w:t>
      </w:r>
      <w:proofErr w:type="gramEnd"/>
      <w:r>
        <w:rPr>
          <w:rFonts w:ascii="Liberation Serif" w:hAnsi="Liberation Serif"/>
          <w:sz w:val="28"/>
        </w:rPr>
        <w:t xml:space="preserve"> </w:t>
      </w:r>
      <w:proofErr w:type="gramStart"/>
      <w:r>
        <w:rPr>
          <w:rFonts w:ascii="Liberation Serif" w:hAnsi="Liberation Serif"/>
          <w:sz w:val="28"/>
        </w:rPr>
        <w:t>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и определяет требования к функционированию и использованию</w:t>
      </w:r>
      <w:r w:rsidR="00094B36">
        <w:rPr>
          <w:rFonts w:ascii="Liberation Serif" w:hAnsi="Liberation Serif"/>
          <w:sz w:val="28"/>
        </w:rPr>
        <w:t xml:space="preserve"> муниципальной</w:t>
      </w:r>
      <w:r>
        <w:rPr>
          <w:rFonts w:ascii="Liberation Serif" w:hAnsi="Liberation Serif"/>
          <w:sz w:val="28"/>
        </w:rPr>
        <w:t xml:space="preserve"> информационной системы в сфере закупок Каменск-Уральского городского округа (далее - Положение).</w:t>
      </w:r>
      <w:proofErr w:type="gramEnd"/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В настоящем </w:t>
      </w:r>
      <w:r w:rsidR="00FA17AA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оложении используются следующие понятия: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 xml:space="preserve">1) </w:t>
      </w:r>
      <w:r w:rsidR="00094B36">
        <w:rPr>
          <w:rFonts w:ascii="Liberation Serif" w:hAnsi="Liberation Serif"/>
          <w:sz w:val="28"/>
        </w:rPr>
        <w:t xml:space="preserve">муниципальная </w:t>
      </w:r>
      <w:r>
        <w:rPr>
          <w:rFonts w:ascii="Liberation Serif" w:hAnsi="Liberation Serif"/>
          <w:sz w:val="28"/>
        </w:rPr>
        <w:t>информационная система в сфере закупок Каменск-Уральского городского округа</w:t>
      </w:r>
      <w:r w:rsidR="00094B36">
        <w:rPr>
          <w:rFonts w:ascii="Liberation Serif" w:hAnsi="Liberation Serif"/>
          <w:sz w:val="28"/>
        </w:rPr>
        <w:t xml:space="preserve"> (далее – муниципальная информационная система)</w:t>
      </w:r>
      <w:r>
        <w:rPr>
          <w:rFonts w:ascii="Liberation Serif" w:hAnsi="Liberation Serif"/>
          <w:sz w:val="28"/>
        </w:rPr>
        <w:t xml:space="preserve"> - муниципальная информационная система, интегрированная с единой информационной системой в сфере закупок (далее - ЕИС), представляющая совокупность содержащейся в базах данных информации, указанной в единых требованиях к региональным и муниципальным информационным системам в </w:t>
      </w:r>
      <w:r>
        <w:rPr>
          <w:rFonts w:ascii="Liberation Serif" w:hAnsi="Liberation Serif"/>
          <w:sz w:val="28"/>
        </w:rPr>
        <w:lastRenderedPageBreak/>
        <w:t xml:space="preserve">сфере закупок, утвержденных </w:t>
      </w:r>
      <w:r w:rsidR="00094B36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остановлением Правительства Российской Федерации от 27.01.2022 № 60 «О мерах по информационному обеспечению</w:t>
      </w:r>
      <w:proofErr w:type="gramEnd"/>
      <w:r>
        <w:rPr>
          <w:rFonts w:ascii="Liberation Serif" w:hAnsi="Liberation Serif"/>
          <w:sz w:val="28"/>
        </w:rPr>
        <w:t xml:space="preserve"> </w:t>
      </w:r>
      <w:proofErr w:type="gramStart"/>
      <w:r>
        <w:rPr>
          <w:rFonts w:ascii="Liberation Serif" w:hAnsi="Liberation Serif"/>
          <w:sz w:val="28"/>
        </w:rPr>
        <w:t xml:space="preserve">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сайта </w:t>
      </w:r>
      <w:r w:rsidR="00FA17AA">
        <w:rPr>
          <w:rFonts w:ascii="Liberation Serif" w:hAnsi="Liberation Serif"/>
          <w:sz w:val="28"/>
        </w:rPr>
        <w:t>муниципальной и</w:t>
      </w:r>
      <w:r>
        <w:rPr>
          <w:rFonts w:ascii="Liberation Serif" w:hAnsi="Liberation Serif"/>
          <w:sz w:val="28"/>
        </w:rPr>
        <w:t>нформационной</w:t>
      </w:r>
      <w:proofErr w:type="gramEnd"/>
      <w:r>
        <w:rPr>
          <w:rFonts w:ascii="Liberation Serif" w:hAnsi="Liberation Serif"/>
          <w:sz w:val="28"/>
        </w:rPr>
        <w:t xml:space="preserve"> системы в информационно-телекоммуникационной сети «Интернет» (доменное имя http:/</w:t>
      </w:r>
      <w:r w:rsidR="00CF2EA1">
        <w:rPr>
          <w:rFonts w:ascii="Liberation Serif" w:hAnsi="Liberation Serif"/>
          <w:sz w:val="28"/>
        </w:rPr>
        <w:t>/89.107.113.94:8088/webtorgi/#);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оператор муниципальной информационной системы</w:t>
      </w:r>
      <w:r w:rsidR="00F02FDF">
        <w:rPr>
          <w:rFonts w:ascii="Liberation Serif" w:hAnsi="Liberation Serif"/>
          <w:sz w:val="28"/>
        </w:rPr>
        <w:t xml:space="preserve"> (</w:t>
      </w:r>
      <w:r w:rsidR="00F02FDF" w:rsidRPr="00F02FDF">
        <w:rPr>
          <w:rFonts w:ascii="Liberation Serif" w:hAnsi="Liberation Serif"/>
          <w:sz w:val="28"/>
        </w:rPr>
        <w:t>далее - оператор</w:t>
      </w:r>
      <w:r w:rsidR="00F02FDF">
        <w:rPr>
          <w:rFonts w:ascii="Liberation Serif" w:hAnsi="Liberation Serif"/>
          <w:sz w:val="28"/>
        </w:rPr>
        <w:t>)</w:t>
      </w:r>
      <w:r>
        <w:rPr>
          <w:rFonts w:ascii="Liberation Serif" w:hAnsi="Liberation Serif"/>
          <w:sz w:val="28"/>
        </w:rPr>
        <w:t xml:space="preserve"> – функциональный орган Администрации Каменск-Уральского городского округа Финансово-бюджетное управление;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3) пользователи муниципальной информационной системы</w:t>
      </w:r>
      <w:r w:rsidR="00CF2EA1">
        <w:rPr>
          <w:rFonts w:ascii="Liberation Serif" w:hAnsi="Liberation Serif"/>
          <w:sz w:val="28"/>
        </w:rPr>
        <w:t xml:space="preserve"> (далее - пользователи)</w:t>
      </w:r>
      <w:r>
        <w:rPr>
          <w:rFonts w:ascii="Liberation Serif" w:hAnsi="Liberation Serif"/>
          <w:sz w:val="28"/>
        </w:rPr>
        <w:t xml:space="preserve"> - заказчики, использующие муниципальную информационную систему для реализации своих функций и полномочий, предусмотренных Федеральным законом;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реестр контрактов - база данных в ЕИС, содержащая сведения о заключенных контрактах по результатам осуществления закупок в соответствии с Федеральным законом;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малые закупки - закупки, осуществляемые в соответствии с пунктами 4 и 5 (за исключением закупок товара у единственного поставщика в электронной форме на сумму, предусмотренную частью 12 статьи 93 Федерального закона) части 1 статьи 93 Федерального закона, за исключением закупок, сведения о которых с</w:t>
      </w:r>
      <w:r w:rsidR="00FA17AA">
        <w:rPr>
          <w:rFonts w:ascii="Liberation Serif" w:hAnsi="Liberation Serif"/>
          <w:sz w:val="28"/>
        </w:rPr>
        <w:t>оставляют государственную тайну.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 Муниципальная информационная система создана муниципальным образованием Каменск-Уральский городской округ</w:t>
      </w:r>
      <w:r w:rsidR="00CF2EA1">
        <w:rPr>
          <w:rFonts w:ascii="Liberation Serif" w:hAnsi="Liberation Serif"/>
          <w:sz w:val="28"/>
        </w:rPr>
        <w:t xml:space="preserve"> Свердловской области</w:t>
      </w:r>
      <w:r>
        <w:rPr>
          <w:rFonts w:ascii="Liberation Serif" w:hAnsi="Liberation Serif"/>
          <w:sz w:val="28"/>
        </w:rPr>
        <w:t xml:space="preserve"> в соответствии с частью 7 статьи 4 Федерального закона.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 Муниципальная информационная система предназначена для автоматизации и информационно-аналитической поддержки организации закупок в Каменск-Уральском городском округе, включая планирование, определение поставщиков (подрядчиков, исполнителей), исполнение контрактов, размещения отчетов.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 Муниципальная информационная система включает функции по предоставлению информации для мониторинга, контроля в сфере закупок и ведомственного контроля.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 Структура муниципальной информационной системы: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подсистема администрирования;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подсистема формирования пакета документов для публикации закупки (подсистема формирования закупки), включая различные сценарии по согласованию закупки, а также подготовка заключения по заявке, приказов об определении поставщика (подрядчика, исполнителя);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3) подсистема проведения совместных конкурсов и аукционов;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подсистема интеграции Информационной системы с программным комплексом «Бюджет-СМАРТ</w:t>
      </w:r>
      <w:proofErr w:type="gramStart"/>
      <w:r>
        <w:rPr>
          <w:rFonts w:ascii="Liberation Serif" w:hAnsi="Liberation Serif"/>
          <w:sz w:val="28"/>
        </w:rPr>
        <w:t xml:space="preserve"> П</w:t>
      </w:r>
      <w:proofErr w:type="gramEnd"/>
      <w:r>
        <w:rPr>
          <w:rFonts w:ascii="Liberation Serif" w:hAnsi="Liberation Serif"/>
          <w:sz w:val="28"/>
        </w:rPr>
        <w:t>ро»;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подсистема интеграции с ЕИС;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6) подсистема обеспечения электронного документооборота;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7) подсистема формирования отчетности и генерации документов;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8) подсистема хранения архивных данных;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9) подсистема планирования закупок;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10) подсистема планирования работы комиссий по осуществлению закупок;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11) подсистема внесения изменений в размещенные закупки;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12) подсистема реестра закупок малого объема;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13) подсистема реестра контрактов.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7. Муниципальная информационная система обеспечивает передачу и размещение в </w:t>
      </w:r>
      <w:r w:rsidR="00094B36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 xml:space="preserve"> информации и электронных документов, предусмотренных Федеральным законом,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8. Оператор муниципальной информационной системы осуществляет эксплуатацию муниципальной информационной системы, включая функции: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регистрации пользователей в муниципальной информационной системе;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по обеспечению функционирования муниципальной информационной системы;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3) обеспечению технической поддержки пользователей муниципальной информационной системы;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4) учету и документированию всех </w:t>
      </w:r>
      <w:proofErr w:type="gramStart"/>
      <w:r>
        <w:rPr>
          <w:rFonts w:ascii="Liberation Serif" w:hAnsi="Liberation Serif"/>
          <w:sz w:val="28"/>
        </w:rPr>
        <w:t>случаев нарушения порядка функционирования муниципальной информационной системы</w:t>
      </w:r>
      <w:proofErr w:type="gramEnd"/>
      <w:r>
        <w:rPr>
          <w:rFonts w:ascii="Liberation Serif" w:hAnsi="Liberation Serif"/>
          <w:sz w:val="28"/>
        </w:rPr>
        <w:t>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информирования пользователей о планируемых перерывах в работе муниципальной информационной системы;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6) обеспечению защиты информации, содержащейся в муниципальной информационной системе;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7) осуществлению автоматизированной обработки информации, содержащейся в муниципальной информационной системе;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8) хранению информации, размещаемой в муниципальной информационной системе.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9. </w:t>
      </w:r>
      <w:proofErr w:type="gramStart"/>
      <w:r>
        <w:rPr>
          <w:rFonts w:ascii="Liberation Serif" w:hAnsi="Liberation Serif"/>
          <w:sz w:val="28"/>
        </w:rPr>
        <w:t>Муниципальная информационная система состоит из баз данных, содержащих информацию, предусмотренную Федеральным законом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нужд, информационных технологий, обеспечивающих ввод, обработку и предоставление этих данных, а также технических средств, поддерживающих функционирование муниципальной информационной системы.</w:t>
      </w:r>
      <w:proofErr w:type="gramEnd"/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10. Формирование и размещение информации пользователями в муниципальной информационной системе осуществляется в порядке и сроки, установленные Федеральным законом и принятыми в соответствии с ним </w:t>
      </w:r>
      <w:r>
        <w:rPr>
          <w:rFonts w:ascii="Liberation Serif" w:hAnsi="Liberation Serif"/>
          <w:sz w:val="28"/>
        </w:rPr>
        <w:lastRenderedPageBreak/>
        <w:t>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11. Размещение информации пользователями в муниципальной информационной системе осуществляется путем ввода соответствующих сведений, в том числе путем заполнения экранных форм интерфейса муниципальной информационной системы, а также путем размещения соответствующего электронного документа в виде отдельного файла в соответствующем разделе базы данных в муниципальной информационной системе.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12. Прикрепляемые файлы должны иметь общедоступные и открытые форматы, и не должны быть зашифрованы или защищены специальными программными средствами, не позволяющими осуществить чтение и обработку их содержания без применения указанных специальных программных средств.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13. </w:t>
      </w:r>
      <w:proofErr w:type="gramStart"/>
      <w:r>
        <w:rPr>
          <w:rFonts w:ascii="Liberation Serif" w:hAnsi="Liberation Serif"/>
          <w:sz w:val="28"/>
        </w:rPr>
        <w:t>Обработка размещаемой в муниципальной информационной системе информации предполагает ее систематизацию, присвоение статусов, проведение анализа и мониторинга, осуществление вычислительных операций, установление соответствия (логическая проверка), обновление, изменение, использование, обезличивание, удаление, осуществляемые в соответствии с положениями Федерального закона и принятыми в соответствии с ним 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  <w:proofErr w:type="gramEnd"/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14. Муниципальная информационная система обеспечивает автоматическое формирование документов на основе информации, введенной пользователями в муниципальную информационную систему или </w:t>
      </w:r>
      <w:r w:rsidR="00094B36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>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15. Обновление, изменение и удаление информации, размещенной в муниципальной информационной системе, осуществляется и допускается только в случаях, предусмотренных Федеральным законом и принятыми в соответствии с ним 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16. Муниципальная информационная система функционирует и обеспечивает доступ к ее информационным ресурсам и обмену данными непрерывно и круглосуточно.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17. Суммарная продолжительность плановых перерывов в работе муниципальной информационной системы должна соответствовать требованиям, предъявляемым к суммарной продолжительности плановых перерывов в работе </w:t>
      </w:r>
      <w:r w:rsidR="00F02FDF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 xml:space="preserve">. При необходимости проведения плановых технических работ, в ходе которых доступ пользователей к информации, размещенной в муниципальной информационной системе, будет невозможен, </w:t>
      </w:r>
      <w:r w:rsidR="00CF2EA1">
        <w:rPr>
          <w:rFonts w:ascii="Liberation Serif" w:hAnsi="Liberation Serif"/>
          <w:sz w:val="28"/>
        </w:rPr>
        <w:t xml:space="preserve">оператор </w:t>
      </w:r>
      <w:r>
        <w:rPr>
          <w:rFonts w:ascii="Liberation Serif" w:hAnsi="Liberation Serif"/>
          <w:sz w:val="28"/>
        </w:rPr>
        <w:t>уведомл</w:t>
      </w:r>
      <w:r w:rsidR="00CF2EA1">
        <w:rPr>
          <w:rFonts w:ascii="Liberation Serif" w:hAnsi="Liberation Serif"/>
          <w:sz w:val="28"/>
        </w:rPr>
        <w:t>я</w:t>
      </w:r>
      <w:r>
        <w:rPr>
          <w:rFonts w:ascii="Liberation Serif" w:hAnsi="Liberation Serif"/>
          <w:sz w:val="28"/>
        </w:rPr>
        <w:t>е</w:t>
      </w:r>
      <w:r w:rsidR="00CF2EA1">
        <w:rPr>
          <w:rFonts w:ascii="Liberation Serif" w:hAnsi="Liberation Serif"/>
          <w:sz w:val="28"/>
        </w:rPr>
        <w:t>т</w:t>
      </w:r>
      <w:r>
        <w:rPr>
          <w:rFonts w:ascii="Liberation Serif" w:hAnsi="Liberation Serif"/>
          <w:sz w:val="28"/>
        </w:rPr>
        <w:t xml:space="preserve"> об этом пользователей не менее чем за сутки до начала работ.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18. </w:t>
      </w:r>
      <w:proofErr w:type="gramStart"/>
      <w:r>
        <w:rPr>
          <w:rFonts w:ascii="Liberation Serif" w:hAnsi="Liberation Serif"/>
          <w:sz w:val="28"/>
        </w:rPr>
        <w:t xml:space="preserve">В случае возникновения внеплановых перерывов в работе муниципальной информационной системы, влекущих невозможность обеспечения доступа пользователей к информации, размещенной в муниципальной информационной системе, либо невозможность передачи информации в </w:t>
      </w:r>
      <w:r w:rsidR="00CF2EA1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 xml:space="preserve">, в муниципальной информационной системе, а также на </w:t>
      </w:r>
      <w:r w:rsidR="00CF2EA1">
        <w:rPr>
          <w:rFonts w:ascii="Liberation Serif" w:hAnsi="Liberation Serif"/>
          <w:sz w:val="28"/>
        </w:rPr>
        <w:t xml:space="preserve">ЕИС </w:t>
      </w:r>
      <w:r>
        <w:rPr>
          <w:rFonts w:ascii="Liberation Serif" w:hAnsi="Liberation Serif"/>
          <w:sz w:val="28"/>
        </w:rPr>
        <w:lastRenderedPageBreak/>
        <w:t>в срок, не превышающий 2 часов с момента прекращения доступа,</w:t>
      </w:r>
      <w:r w:rsidR="00CF2EA1">
        <w:rPr>
          <w:rFonts w:ascii="Liberation Serif" w:hAnsi="Liberation Serif"/>
          <w:sz w:val="28"/>
        </w:rPr>
        <w:t xml:space="preserve"> оператор</w:t>
      </w:r>
      <w:r>
        <w:rPr>
          <w:rFonts w:ascii="Liberation Serif" w:hAnsi="Liberation Serif"/>
          <w:sz w:val="28"/>
        </w:rPr>
        <w:t xml:space="preserve"> уведомляет пользователей с указанием причины, даты и времени прекращения доступа к информации, а</w:t>
      </w:r>
      <w:proofErr w:type="gramEnd"/>
      <w:r>
        <w:rPr>
          <w:rFonts w:ascii="Liberation Serif" w:hAnsi="Liberation Serif"/>
          <w:sz w:val="28"/>
        </w:rPr>
        <w:t xml:space="preserve"> также даты и предполагаемого времени возобновления доступа к информации.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19. </w:t>
      </w:r>
      <w:proofErr w:type="gramStart"/>
      <w:r>
        <w:rPr>
          <w:rFonts w:ascii="Liberation Serif" w:hAnsi="Liberation Serif"/>
          <w:sz w:val="28"/>
        </w:rPr>
        <w:t>В случае возникновения внеплановых перерывов в работе муниципальной информационной систем</w:t>
      </w:r>
      <w:r w:rsidR="00CF2EA1">
        <w:rPr>
          <w:rFonts w:ascii="Liberation Serif" w:hAnsi="Liberation Serif"/>
          <w:sz w:val="28"/>
        </w:rPr>
        <w:t>ы</w:t>
      </w:r>
      <w:r>
        <w:rPr>
          <w:rFonts w:ascii="Liberation Serif" w:hAnsi="Liberation Serif"/>
          <w:sz w:val="28"/>
        </w:rPr>
        <w:t xml:space="preserve">, влекущих невозможность обеспечения доступа пользователей к информации, размещенной в муниципальной информационной системе, либо невозможность передачи информации в </w:t>
      </w:r>
      <w:r w:rsidR="00CF2EA1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>, и получении от оператора информации о данном событии, пользователи при необходимости могут осуществлять размещение информации и документов, в том числе и о проведении закупки напрямую в ЕИС.</w:t>
      </w:r>
      <w:proofErr w:type="gramEnd"/>
    </w:p>
    <w:sectPr w:rsidR="00580AF6" w:rsidSect="00580AF6">
      <w:headerReference w:type="even" r:id="rId7"/>
      <w:headerReference w:type="default" r:id="rId8"/>
      <w:headerReference w:type="first" r:id="rId9"/>
      <w:pgSz w:w="11906" w:h="16838"/>
      <w:pgMar w:top="1134" w:right="567" w:bottom="1276" w:left="1418" w:header="709" w:footer="0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C22" w:rsidRDefault="00832C22" w:rsidP="00580AF6">
      <w:r>
        <w:separator/>
      </w:r>
    </w:p>
  </w:endnote>
  <w:endnote w:type="continuationSeparator" w:id="0">
    <w:p w:rsidR="00832C22" w:rsidRDefault="00832C22" w:rsidP="00580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C22" w:rsidRDefault="00832C22" w:rsidP="00580AF6">
      <w:r>
        <w:separator/>
      </w:r>
    </w:p>
  </w:footnote>
  <w:footnote w:type="continuationSeparator" w:id="0">
    <w:p w:rsidR="00832C22" w:rsidRDefault="00832C22" w:rsidP="00580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EA3AB7">
    <w:pPr>
      <w:pStyle w:val="Header"/>
      <w:jc w:val="center"/>
    </w:pPr>
    <w:r>
      <w:fldChar w:fldCharType="begin"/>
    </w:r>
    <w:r w:rsidR="00E81FE2">
      <w:instrText xml:space="preserve"> PAGE </w:instrText>
    </w:r>
    <w:r>
      <w:fldChar w:fldCharType="separate"/>
    </w:r>
    <w:r w:rsidR="00831546">
      <w:rPr>
        <w:noProof/>
      </w:rPr>
      <w:t>2</w:t>
    </w:r>
    <w:r>
      <w:fldChar w:fldCharType="end"/>
    </w:r>
  </w:p>
  <w:p w:rsidR="00580AF6" w:rsidRDefault="00580AF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80AF6"/>
    <w:rsid w:val="00066148"/>
    <w:rsid w:val="00094B36"/>
    <w:rsid w:val="000F47EA"/>
    <w:rsid w:val="0012251F"/>
    <w:rsid w:val="00152BFA"/>
    <w:rsid w:val="00385BDE"/>
    <w:rsid w:val="00580AF6"/>
    <w:rsid w:val="00831546"/>
    <w:rsid w:val="00832C22"/>
    <w:rsid w:val="00854D10"/>
    <w:rsid w:val="008737BB"/>
    <w:rsid w:val="009031BE"/>
    <w:rsid w:val="0098594F"/>
    <w:rsid w:val="00A6739F"/>
    <w:rsid w:val="00A80AB7"/>
    <w:rsid w:val="00AC4136"/>
    <w:rsid w:val="00B4672E"/>
    <w:rsid w:val="00C92509"/>
    <w:rsid w:val="00CF2EA1"/>
    <w:rsid w:val="00E81FE2"/>
    <w:rsid w:val="00EA3AB7"/>
    <w:rsid w:val="00F02FDF"/>
    <w:rsid w:val="00FA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NSimSun" w:hAnsi="Times New Roman" w:cs="Arial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AF6"/>
  </w:style>
  <w:style w:type="paragraph" w:styleId="1">
    <w:name w:val="heading 1"/>
    <w:basedOn w:val="a"/>
    <w:next w:val="a"/>
    <w:link w:val="10"/>
    <w:qFormat/>
    <w:rsid w:val="00AC4136"/>
    <w:pPr>
      <w:keepNext/>
      <w:suppressAutoHyphens w:val="0"/>
      <w:jc w:val="center"/>
      <w:outlineLvl w:val="0"/>
    </w:pPr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uiPriority w:val="9"/>
    <w:qFormat/>
    <w:rsid w:val="00580AF6"/>
    <w:pPr>
      <w:keepNext/>
      <w:jc w:val="center"/>
      <w:outlineLvl w:val="0"/>
    </w:pPr>
    <w:rPr>
      <w:b/>
      <w:sz w:val="28"/>
    </w:rPr>
  </w:style>
  <w:style w:type="paragraph" w:customStyle="1" w:styleId="Heading2">
    <w:name w:val="Heading 2"/>
    <w:next w:val="a"/>
    <w:uiPriority w:val="9"/>
    <w:qFormat/>
    <w:rsid w:val="00580AF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Heading3">
    <w:name w:val="Heading 3"/>
    <w:next w:val="a"/>
    <w:uiPriority w:val="9"/>
    <w:qFormat/>
    <w:rsid w:val="00580AF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Heading4">
    <w:name w:val="Heading 4"/>
    <w:next w:val="a"/>
    <w:uiPriority w:val="9"/>
    <w:qFormat/>
    <w:rsid w:val="00580AF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customStyle="1" w:styleId="Heading5">
    <w:name w:val="Heading 5"/>
    <w:next w:val="a"/>
    <w:uiPriority w:val="9"/>
    <w:qFormat/>
    <w:rsid w:val="00580AF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customStyle="1" w:styleId="Textbodyindent">
    <w:name w:val="Text body indent"/>
    <w:qFormat/>
    <w:rsid w:val="00580AF6"/>
    <w:rPr>
      <w:sz w:val="25"/>
    </w:rPr>
  </w:style>
  <w:style w:type="character" w:customStyle="1" w:styleId="Contents2">
    <w:name w:val="Contents 2"/>
    <w:qFormat/>
    <w:rsid w:val="00580AF6"/>
    <w:rPr>
      <w:rFonts w:ascii="XO Thames" w:hAnsi="XO Thames"/>
      <w:sz w:val="28"/>
    </w:rPr>
  </w:style>
  <w:style w:type="character" w:customStyle="1" w:styleId="Contents4">
    <w:name w:val="Contents 4"/>
    <w:qFormat/>
    <w:rsid w:val="00580AF6"/>
    <w:rPr>
      <w:rFonts w:ascii="XO Thames" w:hAnsi="XO Thames"/>
      <w:sz w:val="28"/>
    </w:rPr>
  </w:style>
  <w:style w:type="character" w:customStyle="1" w:styleId="11">
    <w:name w:val="Абзац списка1"/>
    <w:link w:val="ListParagraph1"/>
    <w:qFormat/>
    <w:rsid w:val="00580AF6"/>
  </w:style>
  <w:style w:type="character" w:customStyle="1" w:styleId="Contents6">
    <w:name w:val="Contents 6"/>
    <w:qFormat/>
    <w:rsid w:val="00580AF6"/>
    <w:rPr>
      <w:rFonts w:ascii="XO Thames" w:hAnsi="XO Thames"/>
      <w:sz w:val="28"/>
    </w:rPr>
  </w:style>
  <w:style w:type="character" w:customStyle="1" w:styleId="Contents7">
    <w:name w:val="Contents 7"/>
    <w:qFormat/>
    <w:rsid w:val="00580AF6"/>
    <w:rPr>
      <w:rFonts w:ascii="XO Thames" w:hAnsi="XO Thames"/>
      <w:sz w:val="28"/>
    </w:rPr>
  </w:style>
  <w:style w:type="character" w:customStyle="1" w:styleId="Endnote">
    <w:name w:val="Endnote"/>
    <w:link w:val="Endnote1"/>
    <w:qFormat/>
    <w:rsid w:val="00580AF6"/>
    <w:rPr>
      <w:rFonts w:ascii="XO Thames" w:hAnsi="XO Thames"/>
      <w:sz w:val="22"/>
    </w:rPr>
  </w:style>
  <w:style w:type="character" w:customStyle="1" w:styleId="Heading31">
    <w:name w:val="Heading 31"/>
    <w:qFormat/>
    <w:rsid w:val="00580AF6"/>
    <w:rPr>
      <w:rFonts w:ascii="XO Thames" w:hAnsi="XO Thames"/>
      <w:b/>
      <w:sz w:val="26"/>
    </w:rPr>
  </w:style>
  <w:style w:type="character" w:customStyle="1" w:styleId="12">
    <w:name w:val="Текст выноски1"/>
    <w:link w:val="BalloonText1"/>
    <w:qFormat/>
    <w:rsid w:val="00580AF6"/>
    <w:rPr>
      <w:rFonts w:ascii="Tahoma" w:hAnsi="Tahoma"/>
      <w:sz w:val="16"/>
    </w:rPr>
  </w:style>
  <w:style w:type="character" w:customStyle="1" w:styleId="Contents3">
    <w:name w:val="Contents 3"/>
    <w:qFormat/>
    <w:rsid w:val="00580AF6"/>
    <w:rPr>
      <w:rFonts w:ascii="XO Thames" w:hAnsi="XO Thames"/>
      <w:sz w:val="28"/>
    </w:rPr>
  </w:style>
  <w:style w:type="character" w:customStyle="1" w:styleId="Heading51">
    <w:name w:val="Heading 51"/>
    <w:qFormat/>
    <w:rsid w:val="00580AF6"/>
    <w:rPr>
      <w:rFonts w:ascii="XO Thames" w:hAnsi="XO Thames"/>
      <w:b/>
      <w:sz w:val="22"/>
    </w:rPr>
  </w:style>
  <w:style w:type="character" w:customStyle="1" w:styleId="2">
    <w:name w:val="Знак2"/>
    <w:link w:val="21"/>
    <w:qFormat/>
    <w:rsid w:val="00580AF6"/>
    <w:rPr>
      <w:rFonts w:ascii="Arial" w:hAnsi="Arial"/>
    </w:rPr>
  </w:style>
  <w:style w:type="character" w:customStyle="1" w:styleId="Heading11">
    <w:name w:val="Heading 11"/>
    <w:qFormat/>
    <w:rsid w:val="00580AF6"/>
    <w:rPr>
      <w:b/>
      <w:sz w:val="28"/>
    </w:rPr>
  </w:style>
  <w:style w:type="character" w:customStyle="1" w:styleId="Header1">
    <w:name w:val="Header1"/>
    <w:qFormat/>
    <w:rsid w:val="00580AF6"/>
  </w:style>
  <w:style w:type="character" w:styleId="a3">
    <w:name w:val="Hyperlink"/>
    <w:rsid w:val="00580AF6"/>
    <w:rPr>
      <w:color w:val="0000FF"/>
      <w:u w:val="single"/>
    </w:rPr>
  </w:style>
  <w:style w:type="character" w:customStyle="1" w:styleId="Footnote">
    <w:name w:val="Footnote"/>
    <w:link w:val="Footnote1"/>
    <w:qFormat/>
    <w:rsid w:val="00580AF6"/>
    <w:rPr>
      <w:rFonts w:ascii="XO Thames" w:hAnsi="XO Thames"/>
      <w:sz w:val="22"/>
    </w:rPr>
  </w:style>
  <w:style w:type="character" w:customStyle="1" w:styleId="Contents1">
    <w:name w:val="Contents 1"/>
    <w:qFormat/>
    <w:rsid w:val="00580AF6"/>
    <w:rPr>
      <w:rFonts w:ascii="XO Thames" w:hAnsi="XO Thames"/>
      <w:b/>
      <w:sz w:val="28"/>
    </w:rPr>
  </w:style>
  <w:style w:type="character" w:customStyle="1" w:styleId="HeaderandFooter">
    <w:name w:val="Header and Footer"/>
    <w:qFormat/>
    <w:rsid w:val="00580AF6"/>
    <w:rPr>
      <w:rFonts w:ascii="XO Thames" w:hAnsi="XO Thames"/>
      <w:sz w:val="28"/>
    </w:rPr>
  </w:style>
  <w:style w:type="character" w:customStyle="1" w:styleId="Footer1">
    <w:name w:val="Footer1"/>
    <w:qFormat/>
    <w:rsid w:val="00580AF6"/>
  </w:style>
  <w:style w:type="character" w:customStyle="1" w:styleId="Contents9">
    <w:name w:val="Contents 9"/>
    <w:qFormat/>
    <w:rsid w:val="00580AF6"/>
    <w:rPr>
      <w:rFonts w:ascii="XO Thames" w:hAnsi="XO Thames"/>
      <w:sz w:val="28"/>
    </w:rPr>
  </w:style>
  <w:style w:type="character" w:customStyle="1" w:styleId="Contents8">
    <w:name w:val="Contents 8"/>
    <w:qFormat/>
    <w:rsid w:val="00580AF6"/>
    <w:rPr>
      <w:rFonts w:ascii="XO Thames" w:hAnsi="XO Thames"/>
      <w:sz w:val="28"/>
    </w:rPr>
  </w:style>
  <w:style w:type="character" w:customStyle="1" w:styleId="Contents5">
    <w:name w:val="Contents 5"/>
    <w:qFormat/>
    <w:rsid w:val="00580AF6"/>
    <w:rPr>
      <w:rFonts w:ascii="XO Thames" w:hAnsi="XO Thames"/>
      <w:sz w:val="28"/>
    </w:rPr>
  </w:style>
  <w:style w:type="character" w:customStyle="1" w:styleId="Subtitle1">
    <w:name w:val="Subtitle1"/>
    <w:qFormat/>
    <w:rsid w:val="00580AF6"/>
    <w:rPr>
      <w:rFonts w:ascii="XO Thames" w:hAnsi="XO Thames"/>
      <w:i/>
      <w:sz w:val="24"/>
    </w:rPr>
  </w:style>
  <w:style w:type="character" w:customStyle="1" w:styleId="Title1">
    <w:name w:val="Title1"/>
    <w:qFormat/>
    <w:rsid w:val="00580AF6"/>
    <w:rPr>
      <w:rFonts w:ascii="XO Thames" w:hAnsi="XO Thames"/>
      <w:b/>
      <w:caps/>
      <w:sz w:val="40"/>
    </w:rPr>
  </w:style>
  <w:style w:type="character" w:customStyle="1" w:styleId="a4">
    <w:name w:val="Обычный РАБОТЫ"/>
    <w:link w:val="13"/>
    <w:qFormat/>
    <w:rsid w:val="00580AF6"/>
    <w:rPr>
      <w:sz w:val="28"/>
    </w:rPr>
  </w:style>
  <w:style w:type="character" w:customStyle="1" w:styleId="Heading41">
    <w:name w:val="Heading 41"/>
    <w:qFormat/>
    <w:rsid w:val="00580AF6"/>
    <w:rPr>
      <w:rFonts w:ascii="XO Thames" w:hAnsi="XO Thames"/>
      <w:b/>
      <w:sz w:val="24"/>
    </w:rPr>
  </w:style>
  <w:style w:type="character" w:customStyle="1" w:styleId="Heading21">
    <w:name w:val="Heading 21"/>
    <w:qFormat/>
    <w:rsid w:val="00580AF6"/>
    <w:rPr>
      <w:rFonts w:ascii="XO Thames" w:hAnsi="XO Thames"/>
      <w:b/>
      <w:sz w:val="28"/>
    </w:rPr>
  </w:style>
  <w:style w:type="paragraph" w:customStyle="1" w:styleId="a5">
    <w:name w:val="Заголовок"/>
    <w:basedOn w:val="a"/>
    <w:next w:val="a6"/>
    <w:qFormat/>
    <w:rsid w:val="00580AF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580AF6"/>
    <w:pPr>
      <w:spacing w:after="140" w:line="276" w:lineRule="auto"/>
    </w:pPr>
  </w:style>
  <w:style w:type="paragraph" w:styleId="a7">
    <w:name w:val="List"/>
    <w:basedOn w:val="a6"/>
    <w:rsid w:val="00580AF6"/>
  </w:style>
  <w:style w:type="paragraph" w:customStyle="1" w:styleId="Caption">
    <w:name w:val="Caption"/>
    <w:basedOn w:val="a"/>
    <w:qFormat/>
    <w:rsid w:val="00580AF6"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index heading"/>
    <w:basedOn w:val="a"/>
    <w:qFormat/>
    <w:rsid w:val="00580AF6"/>
    <w:pPr>
      <w:suppressLineNumbers/>
    </w:pPr>
  </w:style>
  <w:style w:type="paragraph" w:styleId="a9">
    <w:name w:val="Body Text Indent"/>
    <w:basedOn w:val="a"/>
    <w:rsid w:val="00580AF6"/>
    <w:pPr>
      <w:ind w:firstLine="709"/>
      <w:jc w:val="both"/>
    </w:pPr>
    <w:rPr>
      <w:sz w:val="25"/>
    </w:rPr>
  </w:style>
  <w:style w:type="paragraph" w:customStyle="1" w:styleId="TOC2">
    <w:name w:val="TOC 2"/>
    <w:next w:val="a"/>
    <w:uiPriority w:val="39"/>
    <w:rsid w:val="00580AF6"/>
    <w:pPr>
      <w:ind w:left="200"/>
    </w:pPr>
    <w:rPr>
      <w:rFonts w:ascii="XO Thames" w:hAnsi="XO Thames"/>
      <w:sz w:val="28"/>
    </w:rPr>
  </w:style>
  <w:style w:type="paragraph" w:customStyle="1" w:styleId="TOC4">
    <w:name w:val="TOC 4"/>
    <w:next w:val="a"/>
    <w:uiPriority w:val="39"/>
    <w:rsid w:val="00580AF6"/>
    <w:pPr>
      <w:ind w:left="600"/>
    </w:pPr>
    <w:rPr>
      <w:rFonts w:ascii="XO Thames" w:hAnsi="XO Thames"/>
      <w:sz w:val="28"/>
    </w:rPr>
  </w:style>
  <w:style w:type="paragraph" w:customStyle="1" w:styleId="ListParagraph1">
    <w:name w:val="List Paragraph1"/>
    <w:basedOn w:val="a"/>
    <w:link w:val="11"/>
    <w:qFormat/>
    <w:rsid w:val="00580AF6"/>
    <w:pPr>
      <w:ind w:left="720"/>
      <w:contextualSpacing/>
    </w:pPr>
  </w:style>
  <w:style w:type="paragraph" w:customStyle="1" w:styleId="TOC6">
    <w:name w:val="TOC 6"/>
    <w:next w:val="a"/>
    <w:uiPriority w:val="39"/>
    <w:rsid w:val="00580AF6"/>
    <w:pPr>
      <w:ind w:left="1000"/>
    </w:pPr>
    <w:rPr>
      <w:rFonts w:ascii="XO Thames" w:hAnsi="XO Thames"/>
      <w:sz w:val="28"/>
    </w:rPr>
  </w:style>
  <w:style w:type="paragraph" w:customStyle="1" w:styleId="TOC7">
    <w:name w:val="TOC 7"/>
    <w:next w:val="a"/>
    <w:uiPriority w:val="39"/>
    <w:rsid w:val="00580AF6"/>
    <w:pPr>
      <w:ind w:left="1200"/>
    </w:pPr>
    <w:rPr>
      <w:rFonts w:ascii="XO Thames" w:hAnsi="XO Thames"/>
      <w:sz w:val="28"/>
    </w:rPr>
  </w:style>
  <w:style w:type="paragraph" w:customStyle="1" w:styleId="Endnote1">
    <w:name w:val="Endnote1"/>
    <w:link w:val="End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BalloonText1">
    <w:name w:val="Balloon Text1"/>
    <w:basedOn w:val="a"/>
    <w:link w:val="12"/>
    <w:qFormat/>
    <w:rsid w:val="00580AF6"/>
    <w:rPr>
      <w:rFonts w:ascii="Tahoma" w:hAnsi="Tahoma"/>
      <w:sz w:val="16"/>
    </w:rPr>
  </w:style>
  <w:style w:type="paragraph" w:customStyle="1" w:styleId="TOC3">
    <w:name w:val="TOC 3"/>
    <w:next w:val="a"/>
    <w:uiPriority w:val="39"/>
    <w:rsid w:val="00580AF6"/>
    <w:pPr>
      <w:ind w:left="400"/>
    </w:pPr>
    <w:rPr>
      <w:rFonts w:ascii="XO Thames" w:hAnsi="XO Thames"/>
      <w:sz w:val="28"/>
    </w:rPr>
  </w:style>
  <w:style w:type="paragraph" w:customStyle="1" w:styleId="21">
    <w:name w:val="Знак21"/>
    <w:basedOn w:val="a"/>
    <w:link w:val="2"/>
    <w:qFormat/>
    <w:rsid w:val="00580AF6"/>
    <w:pPr>
      <w:spacing w:after="160" w:line="240" w:lineRule="exact"/>
    </w:pPr>
    <w:rPr>
      <w:rFonts w:ascii="Arial" w:hAnsi="Arial"/>
    </w:rPr>
  </w:style>
  <w:style w:type="paragraph" w:customStyle="1" w:styleId="aa">
    <w:name w:val="Колонтитул"/>
    <w:qFormat/>
    <w:rsid w:val="00580AF6"/>
    <w:pPr>
      <w:jc w:val="both"/>
    </w:pPr>
    <w:rPr>
      <w:rFonts w:ascii="XO Thames" w:hAnsi="XO Thames"/>
      <w:sz w:val="28"/>
    </w:rPr>
  </w:style>
  <w:style w:type="paragraph" w:customStyle="1" w:styleId="Header">
    <w:name w:val="Head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Internetlink">
    <w:name w:val="Internet link"/>
    <w:qFormat/>
    <w:rsid w:val="00580AF6"/>
    <w:rPr>
      <w:color w:val="0000FF"/>
      <w:u w:val="single"/>
    </w:rPr>
  </w:style>
  <w:style w:type="paragraph" w:customStyle="1" w:styleId="Footnote1">
    <w:name w:val="Footnote1"/>
    <w:link w:val="Foot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TOC1">
    <w:name w:val="TOC 1"/>
    <w:next w:val="a"/>
    <w:uiPriority w:val="39"/>
    <w:rsid w:val="00580AF6"/>
    <w:rPr>
      <w:rFonts w:ascii="XO Thames" w:hAnsi="XO Thames"/>
      <w:b/>
      <w:sz w:val="28"/>
    </w:rPr>
  </w:style>
  <w:style w:type="paragraph" w:customStyle="1" w:styleId="Footer">
    <w:name w:val="Foot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TOC9">
    <w:name w:val="TOC 9"/>
    <w:next w:val="a"/>
    <w:uiPriority w:val="39"/>
    <w:rsid w:val="00580AF6"/>
    <w:pPr>
      <w:ind w:left="1600"/>
    </w:pPr>
    <w:rPr>
      <w:rFonts w:ascii="XO Thames" w:hAnsi="XO Thames"/>
      <w:sz w:val="28"/>
    </w:rPr>
  </w:style>
  <w:style w:type="paragraph" w:customStyle="1" w:styleId="TOC8">
    <w:name w:val="TOC 8"/>
    <w:next w:val="a"/>
    <w:uiPriority w:val="39"/>
    <w:rsid w:val="00580AF6"/>
    <w:pPr>
      <w:ind w:left="1400"/>
    </w:pPr>
    <w:rPr>
      <w:rFonts w:ascii="XO Thames" w:hAnsi="XO Thames"/>
      <w:sz w:val="28"/>
    </w:rPr>
  </w:style>
  <w:style w:type="paragraph" w:customStyle="1" w:styleId="TOC5">
    <w:name w:val="TOC 5"/>
    <w:next w:val="a"/>
    <w:uiPriority w:val="39"/>
    <w:rsid w:val="00580AF6"/>
    <w:pPr>
      <w:ind w:left="800"/>
    </w:pPr>
    <w:rPr>
      <w:rFonts w:ascii="XO Thames" w:hAnsi="XO Thames"/>
      <w:sz w:val="28"/>
    </w:rPr>
  </w:style>
  <w:style w:type="paragraph" w:styleId="ab">
    <w:name w:val="Subtitle"/>
    <w:next w:val="a"/>
    <w:uiPriority w:val="11"/>
    <w:qFormat/>
    <w:rsid w:val="00580AF6"/>
    <w:pPr>
      <w:jc w:val="both"/>
    </w:pPr>
    <w:rPr>
      <w:rFonts w:ascii="XO Thames" w:hAnsi="XO Thames"/>
      <w:i/>
      <w:sz w:val="24"/>
    </w:rPr>
  </w:style>
  <w:style w:type="paragraph" w:styleId="ac">
    <w:name w:val="Title"/>
    <w:next w:val="a"/>
    <w:uiPriority w:val="10"/>
    <w:qFormat/>
    <w:rsid w:val="00580AF6"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customStyle="1" w:styleId="13">
    <w:name w:val="Обычный РАБОТЫ1"/>
    <w:basedOn w:val="a"/>
    <w:link w:val="a4"/>
    <w:qFormat/>
    <w:rsid w:val="00580AF6"/>
    <w:pPr>
      <w:spacing w:line="360" w:lineRule="auto"/>
      <w:ind w:firstLine="709"/>
    </w:pPr>
    <w:rPr>
      <w:sz w:val="28"/>
    </w:rPr>
  </w:style>
  <w:style w:type="paragraph" w:customStyle="1" w:styleId="DefaultParagraphFont1">
    <w:name w:val="Default Paragraph Font1"/>
    <w:qFormat/>
    <w:rsid w:val="00580AF6"/>
  </w:style>
  <w:style w:type="paragraph" w:customStyle="1" w:styleId="ad">
    <w:name w:val="Содержимое врезки"/>
    <w:basedOn w:val="a"/>
    <w:qFormat/>
    <w:rsid w:val="00580AF6"/>
  </w:style>
  <w:style w:type="character" w:customStyle="1" w:styleId="10">
    <w:name w:val="Заголовок 1 Знак"/>
    <w:basedOn w:val="a0"/>
    <w:link w:val="1"/>
    <w:rsid w:val="00AC4136"/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AC4136"/>
    <w:rPr>
      <w:rFonts w:ascii="Tahoma" w:hAnsi="Tahoma" w:cs="Mangal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AC4136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7</Pages>
  <Words>1984</Words>
  <Characters>11311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aleksandr</cp:lastModifiedBy>
  <cp:revision>8</cp:revision>
  <cp:lastPrinted>2024-03-15T08:25:00Z</cp:lastPrinted>
  <dcterms:created xsi:type="dcterms:W3CDTF">2024-03-11T04:00:00Z</dcterms:created>
  <dcterms:modified xsi:type="dcterms:W3CDTF">2024-03-15T08:25:00Z</dcterms:modified>
  <dc:language>ru-RU</dc:language>
</cp:coreProperties>
</file>