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E235D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bookmarkStart w:id="0" w:name="_GoBack"/>
      <w:bookmarkEnd w:id="0"/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36A6" w:rsidRDefault="003536A6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3536A6" w:rsidRDefault="003536A6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235D3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2" distB="4294967292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04678">
        <w:rPr>
          <w:rFonts w:ascii="Liberation Serif" w:hAnsi="Liberation Serif" w:cs="Liberation Serif"/>
          <w:sz w:val="24"/>
        </w:rPr>
        <w:t>_______________</w:t>
      </w:r>
      <w:r w:rsidR="008D1142">
        <w:rPr>
          <w:rFonts w:ascii="Liberation Serif" w:hAnsi="Liberation Serif" w:cs="Liberation Serif"/>
          <w:sz w:val="24"/>
        </w:rPr>
        <w:t xml:space="preserve"> </w:t>
      </w:r>
      <w:r w:rsidR="00D90C12">
        <w:rPr>
          <w:rFonts w:ascii="Liberation Serif" w:hAnsi="Liberation Serif" w:cs="Liberation Serif"/>
          <w:sz w:val="24"/>
        </w:rPr>
        <w:t xml:space="preserve"> </w:t>
      </w:r>
      <w:r w:rsidR="008D1142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8D1142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604678">
        <w:rPr>
          <w:rFonts w:ascii="Liberation Serif" w:hAnsi="Liberation Serif" w:cs="Liberation Serif"/>
          <w:sz w:val="24"/>
        </w:rPr>
        <w:t>________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7517C" w:rsidRPr="00AA2288" w:rsidRDefault="0087517C" w:rsidP="0087517C">
      <w:pPr>
        <w:jc w:val="center"/>
        <w:outlineLvl w:val="5"/>
        <w:rPr>
          <w:b/>
          <w:bCs/>
          <w:i/>
          <w:sz w:val="28"/>
          <w:szCs w:val="28"/>
        </w:rPr>
      </w:pPr>
    </w:p>
    <w:p w:rsidR="003536A6" w:rsidRDefault="00604678" w:rsidP="00604678">
      <w:pPr>
        <w:jc w:val="center"/>
        <w:rPr>
          <w:rFonts w:ascii="Liberation Serif" w:hAnsi="Liberation Serif"/>
          <w:b/>
          <w:sz w:val="28"/>
          <w:szCs w:val="28"/>
        </w:rPr>
      </w:pPr>
      <w:r w:rsidRPr="00166F37">
        <w:rPr>
          <w:rFonts w:ascii="Liberation Serif" w:hAnsi="Liberation Serif" w:cs="Calibri"/>
          <w:b/>
          <w:bCs/>
          <w:spacing w:val="-6"/>
          <w:sz w:val="28"/>
          <w:szCs w:val="28"/>
        </w:rPr>
        <w:t>О</w:t>
      </w:r>
      <w:r w:rsidRPr="00166F37">
        <w:rPr>
          <w:rFonts w:ascii="Liberation Serif" w:hAnsi="Liberation Serif" w:cs="Calibri"/>
          <w:b/>
          <w:bCs/>
          <w:sz w:val="28"/>
          <w:szCs w:val="28"/>
        </w:rPr>
        <w:t xml:space="preserve">  внесении изменений в </w:t>
      </w:r>
      <w:r w:rsidR="00A07E36" w:rsidRPr="00AA2288">
        <w:rPr>
          <w:rFonts w:ascii="Liberation Serif" w:hAnsi="Liberation Serif" w:cs="Liberation Serif"/>
          <w:b/>
          <w:sz w:val="28"/>
          <w:szCs w:val="28"/>
        </w:rPr>
        <w:t>Административн</w:t>
      </w:r>
      <w:r w:rsidR="003536A6">
        <w:rPr>
          <w:rFonts w:ascii="Liberation Serif" w:hAnsi="Liberation Serif" w:cs="Liberation Serif"/>
          <w:b/>
          <w:sz w:val="28"/>
          <w:szCs w:val="28"/>
        </w:rPr>
        <w:t>ый</w:t>
      </w:r>
      <w:r w:rsidR="00A07E36" w:rsidRPr="00AA228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536A6">
        <w:rPr>
          <w:rFonts w:ascii="Liberation Serif" w:hAnsi="Liberation Serif" w:cs="Liberation Serif"/>
          <w:b/>
          <w:sz w:val="28"/>
          <w:szCs w:val="28"/>
        </w:rPr>
        <w:t>регламент</w:t>
      </w:r>
      <w:r w:rsidR="00AA2288" w:rsidRPr="00D90C12">
        <w:rPr>
          <w:rFonts w:ascii="Liberation Serif" w:hAnsi="Liberation Serif"/>
          <w:b/>
          <w:sz w:val="28"/>
          <w:szCs w:val="28"/>
        </w:rPr>
        <w:t xml:space="preserve"> </w:t>
      </w:r>
      <w:r w:rsidR="00A07E36" w:rsidRPr="00D90C12">
        <w:rPr>
          <w:rFonts w:ascii="Liberation Serif" w:hAnsi="Liberation Serif"/>
          <w:b/>
          <w:sz w:val="28"/>
          <w:szCs w:val="28"/>
        </w:rPr>
        <w:t>предоставления муниципальной услуги по включению мест размещения ярмарок</w:t>
      </w:r>
      <w:r>
        <w:rPr>
          <w:rFonts w:ascii="Liberation Serif" w:hAnsi="Liberation Serif"/>
          <w:b/>
          <w:sz w:val="28"/>
          <w:szCs w:val="28"/>
        </w:rPr>
        <w:t xml:space="preserve"> </w:t>
      </w:r>
    </w:p>
    <w:p w:rsidR="003536A6" w:rsidRDefault="00A07E36" w:rsidP="00604678">
      <w:pPr>
        <w:jc w:val="center"/>
        <w:rPr>
          <w:rFonts w:ascii="Liberation Serif" w:hAnsi="Liberation Serif"/>
          <w:b/>
          <w:sz w:val="28"/>
          <w:szCs w:val="28"/>
        </w:rPr>
      </w:pPr>
      <w:r w:rsidRPr="00D90C12">
        <w:rPr>
          <w:rFonts w:ascii="Liberation Serif" w:hAnsi="Liberation Serif"/>
          <w:b/>
          <w:sz w:val="28"/>
          <w:szCs w:val="28"/>
        </w:rPr>
        <w:t xml:space="preserve">в План организации и проведения ярмарок </w:t>
      </w:r>
    </w:p>
    <w:p w:rsidR="00A07E36" w:rsidRPr="00FA2D26" w:rsidRDefault="00A07E36" w:rsidP="00604678">
      <w:pPr>
        <w:jc w:val="center"/>
        <w:rPr>
          <w:rFonts w:ascii="Liberation Serif" w:hAnsi="Liberation Serif"/>
          <w:b/>
          <w:color w:val="000000"/>
          <w:spacing w:val="-6"/>
          <w:sz w:val="28"/>
          <w:szCs w:val="28"/>
        </w:rPr>
      </w:pPr>
      <w:r w:rsidRPr="00D90C12">
        <w:rPr>
          <w:rFonts w:ascii="Liberation Serif" w:hAnsi="Liberation Serif"/>
          <w:b/>
          <w:sz w:val="28"/>
          <w:szCs w:val="28"/>
        </w:rPr>
        <w:t>на территории</w:t>
      </w:r>
      <w:r w:rsidR="00604678">
        <w:rPr>
          <w:rFonts w:ascii="Liberation Serif" w:hAnsi="Liberation Serif"/>
          <w:b/>
          <w:sz w:val="28"/>
          <w:szCs w:val="28"/>
        </w:rPr>
        <w:t xml:space="preserve"> </w:t>
      </w:r>
      <w:r w:rsidRPr="00FA2D26">
        <w:rPr>
          <w:rFonts w:ascii="Liberation Serif" w:hAnsi="Liberation Serif"/>
          <w:b/>
          <w:color w:val="000000"/>
          <w:spacing w:val="-6"/>
          <w:sz w:val="28"/>
          <w:szCs w:val="28"/>
        </w:rPr>
        <w:t>Каменск-Уральского городского округа</w:t>
      </w:r>
    </w:p>
    <w:p w:rsidR="00A07E36" w:rsidRDefault="00A07E36" w:rsidP="00A07E36">
      <w:pPr>
        <w:jc w:val="center"/>
        <w:rPr>
          <w:b/>
          <w:i/>
          <w:color w:val="7030A0"/>
          <w:sz w:val="28"/>
          <w:szCs w:val="28"/>
        </w:rPr>
      </w:pPr>
    </w:p>
    <w:p w:rsidR="00A07E36" w:rsidRPr="005B6575" w:rsidRDefault="00AA2288" w:rsidP="0020275F">
      <w:pPr>
        <w:pStyle w:val="ConsPlusTitle"/>
        <w:ind w:firstLine="708"/>
        <w:jc w:val="both"/>
        <w:rPr>
          <w:rFonts w:ascii="Liberation Serif" w:hAnsi="Liberation Serif"/>
          <w:b w:val="0"/>
          <w:sz w:val="28"/>
          <w:szCs w:val="28"/>
        </w:rPr>
      </w:pPr>
      <w:r w:rsidRPr="005B6575">
        <w:rPr>
          <w:rFonts w:ascii="Liberation Serif" w:hAnsi="Liberation Serif"/>
          <w:b w:val="0"/>
          <w:sz w:val="28"/>
          <w:szCs w:val="28"/>
        </w:rPr>
        <w:t xml:space="preserve">В соответствии с 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ф</w:t>
      </w:r>
      <w:r w:rsidRPr="005B6575">
        <w:rPr>
          <w:rFonts w:ascii="Liberation Serif" w:hAnsi="Liberation Serif"/>
          <w:b w:val="0"/>
          <w:sz w:val="28"/>
          <w:szCs w:val="28"/>
        </w:rPr>
        <w:t>едеральным</w:t>
      </w:r>
      <w:r w:rsidR="00EA0EAD">
        <w:rPr>
          <w:rFonts w:ascii="Liberation Serif" w:hAnsi="Liberation Serif"/>
          <w:b w:val="0"/>
          <w:sz w:val="28"/>
          <w:szCs w:val="28"/>
        </w:rPr>
        <w:t>и</w:t>
      </w:r>
      <w:r w:rsidRPr="005B6575">
        <w:rPr>
          <w:rFonts w:ascii="Liberation Serif" w:hAnsi="Liberation Serif"/>
          <w:b w:val="0"/>
          <w:sz w:val="28"/>
          <w:szCs w:val="28"/>
        </w:rPr>
        <w:t xml:space="preserve"> </w:t>
      </w:r>
      <w:hyperlink r:id="rId10" w:history="1">
        <w:r w:rsidRPr="005B6575">
          <w:rPr>
            <w:rFonts w:ascii="Liberation Serif" w:hAnsi="Liberation Serif"/>
            <w:b w:val="0"/>
            <w:sz w:val="28"/>
            <w:szCs w:val="28"/>
          </w:rPr>
          <w:t>закон</w:t>
        </w:r>
        <w:r w:rsidR="00EA0EAD">
          <w:rPr>
            <w:rFonts w:ascii="Liberation Serif" w:hAnsi="Liberation Serif"/>
            <w:b w:val="0"/>
            <w:sz w:val="28"/>
            <w:szCs w:val="28"/>
          </w:rPr>
          <w:t>а</w:t>
        </w:r>
        <w:r w:rsidRPr="005B6575">
          <w:rPr>
            <w:rFonts w:ascii="Liberation Serif" w:hAnsi="Liberation Serif"/>
            <w:b w:val="0"/>
            <w:sz w:val="28"/>
            <w:szCs w:val="28"/>
          </w:rPr>
          <w:t>м</w:t>
        </w:r>
      </w:hyperlink>
      <w:r w:rsidR="00EA0EAD" w:rsidRPr="00EA0EAD">
        <w:rPr>
          <w:rFonts w:ascii="Liberation Serif" w:hAnsi="Liberation Serif"/>
          <w:b w:val="0"/>
          <w:sz w:val="28"/>
          <w:szCs w:val="28"/>
        </w:rPr>
        <w:t>и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 xml:space="preserve"> от 6 октября 2003 года </w:t>
      </w:r>
      <w:r w:rsidR="003536A6">
        <w:rPr>
          <w:rFonts w:ascii="Liberation Serif" w:hAnsi="Liberation Serif"/>
          <w:b w:val="0"/>
          <w:sz w:val="28"/>
          <w:szCs w:val="28"/>
        </w:rPr>
        <w:t xml:space="preserve">           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№ 131</w:t>
      </w:r>
      <w:r w:rsidR="00BB1992">
        <w:rPr>
          <w:rFonts w:ascii="Liberation Serif" w:hAnsi="Liberation Serif"/>
          <w:b w:val="0"/>
          <w:sz w:val="28"/>
          <w:szCs w:val="28"/>
        </w:rPr>
        <w:t>-ФЗ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 xml:space="preserve"> «Об общих принципах организации м</w:t>
      </w:r>
      <w:r w:rsidR="005B6575">
        <w:rPr>
          <w:rFonts w:ascii="Liberation Serif" w:hAnsi="Liberation Serif"/>
          <w:b w:val="0"/>
          <w:sz w:val="28"/>
          <w:szCs w:val="28"/>
        </w:rPr>
        <w:t>естного самоуправления в Российской Ф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едерации»,</w:t>
      </w:r>
      <w:r w:rsidR="0020275F">
        <w:rPr>
          <w:rFonts w:ascii="Liberation Serif" w:hAnsi="Liberation Serif"/>
          <w:b w:val="0"/>
          <w:sz w:val="28"/>
          <w:szCs w:val="28"/>
        </w:rPr>
        <w:t xml:space="preserve"> </w:t>
      </w:r>
      <w:r w:rsidRPr="005B6575">
        <w:rPr>
          <w:rFonts w:ascii="Liberation Serif" w:hAnsi="Liberation Serif"/>
          <w:b w:val="0"/>
          <w:sz w:val="28"/>
          <w:szCs w:val="28"/>
        </w:rPr>
        <w:t>от 27</w:t>
      </w:r>
      <w:r w:rsidR="005B6575">
        <w:rPr>
          <w:rFonts w:ascii="Liberation Serif" w:hAnsi="Liberation Serif"/>
          <w:b w:val="0"/>
          <w:sz w:val="28"/>
          <w:szCs w:val="28"/>
        </w:rPr>
        <w:t xml:space="preserve"> июля </w:t>
      </w:r>
      <w:r w:rsidRPr="005B6575">
        <w:rPr>
          <w:rFonts w:ascii="Liberation Serif" w:hAnsi="Liberation Serif"/>
          <w:b w:val="0"/>
          <w:sz w:val="28"/>
          <w:szCs w:val="28"/>
        </w:rPr>
        <w:t xml:space="preserve">2010 </w:t>
      </w:r>
      <w:r w:rsidR="00856FD5">
        <w:rPr>
          <w:rFonts w:ascii="Liberation Serif" w:hAnsi="Liberation Serif"/>
          <w:b w:val="0"/>
          <w:sz w:val="28"/>
          <w:szCs w:val="28"/>
        </w:rPr>
        <w:t xml:space="preserve">года </w:t>
      </w:r>
      <w:r w:rsidR="00F75459" w:rsidRPr="005B6575">
        <w:rPr>
          <w:rFonts w:ascii="Liberation Serif" w:hAnsi="Liberation Serif"/>
          <w:b w:val="0"/>
          <w:sz w:val="28"/>
          <w:szCs w:val="28"/>
        </w:rPr>
        <w:t>№</w:t>
      </w:r>
      <w:r w:rsidR="005B6575">
        <w:rPr>
          <w:rFonts w:ascii="Liberation Serif" w:hAnsi="Liberation Serif"/>
          <w:b w:val="0"/>
          <w:sz w:val="28"/>
          <w:szCs w:val="28"/>
        </w:rPr>
        <w:t xml:space="preserve"> 210-ФЗ «</w:t>
      </w:r>
      <w:r w:rsidRPr="005B6575">
        <w:rPr>
          <w:rFonts w:ascii="Liberation Serif" w:hAnsi="Liberation Serif"/>
          <w:b w:val="0"/>
          <w:sz w:val="28"/>
          <w:szCs w:val="28"/>
        </w:rPr>
        <w:t>Об организации предоставления государственных и муниципальных у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слуг»</w:t>
      </w:r>
      <w:r w:rsidRPr="005B6575">
        <w:rPr>
          <w:rFonts w:ascii="Liberation Serif" w:hAnsi="Liberation Serif"/>
          <w:b w:val="0"/>
          <w:sz w:val="28"/>
          <w:szCs w:val="28"/>
        </w:rPr>
        <w:t xml:space="preserve">, 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постановл</w:t>
      </w:r>
      <w:r w:rsidR="006427C4">
        <w:rPr>
          <w:rFonts w:ascii="Liberation Serif" w:hAnsi="Liberation Serif"/>
          <w:b w:val="0"/>
          <w:sz w:val="28"/>
          <w:szCs w:val="28"/>
        </w:rPr>
        <w:t>ением П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равительства Российской Федерации от 16.05.2011 № 373 «</w:t>
      </w:r>
      <w:r w:rsidR="005B6575">
        <w:rPr>
          <w:rFonts w:ascii="Liberation Serif" w:hAnsi="Liberation Serif"/>
          <w:b w:val="0"/>
          <w:sz w:val="28"/>
          <w:szCs w:val="28"/>
        </w:rPr>
        <w:t>О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 xml:space="preserve"> разработке и утверждении административных регламентов</w:t>
      </w:r>
      <w:r w:rsidR="005B6575">
        <w:rPr>
          <w:rFonts w:ascii="Liberation Serif" w:hAnsi="Liberation Serif"/>
          <w:b w:val="0"/>
          <w:sz w:val="28"/>
          <w:szCs w:val="28"/>
        </w:rPr>
        <w:t xml:space="preserve"> о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существления государственного контроля (надзора)</w:t>
      </w:r>
      <w:r w:rsidR="005B6575">
        <w:rPr>
          <w:rFonts w:ascii="Liberation Serif" w:hAnsi="Liberation Serif"/>
          <w:b w:val="0"/>
          <w:sz w:val="28"/>
          <w:szCs w:val="28"/>
        </w:rPr>
        <w:t xml:space="preserve"> и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 xml:space="preserve"> административных регламентов предоставления</w:t>
      </w:r>
      <w:r w:rsidR="005B6575">
        <w:rPr>
          <w:rFonts w:ascii="Liberation Serif" w:hAnsi="Liberation Serif"/>
          <w:b w:val="0"/>
          <w:sz w:val="28"/>
          <w:szCs w:val="28"/>
        </w:rPr>
        <w:t xml:space="preserve"> г</w:t>
      </w:r>
      <w:r w:rsidR="005B6575" w:rsidRPr="005B6575">
        <w:rPr>
          <w:rFonts w:ascii="Liberation Serif" w:hAnsi="Liberation Serif"/>
          <w:b w:val="0"/>
          <w:sz w:val="28"/>
          <w:szCs w:val="28"/>
        </w:rPr>
        <w:t>осударственных услуг»</w:t>
      </w:r>
      <w:r w:rsidR="005B6575">
        <w:rPr>
          <w:rFonts w:ascii="Liberation Serif" w:hAnsi="Liberation Serif"/>
          <w:b w:val="0"/>
          <w:sz w:val="28"/>
          <w:szCs w:val="28"/>
        </w:rPr>
        <w:t xml:space="preserve">, </w:t>
      </w:r>
      <w:r w:rsidR="00D942E7">
        <w:rPr>
          <w:rFonts w:ascii="Liberation Serif" w:hAnsi="Liberation Serif"/>
          <w:b w:val="0"/>
          <w:sz w:val="28"/>
          <w:szCs w:val="28"/>
        </w:rPr>
        <w:t>постановлением П</w:t>
      </w:r>
      <w:r w:rsidR="00A07E36" w:rsidRPr="005B6575">
        <w:rPr>
          <w:rFonts w:ascii="Liberation Serif" w:hAnsi="Liberation Serif"/>
          <w:b w:val="0"/>
          <w:sz w:val="28"/>
          <w:szCs w:val="28"/>
        </w:rPr>
        <w:t>равительства Свердловской области от 07.12.2017</w:t>
      </w:r>
      <w:r w:rsidR="00EA0EAD">
        <w:rPr>
          <w:rFonts w:ascii="Liberation Serif" w:hAnsi="Liberation Serif"/>
          <w:b w:val="0"/>
          <w:sz w:val="28"/>
          <w:szCs w:val="28"/>
        </w:rPr>
        <w:t xml:space="preserve"> </w:t>
      </w:r>
      <w:r w:rsidR="00A07E36" w:rsidRPr="005B6575">
        <w:rPr>
          <w:rFonts w:ascii="Liberation Serif" w:hAnsi="Liberation Serif"/>
          <w:b w:val="0"/>
          <w:sz w:val="28"/>
          <w:szCs w:val="28"/>
        </w:rPr>
        <w:t>№ 908-ПП «Об утверждении Порядка организации ярмарок на территории Свердловской области и продажи товаров (выполнения</w:t>
      </w:r>
      <w:r w:rsidR="003536A6">
        <w:rPr>
          <w:rFonts w:ascii="Liberation Serif" w:hAnsi="Liberation Serif"/>
          <w:b w:val="0"/>
          <w:sz w:val="28"/>
          <w:szCs w:val="28"/>
        </w:rPr>
        <w:t xml:space="preserve"> работ, оказания услуг) на них»</w:t>
      </w:r>
      <w:r w:rsidR="00A07E36" w:rsidRPr="005B6575">
        <w:rPr>
          <w:rFonts w:ascii="Liberation Serif" w:hAnsi="Liberation Serif"/>
          <w:b w:val="0"/>
          <w:sz w:val="28"/>
          <w:szCs w:val="28"/>
        </w:rPr>
        <w:t xml:space="preserve"> </w:t>
      </w:r>
      <w:r w:rsidR="004E45D2">
        <w:rPr>
          <w:rFonts w:ascii="Liberation Serif" w:hAnsi="Liberation Serif"/>
          <w:b w:val="0"/>
          <w:sz w:val="28"/>
          <w:szCs w:val="28"/>
        </w:rPr>
        <w:t>А</w:t>
      </w:r>
      <w:r w:rsidR="00A07E36" w:rsidRPr="005B6575">
        <w:rPr>
          <w:rFonts w:ascii="Liberation Serif" w:hAnsi="Liberation Serif"/>
          <w:b w:val="0"/>
          <w:sz w:val="28"/>
          <w:szCs w:val="28"/>
        </w:rPr>
        <w:t>дминистрация Каменск-Уральского городского округа</w:t>
      </w:r>
    </w:p>
    <w:p w:rsidR="00A07E36" w:rsidRPr="0089709A" w:rsidRDefault="00A07E36" w:rsidP="00A07E3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C7AE5" w:rsidRDefault="003C7AE5" w:rsidP="0031684C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1. </w:t>
      </w:r>
      <w:r w:rsidRPr="003C7AE5">
        <w:rPr>
          <w:rFonts w:ascii="Liberation Serif" w:hAnsi="Liberation Serif" w:cs="Arial"/>
          <w:sz w:val="28"/>
          <w:szCs w:val="28"/>
        </w:rPr>
        <w:t xml:space="preserve">Внести </w:t>
      </w:r>
      <w:r w:rsidR="003536A6">
        <w:rPr>
          <w:rFonts w:ascii="Liberation Serif" w:hAnsi="Liberation Serif" w:cs="Arial"/>
          <w:sz w:val="28"/>
          <w:szCs w:val="28"/>
        </w:rPr>
        <w:t xml:space="preserve">изменения </w:t>
      </w:r>
      <w:r w:rsidRPr="003C7AE5">
        <w:rPr>
          <w:rFonts w:ascii="Liberation Serif" w:hAnsi="Liberation Serif" w:cs="Arial"/>
          <w:sz w:val="28"/>
          <w:szCs w:val="28"/>
        </w:rPr>
        <w:t xml:space="preserve">в </w:t>
      </w:r>
      <w:r w:rsidR="003536A6" w:rsidRPr="003536A6">
        <w:rPr>
          <w:rFonts w:ascii="Liberation Serif" w:hAnsi="Liberation Serif" w:cs="Arial"/>
          <w:sz w:val="28"/>
          <w:szCs w:val="28"/>
        </w:rPr>
        <w:t>Административный регламент предоставления муниципальной услуги по включению мест размещения ярмарок в План организации и проведения ярмарок на территории Каменск-Уральского городского округа</w:t>
      </w:r>
      <w:r w:rsidR="003536A6">
        <w:rPr>
          <w:rFonts w:ascii="Liberation Serif" w:hAnsi="Liberation Serif" w:cs="Arial"/>
          <w:sz w:val="28"/>
          <w:szCs w:val="28"/>
        </w:rPr>
        <w:t xml:space="preserve">, утвержденный </w:t>
      </w:r>
      <w:r w:rsidRPr="003C7AE5">
        <w:rPr>
          <w:rFonts w:ascii="Liberation Serif" w:hAnsi="Liberation Serif" w:cs="Arial"/>
          <w:sz w:val="28"/>
          <w:szCs w:val="28"/>
        </w:rPr>
        <w:t>постановление</w:t>
      </w:r>
      <w:r w:rsidR="003536A6">
        <w:rPr>
          <w:rFonts w:ascii="Liberation Serif" w:hAnsi="Liberation Serif" w:cs="Arial"/>
          <w:sz w:val="28"/>
          <w:szCs w:val="28"/>
        </w:rPr>
        <w:t xml:space="preserve">м Администрации </w:t>
      </w:r>
      <w:r w:rsidRPr="003C7AE5">
        <w:rPr>
          <w:rFonts w:ascii="Liberation Serif" w:hAnsi="Liberation Serif" w:cs="Arial"/>
          <w:sz w:val="28"/>
          <w:szCs w:val="28"/>
        </w:rPr>
        <w:t>Каменск-Уральского</w:t>
      </w:r>
      <w:r w:rsidR="003536A6">
        <w:rPr>
          <w:rFonts w:ascii="Liberation Serif" w:hAnsi="Liberation Serif" w:cs="Arial"/>
          <w:sz w:val="28"/>
          <w:szCs w:val="28"/>
        </w:rPr>
        <w:t xml:space="preserve"> городского округа</w:t>
      </w:r>
      <w:r w:rsidRPr="003C7AE5">
        <w:rPr>
          <w:rFonts w:ascii="Liberation Serif" w:hAnsi="Liberation Serif" w:cs="Arial"/>
          <w:sz w:val="28"/>
          <w:szCs w:val="28"/>
        </w:rPr>
        <w:t xml:space="preserve"> от </w:t>
      </w:r>
      <w:r w:rsidRPr="003C7AE5">
        <w:rPr>
          <w:rFonts w:ascii="Liberation Serif" w:hAnsi="Liberation Serif"/>
          <w:bCs/>
          <w:sz w:val="28"/>
          <w:szCs w:val="28"/>
        </w:rPr>
        <w:t>04.02.2021 № 86</w:t>
      </w:r>
      <w:r>
        <w:rPr>
          <w:rFonts w:ascii="Liberation Serif" w:hAnsi="Liberation Serif"/>
          <w:bCs/>
          <w:sz w:val="28"/>
          <w:szCs w:val="28"/>
        </w:rPr>
        <w:t xml:space="preserve"> </w:t>
      </w:r>
      <w:r w:rsidRPr="003C7AE5">
        <w:rPr>
          <w:rFonts w:ascii="Liberation Serif" w:hAnsi="Liberation Serif"/>
          <w:bCs/>
          <w:sz w:val="28"/>
          <w:szCs w:val="28"/>
        </w:rPr>
        <w:t>«</w:t>
      </w:r>
      <w:r w:rsidRPr="003C7AE5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</w:t>
      </w:r>
      <w:r w:rsidRPr="003C7AE5">
        <w:rPr>
          <w:rFonts w:ascii="Liberation Serif" w:hAnsi="Liberation Serif"/>
          <w:sz w:val="28"/>
          <w:szCs w:val="28"/>
        </w:rPr>
        <w:t xml:space="preserve"> предоставления муниципальной услуги по включению мест размещения ярмарок в План организации и проведения ярмарок на территории </w:t>
      </w:r>
      <w:r w:rsidRPr="003C7AE5">
        <w:rPr>
          <w:rFonts w:ascii="Liberation Serif" w:hAnsi="Liberation Serif"/>
          <w:color w:val="000000"/>
          <w:spacing w:val="-6"/>
          <w:sz w:val="28"/>
          <w:szCs w:val="28"/>
        </w:rPr>
        <w:t>Каменск-Уральского городского округа»</w:t>
      </w:r>
      <w:r w:rsidR="003536A6">
        <w:rPr>
          <w:rFonts w:ascii="Liberation Serif" w:hAnsi="Liberation Serif"/>
          <w:color w:val="000000"/>
          <w:spacing w:val="-6"/>
          <w:sz w:val="28"/>
          <w:szCs w:val="28"/>
        </w:rPr>
        <w:t xml:space="preserve"> (далее – Административный регламент),</w:t>
      </w:r>
      <w:r w:rsidRPr="003C7AE5">
        <w:rPr>
          <w:rFonts w:ascii="Liberation Serif" w:hAnsi="Liberation Serif"/>
          <w:bCs/>
          <w:sz w:val="28"/>
          <w:szCs w:val="28"/>
        </w:rPr>
        <w:t xml:space="preserve"> </w:t>
      </w:r>
      <w:r w:rsidR="0031684C">
        <w:rPr>
          <w:rFonts w:ascii="Liberation Serif" w:hAnsi="Liberation Serif"/>
          <w:bCs/>
          <w:sz w:val="28"/>
          <w:szCs w:val="28"/>
        </w:rPr>
        <w:t>признав</w:t>
      </w:r>
      <w:r w:rsidRPr="003C7AE5">
        <w:rPr>
          <w:rFonts w:ascii="Liberation Serif" w:hAnsi="Liberation Serif"/>
          <w:sz w:val="28"/>
          <w:szCs w:val="28"/>
        </w:rPr>
        <w:t xml:space="preserve"> абзац </w:t>
      </w:r>
      <w:r w:rsidR="0031684C"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C7AE5">
        <w:rPr>
          <w:rFonts w:ascii="Liberation Serif" w:hAnsi="Liberation Serif"/>
          <w:sz w:val="28"/>
          <w:szCs w:val="28"/>
        </w:rPr>
        <w:t>пункта 2.12 раздела 2</w:t>
      </w:r>
      <w:r w:rsidR="0031684C">
        <w:rPr>
          <w:rFonts w:ascii="Liberation Serif" w:hAnsi="Liberation Serif"/>
          <w:sz w:val="28"/>
          <w:szCs w:val="28"/>
        </w:rPr>
        <w:t xml:space="preserve"> Административного регламента утратившим силу</w:t>
      </w:r>
      <w:r>
        <w:rPr>
          <w:rFonts w:ascii="Liberation Serif" w:hAnsi="Liberation Serif"/>
          <w:sz w:val="28"/>
          <w:szCs w:val="28"/>
        </w:rPr>
        <w:t>.</w:t>
      </w:r>
    </w:p>
    <w:p w:rsidR="003C7AE5" w:rsidRPr="007A4D34" w:rsidRDefault="003C7AE5" w:rsidP="0031684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7A4D34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3C7AE5" w:rsidRPr="007A4D34" w:rsidRDefault="003C7AE5" w:rsidP="0031684C">
      <w:pPr>
        <w:tabs>
          <w:tab w:val="left" w:pos="851"/>
        </w:tabs>
        <w:ind w:right="76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7A4D34">
        <w:rPr>
          <w:rFonts w:ascii="Liberation Serif" w:hAnsi="Liberation Serif"/>
          <w:sz w:val="28"/>
          <w:szCs w:val="28"/>
        </w:rPr>
        <w:t>. Контроль за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3C7AE5" w:rsidRDefault="003C7AE5" w:rsidP="0031684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C7AE5" w:rsidRDefault="003C7AE5" w:rsidP="0087517C">
      <w:pPr>
        <w:jc w:val="both"/>
        <w:rPr>
          <w:rFonts w:ascii="Liberation Serif" w:hAnsi="Liberation Serif"/>
          <w:sz w:val="28"/>
          <w:szCs w:val="28"/>
        </w:rPr>
      </w:pPr>
    </w:p>
    <w:p w:rsidR="00BB1992" w:rsidRDefault="003C7AE5" w:rsidP="0087517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87517C" w:rsidRPr="007A4D34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BB1992">
        <w:rPr>
          <w:rFonts w:ascii="Liberation Serif" w:hAnsi="Liberation Serif"/>
          <w:sz w:val="28"/>
          <w:szCs w:val="28"/>
        </w:rPr>
        <w:t xml:space="preserve"> </w:t>
      </w:r>
    </w:p>
    <w:p w:rsidR="006E544A" w:rsidRPr="00B91D93" w:rsidRDefault="0087517C" w:rsidP="006E544A">
      <w:pPr>
        <w:jc w:val="both"/>
        <w:rPr>
          <w:rFonts w:ascii="Liberation Serif" w:hAnsi="Liberation Serif" w:cs="Liberation Serif"/>
          <w:sz w:val="28"/>
          <w:szCs w:val="28"/>
        </w:rPr>
      </w:pPr>
      <w:r w:rsidRPr="007A4D34">
        <w:rPr>
          <w:rFonts w:ascii="Liberation Serif" w:hAnsi="Liberation Serif"/>
          <w:sz w:val="28"/>
          <w:szCs w:val="28"/>
        </w:rPr>
        <w:t>Каменск-Ура</w:t>
      </w:r>
      <w:r w:rsidR="00BB1992">
        <w:rPr>
          <w:rFonts w:ascii="Liberation Serif" w:hAnsi="Liberation Serif"/>
          <w:sz w:val="28"/>
          <w:szCs w:val="28"/>
        </w:rPr>
        <w:t>льского городского округа</w:t>
      </w:r>
      <w:r w:rsidR="00BB1992">
        <w:rPr>
          <w:rFonts w:ascii="Liberation Serif" w:hAnsi="Liberation Serif"/>
          <w:sz w:val="28"/>
          <w:szCs w:val="28"/>
        </w:rPr>
        <w:tab/>
      </w:r>
      <w:r w:rsidR="00BB1992">
        <w:rPr>
          <w:rFonts w:ascii="Liberation Serif" w:hAnsi="Liberation Serif"/>
          <w:sz w:val="28"/>
          <w:szCs w:val="28"/>
        </w:rPr>
        <w:tab/>
      </w:r>
      <w:r w:rsidR="00BB1992">
        <w:rPr>
          <w:rFonts w:ascii="Liberation Serif" w:hAnsi="Liberation Serif"/>
          <w:sz w:val="28"/>
          <w:szCs w:val="28"/>
        </w:rPr>
        <w:tab/>
      </w:r>
      <w:r w:rsidR="00BB1992">
        <w:rPr>
          <w:rFonts w:ascii="Liberation Serif" w:hAnsi="Liberation Serif"/>
          <w:sz w:val="28"/>
          <w:szCs w:val="28"/>
        </w:rPr>
        <w:tab/>
        <w:t xml:space="preserve">         </w:t>
      </w:r>
      <w:r w:rsidRPr="007A4D34">
        <w:rPr>
          <w:rFonts w:ascii="Liberation Serif" w:hAnsi="Liberation Serif"/>
          <w:sz w:val="28"/>
          <w:szCs w:val="28"/>
        </w:rPr>
        <w:t>А.</w:t>
      </w:r>
      <w:r w:rsidR="00BB1992">
        <w:rPr>
          <w:rFonts w:ascii="Liberation Serif" w:hAnsi="Liberation Serif"/>
          <w:sz w:val="28"/>
          <w:szCs w:val="28"/>
        </w:rPr>
        <w:t>А. Герасимов</w:t>
      </w:r>
    </w:p>
    <w:sectPr w:rsidR="006E544A" w:rsidRPr="00B91D93" w:rsidSect="0031684C">
      <w:headerReference w:type="default" r:id="rId11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6A6" w:rsidRDefault="003536A6" w:rsidP="0058069F">
      <w:r>
        <w:separator/>
      </w:r>
    </w:p>
  </w:endnote>
  <w:endnote w:type="continuationSeparator" w:id="0">
    <w:p w:rsidR="003536A6" w:rsidRDefault="003536A6" w:rsidP="00580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6A6" w:rsidRDefault="003536A6" w:rsidP="0058069F">
      <w:r>
        <w:separator/>
      </w:r>
    </w:p>
  </w:footnote>
  <w:footnote w:type="continuationSeparator" w:id="0">
    <w:p w:rsidR="003536A6" w:rsidRDefault="003536A6" w:rsidP="00580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6A6" w:rsidRDefault="00E235D3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1684C">
      <w:rPr>
        <w:noProof/>
      </w:rPr>
      <w:t>2</w:t>
    </w:r>
    <w:r>
      <w:rPr>
        <w:noProof/>
      </w:rPr>
      <w:fldChar w:fldCharType="end"/>
    </w:r>
  </w:p>
  <w:p w:rsidR="003536A6" w:rsidRDefault="003536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A3B38"/>
    <w:multiLevelType w:val="multilevel"/>
    <w:tmpl w:val="404E78D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69F"/>
    <w:rsid w:val="000009B5"/>
    <w:rsid w:val="000031FE"/>
    <w:rsid w:val="00014F03"/>
    <w:rsid w:val="00032681"/>
    <w:rsid w:val="00063B6F"/>
    <w:rsid w:val="000A66DE"/>
    <w:rsid w:val="000C431A"/>
    <w:rsid w:val="000D5AE1"/>
    <w:rsid w:val="000D6D35"/>
    <w:rsid w:val="00110203"/>
    <w:rsid w:val="00133698"/>
    <w:rsid w:val="001D5275"/>
    <w:rsid w:val="001E1739"/>
    <w:rsid w:val="001F139A"/>
    <w:rsid w:val="0020275F"/>
    <w:rsid w:val="002144C6"/>
    <w:rsid w:val="0023226A"/>
    <w:rsid w:val="00240334"/>
    <w:rsid w:val="00262FEE"/>
    <w:rsid w:val="00263141"/>
    <w:rsid w:val="002A5FB9"/>
    <w:rsid w:val="002B3575"/>
    <w:rsid w:val="002C00CC"/>
    <w:rsid w:val="00301773"/>
    <w:rsid w:val="00311136"/>
    <w:rsid w:val="00311B9E"/>
    <w:rsid w:val="0031684C"/>
    <w:rsid w:val="00335E00"/>
    <w:rsid w:val="00352B7E"/>
    <w:rsid w:val="00353005"/>
    <w:rsid w:val="003536A6"/>
    <w:rsid w:val="003542EE"/>
    <w:rsid w:val="00362DC0"/>
    <w:rsid w:val="00374C89"/>
    <w:rsid w:val="0039768D"/>
    <w:rsid w:val="003C7AE5"/>
    <w:rsid w:val="003F6459"/>
    <w:rsid w:val="0040161E"/>
    <w:rsid w:val="00420521"/>
    <w:rsid w:val="00446FAD"/>
    <w:rsid w:val="00452B58"/>
    <w:rsid w:val="00496960"/>
    <w:rsid w:val="004C2E2B"/>
    <w:rsid w:val="004C3D72"/>
    <w:rsid w:val="004E45D2"/>
    <w:rsid w:val="004F1BF0"/>
    <w:rsid w:val="004F3C57"/>
    <w:rsid w:val="004F4246"/>
    <w:rsid w:val="0052646B"/>
    <w:rsid w:val="00536788"/>
    <w:rsid w:val="0054505D"/>
    <w:rsid w:val="0058069F"/>
    <w:rsid w:val="005A1DD5"/>
    <w:rsid w:val="005A7A44"/>
    <w:rsid w:val="005B6575"/>
    <w:rsid w:val="00604678"/>
    <w:rsid w:val="00604B5F"/>
    <w:rsid w:val="006427C4"/>
    <w:rsid w:val="006C6C5E"/>
    <w:rsid w:val="006D43D6"/>
    <w:rsid w:val="006E2BE1"/>
    <w:rsid w:val="006E544A"/>
    <w:rsid w:val="00702165"/>
    <w:rsid w:val="00720985"/>
    <w:rsid w:val="0075287C"/>
    <w:rsid w:val="007701F9"/>
    <w:rsid w:val="007A4D34"/>
    <w:rsid w:val="007B12CA"/>
    <w:rsid w:val="007C744B"/>
    <w:rsid w:val="0083594B"/>
    <w:rsid w:val="00844A37"/>
    <w:rsid w:val="008556E0"/>
    <w:rsid w:val="00856FD5"/>
    <w:rsid w:val="00871148"/>
    <w:rsid w:val="0087517C"/>
    <w:rsid w:val="00896CBC"/>
    <w:rsid w:val="008C0E41"/>
    <w:rsid w:val="008D1142"/>
    <w:rsid w:val="009459BE"/>
    <w:rsid w:val="00954A72"/>
    <w:rsid w:val="00956960"/>
    <w:rsid w:val="009618FB"/>
    <w:rsid w:val="00975A1C"/>
    <w:rsid w:val="009800A8"/>
    <w:rsid w:val="00A0755C"/>
    <w:rsid w:val="00A07E36"/>
    <w:rsid w:val="00A1076A"/>
    <w:rsid w:val="00A26589"/>
    <w:rsid w:val="00A90A77"/>
    <w:rsid w:val="00AA2288"/>
    <w:rsid w:val="00AA57CD"/>
    <w:rsid w:val="00AA74C7"/>
    <w:rsid w:val="00B1098E"/>
    <w:rsid w:val="00B10D68"/>
    <w:rsid w:val="00B11C30"/>
    <w:rsid w:val="00B233EF"/>
    <w:rsid w:val="00B31306"/>
    <w:rsid w:val="00B7796E"/>
    <w:rsid w:val="00B91D93"/>
    <w:rsid w:val="00B945CA"/>
    <w:rsid w:val="00B95DBC"/>
    <w:rsid w:val="00B970B9"/>
    <w:rsid w:val="00BA7870"/>
    <w:rsid w:val="00BB1992"/>
    <w:rsid w:val="00BB6D55"/>
    <w:rsid w:val="00BC77AC"/>
    <w:rsid w:val="00BD7697"/>
    <w:rsid w:val="00BF6E52"/>
    <w:rsid w:val="00C105A2"/>
    <w:rsid w:val="00C54EC1"/>
    <w:rsid w:val="00C55198"/>
    <w:rsid w:val="00C8290F"/>
    <w:rsid w:val="00CA14D7"/>
    <w:rsid w:val="00CA57FB"/>
    <w:rsid w:val="00CC4B21"/>
    <w:rsid w:val="00CC4F10"/>
    <w:rsid w:val="00CF3DD0"/>
    <w:rsid w:val="00CF7251"/>
    <w:rsid w:val="00D46873"/>
    <w:rsid w:val="00D4793E"/>
    <w:rsid w:val="00D65E42"/>
    <w:rsid w:val="00D90C12"/>
    <w:rsid w:val="00D921D5"/>
    <w:rsid w:val="00D942E7"/>
    <w:rsid w:val="00DB0F67"/>
    <w:rsid w:val="00DE4BE7"/>
    <w:rsid w:val="00E02111"/>
    <w:rsid w:val="00E1728F"/>
    <w:rsid w:val="00E235D3"/>
    <w:rsid w:val="00E357A8"/>
    <w:rsid w:val="00E44AAF"/>
    <w:rsid w:val="00E80BBF"/>
    <w:rsid w:val="00EA0EAD"/>
    <w:rsid w:val="00EC245C"/>
    <w:rsid w:val="00ED4DA5"/>
    <w:rsid w:val="00EE4587"/>
    <w:rsid w:val="00EF5D32"/>
    <w:rsid w:val="00F129BF"/>
    <w:rsid w:val="00F24792"/>
    <w:rsid w:val="00F303E2"/>
    <w:rsid w:val="00F725F1"/>
    <w:rsid w:val="00F75459"/>
    <w:rsid w:val="00F76D32"/>
    <w:rsid w:val="00FA194B"/>
    <w:rsid w:val="00FA3C20"/>
    <w:rsid w:val="00FB0F8B"/>
    <w:rsid w:val="00FD7DEC"/>
    <w:rsid w:val="00FE224B"/>
    <w:rsid w:val="00FE7AC4"/>
    <w:rsid w:val="00FF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544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ad">
    <w:name w:val="List Paragraph"/>
    <w:basedOn w:val="a"/>
    <w:uiPriority w:val="99"/>
    <w:qFormat/>
    <w:rsid w:val="00D90C12"/>
    <w:pPr>
      <w:ind w:left="720"/>
    </w:pPr>
  </w:style>
  <w:style w:type="paragraph" w:customStyle="1" w:styleId="ConsPlusNormal">
    <w:name w:val="ConsPlusNormal"/>
    <w:rsid w:val="001F139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5B657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6E54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ConsPlusNonformat">
    <w:name w:val="ConsPlusNonformat"/>
    <w:rsid w:val="006E544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544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ad">
    <w:name w:val="List Paragraph"/>
    <w:basedOn w:val="a"/>
    <w:uiPriority w:val="99"/>
    <w:qFormat/>
    <w:rsid w:val="00D90C12"/>
    <w:pPr>
      <w:ind w:left="720"/>
    </w:pPr>
  </w:style>
  <w:style w:type="paragraph" w:customStyle="1" w:styleId="ConsPlusNormal">
    <w:name w:val="ConsPlusNormal"/>
    <w:rsid w:val="001F139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5B657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6E54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ConsPlusNonformat">
    <w:name w:val="ConsPlusNonformat"/>
    <w:rsid w:val="006E544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5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CC891B9A38E426D43A4EC27DC0F5B024A7CE9D22EE11E7A7E347B730D288454088DC16F17635EBC271B41E819A4B32F91D464B8FB0E5BBB00mF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C8C3A-596E-43A3-A535-D08D9D1CB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BaynovaS</cp:lastModifiedBy>
  <cp:revision>2</cp:revision>
  <cp:lastPrinted>2020-12-01T05:19:00Z</cp:lastPrinted>
  <dcterms:created xsi:type="dcterms:W3CDTF">2023-12-18T10:43:00Z</dcterms:created>
  <dcterms:modified xsi:type="dcterms:W3CDTF">2023-12-18T10:43:00Z</dcterms:modified>
</cp:coreProperties>
</file>