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90F" w:rsidRPr="00604B48" w:rsidRDefault="00E904B5" w:rsidP="00D0490F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19pt;margin-top:-1.35pt;width:53.05pt;height:54.6pt;z-index:251657216" o:allowincell="f" filled="f" stroked="f">
            <v:textbox style="mso-next-textbox:#_x0000_s1026">
              <w:txbxContent>
                <w:p w:rsidR="00AC19A5" w:rsidRDefault="00AC19A5" w:rsidP="00D0490F">
                  <w:r>
                    <w:rPr>
                      <w:noProof/>
                    </w:rPr>
                    <w:drawing>
                      <wp:inline distT="0" distB="0" distL="0" distR="0">
                        <wp:extent cx="487680" cy="601980"/>
                        <wp:effectExtent l="19050" t="0" r="7620" b="0"/>
                        <wp:docPr id="1" name="Рисунок 1" descr="ger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erb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7680" cy="6019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0490F" w:rsidRPr="00604B48" w:rsidRDefault="00D0490F" w:rsidP="00D0490F">
      <w:pPr>
        <w:rPr>
          <w:lang w:val="en-US"/>
        </w:rPr>
      </w:pPr>
    </w:p>
    <w:p w:rsidR="00D0490F" w:rsidRPr="00604B48" w:rsidRDefault="00D0490F" w:rsidP="00D0490F">
      <w:pPr>
        <w:rPr>
          <w:lang w:val="en-US"/>
        </w:rPr>
      </w:pPr>
    </w:p>
    <w:p w:rsidR="00DC2752" w:rsidRPr="005C0271" w:rsidRDefault="00DC2752" w:rsidP="00DC2752">
      <w:pPr>
        <w:spacing w:before="120"/>
        <w:jc w:val="center"/>
        <w:rPr>
          <w:b/>
          <w:sz w:val="24"/>
        </w:rPr>
      </w:pPr>
      <w:r w:rsidRPr="005C0271">
        <w:rPr>
          <w:b/>
          <w:sz w:val="24"/>
        </w:rPr>
        <w:t>СВЕРДЛОВСКАЯ ОБЛАСТЬ</w:t>
      </w:r>
    </w:p>
    <w:p w:rsidR="00DC2752" w:rsidRPr="00EE4587" w:rsidRDefault="00DC2752" w:rsidP="00DC2752">
      <w:pPr>
        <w:spacing w:line="233" w:lineRule="auto"/>
        <w:jc w:val="center"/>
        <w:rPr>
          <w:b/>
          <w:sz w:val="24"/>
        </w:rPr>
      </w:pPr>
      <w:r w:rsidRPr="00EE4587">
        <w:rPr>
          <w:b/>
          <w:sz w:val="24"/>
        </w:rPr>
        <w:t>АДМИНИСТРАЦИЯ КАМЕНСК-УРАЛЬСКОГО ГОРОДСКОГО ОКРУГА</w:t>
      </w:r>
    </w:p>
    <w:p w:rsidR="00D0490F" w:rsidRPr="0095046A" w:rsidRDefault="00DC2752" w:rsidP="00DC2752">
      <w:pPr>
        <w:spacing w:before="40" w:line="233" w:lineRule="auto"/>
        <w:jc w:val="center"/>
        <w:rPr>
          <w:b/>
          <w:spacing w:val="50"/>
          <w:sz w:val="32"/>
          <w:szCs w:val="32"/>
        </w:rPr>
      </w:pPr>
      <w:r w:rsidRPr="00F953E9">
        <w:rPr>
          <w:b/>
          <w:spacing w:val="50"/>
          <w:sz w:val="32"/>
        </w:rPr>
        <w:t>ПОСТАНОВЛЕНИЕ</w:t>
      </w:r>
    </w:p>
    <w:p w:rsidR="0047485B" w:rsidRDefault="00E904B5" w:rsidP="0047485B">
      <w:pPr>
        <w:pStyle w:val="af7"/>
      </w:pPr>
      <w:r>
        <w:rPr>
          <w:noProof/>
        </w:rPr>
        <w:pict>
          <v:line id="_x0000_s1027" style="position:absolute;z-index:251658240" from="5.15pt,6.9pt" to="496.95pt,6.9pt" o:allowincell="f" strokeweight="4.5pt">
            <v:stroke linestyle="thinThick"/>
          </v:line>
        </w:pict>
      </w:r>
    </w:p>
    <w:p w:rsidR="0047485B" w:rsidRDefault="0047485B" w:rsidP="0047485B">
      <w:pPr>
        <w:pStyle w:val="af7"/>
      </w:pPr>
    </w:p>
    <w:p w:rsidR="0047485B" w:rsidRDefault="00054B57" w:rsidP="0047485B">
      <w:pPr>
        <w:pStyle w:val="af7"/>
      </w:pPr>
      <w:r>
        <w:t xml:space="preserve">от </w:t>
      </w:r>
      <w:r w:rsidR="00DD273F">
        <w:t xml:space="preserve"> </w:t>
      </w:r>
      <w:r w:rsidR="00670503">
        <w:t>10.10.2019 № 836</w:t>
      </w:r>
    </w:p>
    <w:p w:rsidR="0047485B" w:rsidRDefault="0047485B" w:rsidP="0047485B">
      <w:pPr>
        <w:pStyle w:val="af7"/>
      </w:pPr>
    </w:p>
    <w:p w:rsidR="007B6841" w:rsidRDefault="007B6841" w:rsidP="0047485B">
      <w:pPr>
        <w:pStyle w:val="af7"/>
      </w:pPr>
    </w:p>
    <w:p w:rsidR="003F1768" w:rsidRPr="001852B8" w:rsidRDefault="005D0339" w:rsidP="00995055">
      <w:pPr>
        <w:pStyle w:val="3"/>
        <w:jc w:val="center"/>
        <w:rPr>
          <w:rFonts w:ascii="Liberation Serif" w:hAnsi="Liberation Serif"/>
          <w:b/>
        </w:rPr>
      </w:pPr>
      <w:r w:rsidRPr="001852B8">
        <w:rPr>
          <w:rFonts w:ascii="Liberation Serif" w:hAnsi="Liberation Serif"/>
          <w:b/>
          <w:szCs w:val="28"/>
        </w:rPr>
        <w:t>Об утверждении  муниципальной</w:t>
      </w:r>
      <w:r w:rsidR="00995055" w:rsidRPr="001852B8">
        <w:rPr>
          <w:rFonts w:ascii="Liberation Serif" w:hAnsi="Liberation Serif"/>
          <w:b/>
          <w:szCs w:val="28"/>
        </w:rPr>
        <w:t xml:space="preserve"> программ</w:t>
      </w:r>
      <w:r w:rsidRPr="001852B8">
        <w:rPr>
          <w:rFonts w:ascii="Liberation Serif" w:hAnsi="Liberation Serif"/>
          <w:b/>
          <w:szCs w:val="28"/>
        </w:rPr>
        <w:t>ы</w:t>
      </w:r>
      <w:r w:rsidR="003F1768" w:rsidRPr="001852B8">
        <w:rPr>
          <w:rFonts w:ascii="Liberation Serif" w:hAnsi="Liberation Serif"/>
          <w:b/>
        </w:rPr>
        <w:t xml:space="preserve">  «Развитие физической культуры  и с</w:t>
      </w:r>
      <w:r w:rsidR="00616102" w:rsidRPr="001852B8">
        <w:rPr>
          <w:rFonts w:ascii="Liberation Serif" w:hAnsi="Liberation Serif"/>
          <w:b/>
        </w:rPr>
        <w:t xml:space="preserve">порта в Каменск-Уральском городском округе </w:t>
      </w:r>
      <w:r w:rsidR="00310D60" w:rsidRPr="001852B8">
        <w:rPr>
          <w:rFonts w:ascii="Liberation Serif" w:hAnsi="Liberation Serif"/>
          <w:b/>
        </w:rPr>
        <w:t xml:space="preserve"> на 20</w:t>
      </w:r>
      <w:r w:rsidR="00DD273F" w:rsidRPr="001852B8">
        <w:rPr>
          <w:rFonts w:ascii="Liberation Serif" w:hAnsi="Liberation Serif"/>
          <w:b/>
        </w:rPr>
        <w:t>20</w:t>
      </w:r>
      <w:r w:rsidR="003F1768" w:rsidRPr="001852B8">
        <w:rPr>
          <w:rFonts w:ascii="Liberation Serif" w:hAnsi="Liberation Serif"/>
          <w:b/>
        </w:rPr>
        <w:t>-20</w:t>
      </w:r>
      <w:r w:rsidR="00DD273F" w:rsidRPr="001852B8">
        <w:rPr>
          <w:rFonts w:ascii="Liberation Serif" w:hAnsi="Liberation Serif"/>
          <w:b/>
        </w:rPr>
        <w:t>26</w:t>
      </w:r>
      <w:r w:rsidR="003F1768" w:rsidRPr="001852B8">
        <w:rPr>
          <w:rFonts w:ascii="Liberation Serif" w:hAnsi="Liberation Serif"/>
          <w:b/>
        </w:rPr>
        <w:t xml:space="preserve"> годы»</w:t>
      </w:r>
    </w:p>
    <w:p w:rsidR="00627BDB" w:rsidRDefault="001852B8" w:rsidP="00474034">
      <w:pPr>
        <w:pStyle w:val="ConsTitle"/>
        <w:widowControl/>
        <w:tabs>
          <w:tab w:val="left" w:pos="709"/>
        </w:tabs>
        <w:ind w:right="0"/>
        <w:jc w:val="center"/>
        <w:outlineLvl w:val="0"/>
        <w:rPr>
          <w:rFonts w:ascii="Liberation Serif" w:hAnsi="Liberation Serif"/>
          <w:b w:val="0"/>
          <w:i/>
          <w:sz w:val="22"/>
          <w:szCs w:val="22"/>
        </w:rPr>
      </w:pPr>
      <w:r w:rsidRPr="00474034">
        <w:rPr>
          <w:rFonts w:ascii="Liberation Serif" w:hAnsi="Liberation Serif"/>
          <w:b w:val="0"/>
          <w:i/>
          <w:sz w:val="22"/>
          <w:szCs w:val="22"/>
        </w:rPr>
        <w:t xml:space="preserve">(в редакции постановлений Администрации города  Каменска-Уральского от 28.01.2020  №  63, от 29.05.2020 № 407, </w:t>
      </w:r>
      <w:r w:rsidRPr="00474034">
        <w:rPr>
          <w:rFonts w:ascii="Liberation Serif" w:hAnsi="Liberation Serif"/>
          <w:b w:val="0"/>
          <w:i/>
          <w:color w:val="000000"/>
          <w:sz w:val="22"/>
          <w:szCs w:val="22"/>
        </w:rPr>
        <w:t>постановлений Администрации Каменск-Уральского городского округа</w:t>
      </w:r>
      <w:r w:rsidRPr="00474034">
        <w:rPr>
          <w:rFonts w:ascii="Liberation Serif" w:hAnsi="Liberation Serif"/>
          <w:b w:val="0"/>
          <w:i/>
          <w:sz w:val="22"/>
          <w:szCs w:val="22"/>
        </w:rPr>
        <w:t xml:space="preserve">  от 19.10.2020 № 787, от 30.12.2020 № 1044, от 27.04.2021 № 336, от 18.06.2021 № 510</w:t>
      </w:r>
      <w:r w:rsidR="00CC25AA">
        <w:rPr>
          <w:rFonts w:ascii="Liberation Serif" w:hAnsi="Liberation Serif"/>
          <w:b w:val="0"/>
          <w:i/>
          <w:sz w:val="22"/>
          <w:szCs w:val="22"/>
        </w:rPr>
        <w:t>, от 10.12.2021 № 948</w:t>
      </w:r>
      <w:r w:rsidR="00627BDB">
        <w:rPr>
          <w:rFonts w:ascii="Liberation Serif" w:hAnsi="Liberation Serif"/>
          <w:b w:val="0"/>
          <w:i/>
          <w:sz w:val="22"/>
          <w:szCs w:val="22"/>
        </w:rPr>
        <w:t xml:space="preserve">, </w:t>
      </w:r>
    </w:p>
    <w:p w:rsidR="00AC19A5" w:rsidRDefault="00627BDB" w:rsidP="00474034">
      <w:pPr>
        <w:pStyle w:val="ConsTitle"/>
        <w:widowControl/>
        <w:tabs>
          <w:tab w:val="left" w:pos="709"/>
        </w:tabs>
        <w:ind w:right="0"/>
        <w:jc w:val="center"/>
        <w:outlineLvl w:val="0"/>
        <w:rPr>
          <w:rFonts w:ascii="Liberation Serif" w:hAnsi="Liberation Serif"/>
          <w:b w:val="0"/>
          <w:i/>
          <w:sz w:val="22"/>
          <w:szCs w:val="22"/>
        </w:rPr>
      </w:pPr>
      <w:r>
        <w:rPr>
          <w:rFonts w:ascii="Liberation Serif" w:hAnsi="Liberation Serif"/>
          <w:b w:val="0"/>
          <w:i/>
          <w:sz w:val="22"/>
          <w:szCs w:val="22"/>
        </w:rPr>
        <w:t>от 31.01.2022 № 52</w:t>
      </w:r>
      <w:r w:rsidR="001451BD">
        <w:rPr>
          <w:rFonts w:ascii="Liberation Serif" w:hAnsi="Liberation Serif"/>
          <w:b w:val="0"/>
          <w:i/>
          <w:sz w:val="22"/>
          <w:szCs w:val="22"/>
        </w:rPr>
        <w:t>, от 06.06.2022 № 376</w:t>
      </w:r>
      <w:r w:rsidR="00D822C9">
        <w:rPr>
          <w:rFonts w:ascii="Liberation Serif" w:hAnsi="Liberation Serif"/>
          <w:b w:val="0"/>
          <w:i/>
          <w:sz w:val="22"/>
          <w:szCs w:val="22"/>
        </w:rPr>
        <w:t>, от 28.10.2022 № 721</w:t>
      </w:r>
      <w:r w:rsidR="006B27A0">
        <w:rPr>
          <w:rFonts w:ascii="Liberation Serif" w:hAnsi="Liberation Serif"/>
          <w:b w:val="0"/>
          <w:i/>
          <w:sz w:val="22"/>
          <w:szCs w:val="22"/>
        </w:rPr>
        <w:t>, от 13.01.2023 № 15</w:t>
      </w:r>
      <w:r w:rsidR="00AC19A5">
        <w:rPr>
          <w:rFonts w:ascii="Liberation Serif" w:hAnsi="Liberation Serif"/>
          <w:b w:val="0"/>
          <w:i/>
          <w:sz w:val="22"/>
          <w:szCs w:val="22"/>
        </w:rPr>
        <w:t xml:space="preserve">, </w:t>
      </w:r>
    </w:p>
    <w:p w:rsidR="0059022F" w:rsidRPr="00474034" w:rsidRDefault="00AC19A5" w:rsidP="00474034">
      <w:pPr>
        <w:pStyle w:val="ConsTitle"/>
        <w:widowControl/>
        <w:tabs>
          <w:tab w:val="left" w:pos="709"/>
        </w:tabs>
        <w:ind w:right="0"/>
        <w:jc w:val="center"/>
        <w:outlineLvl w:val="0"/>
        <w:rPr>
          <w:rFonts w:ascii="Liberation Serif" w:hAnsi="Liberation Serif"/>
          <w:b w:val="0"/>
          <w:i/>
          <w:sz w:val="22"/>
          <w:szCs w:val="22"/>
        </w:rPr>
      </w:pPr>
      <w:r>
        <w:rPr>
          <w:rFonts w:ascii="Liberation Serif" w:hAnsi="Liberation Serif"/>
          <w:b w:val="0"/>
          <w:i/>
          <w:sz w:val="22"/>
          <w:szCs w:val="22"/>
        </w:rPr>
        <w:t>от 12.05.2023 № 284</w:t>
      </w:r>
      <w:r w:rsidR="001A719F">
        <w:rPr>
          <w:rFonts w:ascii="Liberation Serif" w:hAnsi="Liberation Serif"/>
          <w:b w:val="0"/>
          <w:i/>
          <w:sz w:val="22"/>
          <w:szCs w:val="22"/>
        </w:rPr>
        <w:t>, от 26.10.2023 № 686</w:t>
      </w:r>
      <w:r w:rsidR="00627BDB">
        <w:rPr>
          <w:rFonts w:ascii="Liberation Serif" w:hAnsi="Liberation Serif"/>
          <w:b w:val="0"/>
          <w:i/>
          <w:sz w:val="22"/>
          <w:szCs w:val="22"/>
        </w:rPr>
        <w:t>)</w:t>
      </w:r>
    </w:p>
    <w:p w:rsidR="00D43D55" w:rsidRDefault="00D43D55" w:rsidP="00D43D55">
      <w:pPr>
        <w:jc w:val="center"/>
        <w:rPr>
          <w:i/>
          <w:sz w:val="24"/>
          <w:szCs w:val="24"/>
        </w:rPr>
      </w:pPr>
    </w:p>
    <w:p w:rsidR="008C2367" w:rsidRPr="001852B8" w:rsidRDefault="00F4781C" w:rsidP="008C2367">
      <w:pPr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</w:t>
      </w:r>
      <w:r w:rsidR="007B6841" w:rsidRPr="001852B8">
        <w:rPr>
          <w:rFonts w:ascii="Liberation Serif" w:hAnsi="Liberation Serif"/>
        </w:rPr>
        <w:tab/>
      </w:r>
      <w:r w:rsidRPr="001852B8">
        <w:rPr>
          <w:rFonts w:ascii="Liberation Serif" w:hAnsi="Liberation Serif"/>
        </w:rPr>
        <w:t>В соответствии</w:t>
      </w:r>
      <w:r w:rsidR="005E6983" w:rsidRPr="001852B8">
        <w:rPr>
          <w:rFonts w:ascii="Liberation Serif" w:hAnsi="Liberation Serif"/>
        </w:rPr>
        <w:t xml:space="preserve"> с постановлениями</w:t>
      </w:r>
      <w:r w:rsidR="00165697" w:rsidRPr="001852B8">
        <w:rPr>
          <w:rFonts w:ascii="Liberation Serif" w:hAnsi="Liberation Serif"/>
        </w:rPr>
        <w:t xml:space="preserve"> </w:t>
      </w:r>
      <w:r w:rsidRPr="001852B8">
        <w:rPr>
          <w:rFonts w:ascii="Liberation Serif" w:hAnsi="Liberation Serif"/>
        </w:rPr>
        <w:t xml:space="preserve"> </w:t>
      </w:r>
      <w:r w:rsidR="00165697" w:rsidRPr="001852B8">
        <w:rPr>
          <w:rFonts w:ascii="Liberation Serif" w:hAnsi="Liberation Serif"/>
        </w:rPr>
        <w:t>Администрации города</w:t>
      </w:r>
      <w:r w:rsidR="005E6983" w:rsidRPr="001852B8">
        <w:rPr>
          <w:rFonts w:ascii="Liberation Serif" w:hAnsi="Liberation Serif"/>
        </w:rPr>
        <w:t xml:space="preserve"> Каменска-Уральского </w:t>
      </w:r>
      <w:r w:rsidR="00165697" w:rsidRPr="001852B8">
        <w:rPr>
          <w:rFonts w:ascii="Liberation Serif" w:hAnsi="Liberation Serif"/>
        </w:rPr>
        <w:t xml:space="preserve"> от 23.11.2015 № 1666 </w:t>
      </w:r>
      <w:r w:rsidR="005E6983" w:rsidRPr="001852B8">
        <w:rPr>
          <w:rFonts w:ascii="Liberation Serif" w:hAnsi="Liberation Serif"/>
        </w:rPr>
        <w:t xml:space="preserve">«Об утверждении </w:t>
      </w:r>
      <w:r w:rsidR="008C2367" w:rsidRPr="001852B8">
        <w:rPr>
          <w:rFonts w:ascii="Liberation Serif" w:hAnsi="Liberation Serif"/>
        </w:rPr>
        <w:t>Порядк</w:t>
      </w:r>
      <w:r w:rsidR="005E6983" w:rsidRPr="001852B8">
        <w:rPr>
          <w:rFonts w:ascii="Liberation Serif" w:hAnsi="Liberation Serif"/>
        </w:rPr>
        <w:t xml:space="preserve">а </w:t>
      </w:r>
      <w:r w:rsidR="008C2367" w:rsidRPr="001852B8">
        <w:rPr>
          <w:rFonts w:ascii="Liberation Serif" w:hAnsi="Liberation Serif"/>
        </w:rPr>
        <w:t xml:space="preserve"> формирования и реализации муниципальных программ и комплексных муниципальных программ </w:t>
      </w:r>
      <w:r w:rsidR="00616102" w:rsidRPr="001852B8">
        <w:rPr>
          <w:rFonts w:ascii="Liberation Serif" w:hAnsi="Liberation Serif"/>
        </w:rPr>
        <w:t>Каменск-Уральского городского округа</w:t>
      </w:r>
      <w:r w:rsidR="005E6983" w:rsidRPr="001852B8">
        <w:rPr>
          <w:rFonts w:ascii="Liberation Serif" w:hAnsi="Liberation Serif"/>
        </w:rPr>
        <w:t>»</w:t>
      </w:r>
      <w:r w:rsidR="008C2367" w:rsidRPr="001852B8">
        <w:rPr>
          <w:rFonts w:ascii="Liberation Serif" w:hAnsi="Liberation Serif"/>
        </w:rPr>
        <w:t xml:space="preserve">, </w:t>
      </w:r>
      <w:r w:rsidR="005E6983" w:rsidRPr="001852B8">
        <w:rPr>
          <w:rFonts w:ascii="Liberation Serif" w:hAnsi="Liberation Serif"/>
        </w:rPr>
        <w:t xml:space="preserve"> от 21.08.2019 № 686 «Об утверждении </w:t>
      </w:r>
      <w:r w:rsidR="008C2367" w:rsidRPr="001852B8">
        <w:rPr>
          <w:rFonts w:ascii="Liberation Serif" w:hAnsi="Liberation Serif"/>
        </w:rPr>
        <w:t>Перечн</w:t>
      </w:r>
      <w:r w:rsidR="005E6983" w:rsidRPr="001852B8">
        <w:rPr>
          <w:rFonts w:ascii="Liberation Serif" w:hAnsi="Liberation Serif"/>
        </w:rPr>
        <w:t>я</w:t>
      </w:r>
      <w:r w:rsidR="008C2367" w:rsidRPr="001852B8">
        <w:rPr>
          <w:rFonts w:ascii="Liberation Serif" w:hAnsi="Liberation Serif"/>
        </w:rPr>
        <w:t xml:space="preserve"> муниципальных программ </w:t>
      </w:r>
      <w:r w:rsidR="00616102" w:rsidRPr="001852B8">
        <w:rPr>
          <w:rFonts w:ascii="Liberation Serif" w:hAnsi="Liberation Serif"/>
        </w:rPr>
        <w:t>Каменск-Уральского городского округа</w:t>
      </w:r>
      <w:r w:rsidR="008C2367" w:rsidRPr="001852B8">
        <w:rPr>
          <w:rFonts w:ascii="Liberation Serif" w:hAnsi="Liberation Serif"/>
        </w:rPr>
        <w:t>, подлежащих реализации  в период 2020 - 2026 годов</w:t>
      </w:r>
      <w:r w:rsidR="005E6983" w:rsidRPr="001852B8">
        <w:rPr>
          <w:rFonts w:ascii="Liberation Serif" w:hAnsi="Liberation Serif"/>
        </w:rPr>
        <w:t>»</w:t>
      </w:r>
      <w:r w:rsidR="00616102" w:rsidRPr="001852B8">
        <w:rPr>
          <w:rFonts w:ascii="Liberation Serif" w:hAnsi="Liberation Serif"/>
        </w:rPr>
        <w:t>, Администрация Каменск</w:t>
      </w:r>
      <w:r w:rsidR="008C2367" w:rsidRPr="001852B8">
        <w:rPr>
          <w:rFonts w:ascii="Liberation Serif" w:hAnsi="Liberation Serif"/>
        </w:rPr>
        <w:t>-Уральского</w:t>
      </w:r>
      <w:r w:rsidR="00616102" w:rsidRPr="001852B8">
        <w:rPr>
          <w:rFonts w:ascii="Liberation Serif" w:hAnsi="Liberation Serif"/>
        </w:rPr>
        <w:t xml:space="preserve"> городского округа</w:t>
      </w:r>
    </w:p>
    <w:p w:rsidR="001E27BC" w:rsidRPr="001852B8" w:rsidRDefault="001E27BC" w:rsidP="001E27BC">
      <w:pPr>
        <w:jc w:val="both"/>
        <w:rPr>
          <w:rFonts w:ascii="Liberation Serif" w:hAnsi="Liberation Serif"/>
          <w:b/>
        </w:rPr>
      </w:pPr>
      <w:r w:rsidRPr="001852B8">
        <w:rPr>
          <w:rFonts w:ascii="Liberation Serif" w:hAnsi="Liberation Serif"/>
          <w:b/>
        </w:rPr>
        <w:t xml:space="preserve">ПОСТАНОВЛЯЕТ: </w:t>
      </w:r>
    </w:p>
    <w:p w:rsidR="00AF43CB" w:rsidRPr="001852B8" w:rsidRDefault="002F640F" w:rsidP="001E27BC">
      <w:pPr>
        <w:ind w:firstLine="700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1</w:t>
      </w:r>
      <w:r w:rsidR="001E27BC" w:rsidRPr="001852B8">
        <w:rPr>
          <w:rFonts w:ascii="Liberation Serif" w:hAnsi="Liberation Serif"/>
        </w:rPr>
        <w:t xml:space="preserve">. </w:t>
      </w:r>
      <w:r w:rsidR="005D0339" w:rsidRPr="001852B8">
        <w:rPr>
          <w:rFonts w:ascii="Liberation Serif" w:hAnsi="Liberation Serif"/>
        </w:rPr>
        <w:t xml:space="preserve">Утвердить </w:t>
      </w:r>
      <w:r w:rsidR="001E27BC" w:rsidRPr="001852B8">
        <w:rPr>
          <w:rFonts w:ascii="Liberation Serif" w:hAnsi="Liberation Serif"/>
        </w:rPr>
        <w:t xml:space="preserve">муниципальную программу «Развитие физической культуры и спорта в </w:t>
      </w:r>
      <w:r w:rsidR="00616102" w:rsidRPr="001852B8">
        <w:rPr>
          <w:rFonts w:ascii="Liberation Serif" w:hAnsi="Liberation Serif"/>
        </w:rPr>
        <w:t>Каменск-Уральском городском округе</w:t>
      </w:r>
      <w:r w:rsidR="00987E8A" w:rsidRPr="001852B8">
        <w:rPr>
          <w:rFonts w:ascii="Liberation Serif" w:hAnsi="Liberation Serif"/>
        </w:rPr>
        <w:t xml:space="preserve"> </w:t>
      </w:r>
      <w:r w:rsidR="00DD273F" w:rsidRPr="001852B8">
        <w:rPr>
          <w:rFonts w:ascii="Liberation Serif" w:hAnsi="Liberation Serif"/>
        </w:rPr>
        <w:t>на 2020</w:t>
      </w:r>
      <w:r w:rsidR="001E27BC" w:rsidRPr="001852B8">
        <w:rPr>
          <w:rFonts w:ascii="Liberation Serif" w:hAnsi="Liberation Serif"/>
        </w:rPr>
        <w:t>-20</w:t>
      </w:r>
      <w:r w:rsidR="00DD273F" w:rsidRPr="001852B8">
        <w:rPr>
          <w:rFonts w:ascii="Liberation Serif" w:hAnsi="Liberation Serif"/>
        </w:rPr>
        <w:t>26</w:t>
      </w:r>
      <w:r w:rsidR="001E27BC" w:rsidRPr="001852B8">
        <w:rPr>
          <w:rFonts w:ascii="Liberation Serif" w:hAnsi="Liberation Serif"/>
        </w:rPr>
        <w:t xml:space="preserve"> годы»</w:t>
      </w:r>
      <w:r w:rsidR="005D0339" w:rsidRPr="001852B8">
        <w:rPr>
          <w:rFonts w:ascii="Liberation Serif" w:hAnsi="Liberation Serif"/>
        </w:rPr>
        <w:t xml:space="preserve"> (прилагается).</w:t>
      </w:r>
    </w:p>
    <w:p w:rsidR="00E44F39" w:rsidRPr="001852B8" w:rsidRDefault="00102668" w:rsidP="00895B86">
      <w:pPr>
        <w:ind w:firstLine="700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2.</w:t>
      </w:r>
      <w:r w:rsidR="00E44F39" w:rsidRPr="001852B8">
        <w:rPr>
          <w:rFonts w:ascii="Liberation Serif" w:hAnsi="Liberation Serif"/>
        </w:rPr>
        <w:t xml:space="preserve"> Настоящее постановле</w:t>
      </w:r>
      <w:r w:rsidR="00DD273F" w:rsidRPr="001852B8">
        <w:rPr>
          <w:rFonts w:ascii="Liberation Serif" w:hAnsi="Liberation Serif"/>
        </w:rPr>
        <w:t>ние вступает в силу с 01.01.2020</w:t>
      </w:r>
      <w:r w:rsidR="00E44F39" w:rsidRPr="001852B8">
        <w:rPr>
          <w:rFonts w:ascii="Liberation Serif" w:hAnsi="Liberation Serif"/>
        </w:rPr>
        <w:t xml:space="preserve"> года.</w:t>
      </w:r>
    </w:p>
    <w:p w:rsidR="001E27BC" w:rsidRPr="001852B8" w:rsidRDefault="00E14BE3" w:rsidP="005E6983">
      <w:pPr>
        <w:widowControl w:val="0"/>
        <w:tabs>
          <w:tab w:val="left" w:pos="709"/>
          <w:tab w:val="left" w:pos="851"/>
          <w:tab w:val="left" w:pos="993"/>
          <w:tab w:val="left" w:pos="1134"/>
        </w:tabs>
        <w:autoSpaceDE w:val="0"/>
        <w:autoSpaceDN w:val="0"/>
        <w:adjustRightInd w:val="0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 </w:t>
      </w:r>
      <w:r w:rsidR="00F4781C" w:rsidRPr="001852B8">
        <w:rPr>
          <w:rFonts w:ascii="Liberation Serif" w:hAnsi="Liberation Serif"/>
        </w:rPr>
        <w:tab/>
      </w:r>
      <w:r w:rsidR="00102668" w:rsidRPr="001852B8">
        <w:rPr>
          <w:rFonts w:ascii="Liberation Serif" w:hAnsi="Liberation Serif"/>
        </w:rPr>
        <w:t>3</w:t>
      </w:r>
      <w:r w:rsidR="001E27BC" w:rsidRPr="001852B8">
        <w:rPr>
          <w:rFonts w:ascii="Liberation Serif" w:hAnsi="Liberation Serif"/>
        </w:rPr>
        <w:t>.Разместить настоящее пост</w:t>
      </w:r>
      <w:r w:rsidR="005E6983" w:rsidRPr="001852B8">
        <w:rPr>
          <w:rFonts w:ascii="Liberation Serif" w:hAnsi="Liberation Serif"/>
        </w:rPr>
        <w:t>ановление на официальном сайте</w:t>
      </w:r>
      <w:r w:rsidR="00102668" w:rsidRPr="001852B8">
        <w:rPr>
          <w:rFonts w:ascii="Liberation Serif" w:hAnsi="Liberation Serif"/>
        </w:rPr>
        <w:t xml:space="preserve"> </w:t>
      </w:r>
      <w:r w:rsidR="00616102" w:rsidRPr="001852B8">
        <w:rPr>
          <w:rFonts w:ascii="Liberation Serif" w:hAnsi="Liberation Serif"/>
        </w:rPr>
        <w:t>Каменск-Уральского городского округа</w:t>
      </w:r>
      <w:r w:rsidR="005E6983" w:rsidRPr="001852B8">
        <w:rPr>
          <w:rFonts w:ascii="Liberation Serif" w:hAnsi="Liberation Serif"/>
        </w:rPr>
        <w:t>.</w:t>
      </w:r>
      <w:r w:rsidR="00102668" w:rsidRPr="001852B8">
        <w:rPr>
          <w:rFonts w:ascii="Liberation Serif" w:hAnsi="Liberation Serif"/>
        </w:rPr>
        <w:t xml:space="preserve"> </w:t>
      </w:r>
    </w:p>
    <w:p w:rsidR="001E27BC" w:rsidRPr="001852B8" w:rsidRDefault="001E27BC" w:rsidP="001E27BC">
      <w:pPr>
        <w:jc w:val="both"/>
        <w:rPr>
          <w:rFonts w:ascii="Liberation Serif" w:hAnsi="Liberation Serif"/>
          <w:bCs/>
          <w:iCs/>
        </w:rPr>
      </w:pPr>
      <w:r w:rsidRPr="001852B8">
        <w:rPr>
          <w:rFonts w:ascii="Liberation Serif" w:hAnsi="Liberation Serif"/>
        </w:rPr>
        <w:t xml:space="preserve">         </w:t>
      </w:r>
      <w:r w:rsidR="004B6808" w:rsidRPr="001852B8">
        <w:rPr>
          <w:rFonts w:ascii="Liberation Serif" w:hAnsi="Liberation Serif"/>
        </w:rPr>
        <w:tab/>
      </w:r>
      <w:r w:rsidR="00102668" w:rsidRPr="001852B8">
        <w:rPr>
          <w:rFonts w:ascii="Liberation Serif" w:hAnsi="Liberation Serif"/>
        </w:rPr>
        <w:t>4</w:t>
      </w:r>
      <w:r w:rsidRPr="001852B8">
        <w:rPr>
          <w:rFonts w:ascii="Liberation Serif" w:hAnsi="Liberation Serif"/>
        </w:rPr>
        <w:t>.</w:t>
      </w:r>
      <w:r w:rsidR="00C52FEA" w:rsidRPr="001852B8">
        <w:rPr>
          <w:rFonts w:ascii="Liberation Serif" w:hAnsi="Liberation Serif"/>
        </w:rPr>
        <w:t xml:space="preserve"> К</w:t>
      </w:r>
      <w:r w:rsidR="00B60EB4" w:rsidRPr="001852B8">
        <w:rPr>
          <w:rFonts w:ascii="Liberation Serif" w:hAnsi="Liberation Serif"/>
        </w:rPr>
        <w:t xml:space="preserve">онтроль за выполнением настоящего постановления </w:t>
      </w:r>
      <w:r w:rsidR="00FB2711" w:rsidRPr="001852B8">
        <w:rPr>
          <w:rFonts w:ascii="Liberation Serif" w:hAnsi="Liberation Serif"/>
        </w:rPr>
        <w:t>возложить на заместителя главы А</w:t>
      </w:r>
      <w:r w:rsidR="00616102" w:rsidRPr="001852B8">
        <w:rPr>
          <w:rFonts w:ascii="Liberation Serif" w:hAnsi="Liberation Serif"/>
        </w:rPr>
        <w:t>дминистрации городского округа</w:t>
      </w:r>
      <w:r w:rsidR="00B60EB4" w:rsidRPr="001852B8">
        <w:rPr>
          <w:rFonts w:ascii="Liberation Serif" w:hAnsi="Liberation Serif"/>
          <w:bCs/>
          <w:iCs/>
        </w:rPr>
        <w:t xml:space="preserve"> </w:t>
      </w:r>
      <w:r w:rsidR="00616102" w:rsidRPr="001852B8">
        <w:rPr>
          <w:rFonts w:ascii="Liberation Serif" w:hAnsi="Liberation Serif"/>
          <w:bCs/>
          <w:iCs/>
        </w:rPr>
        <w:t>Нестерова Д.Н.</w:t>
      </w:r>
    </w:p>
    <w:p w:rsidR="00CD0085" w:rsidRPr="001852B8" w:rsidRDefault="00CD0085" w:rsidP="001E27BC">
      <w:pPr>
        <w:jc w:val="both"/>
        <w:rPr>
          <w:rFonts w:ascii="Liberation Serif" w:hAnsi="Liberation Serif"/>
          <w:bCs/>
          <w:iCs/>
        </w:rPr>
      </w:pPr>
    </w:p>
    <w:p w:rsidR="00CD0085" w:rsidRPr="001852B8" w:rsidRDefault="00CD0085" w:rsidP="001E27BC">
      <w:pPr>
        <w:jc w:val="both"/>
        <w:rPr>
          <w:rFonts w:ascii="Liberation Serif" w:hAnsi="Liberation Serif"/>
          <w:bCs/>
          <w:iCs/>
        </w:rPr>
      </w:pPr>
    </w:p>
    <w:p w:rsidR="001E27BC" w:rsidRPr="001852B8" w:rsidRDefault="00CD0085" w:rsidP="00CD0085">
      <w:pPr>
        <w:pStyle w:val="af7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Г</w:t>
      </w:r>
      <w:r w:rsidR="001E27BC" w:rsidRPr="001852B8">
        <w:rPr>
          <w:rFonts w:ascii="Liberation Serif" w:hAnsi="Liberation Serif"/>
        </w:rPr>
        <w:t>лав</w:t>
      </w:r>
      <w:r w:rsidR="004712EF" w:rsidRPr="001852B8">
        <w:rPr>
          <w:rFonts w:ascii="Liberation Serif" w:hAnsi="Liberation Serif"/>
        </w:rPr>
        <w:t>а</w:t>
      </w:r>
      <w:r w:rsidR="001E27BC" w:rsidRPr="001852B8">
        <w:rPr>
          <w:rFonts w:ascii="Liberation Serif" w:hAnsi="Liberation Serif"/>
        </w:rPr>
        <w:t xml:space="preserve"> города                                                                      </w:t>
      </w:r>
      <w:r w:rsidR="00995055" w:rsidRPr="001852B8">
        <w:rPr>
          <w:rFonts w:ascii="Liberation Serif" w:hAnsi="Liberation Serif"/>
        </w:rPr>
        <w:t xml:space="preserve">   </w:t>
      </w:r>
      <w:r w:rsidR="001E27BC" w:rsidRPr="001852B8">
        <w:rPr>
          <w:rFonts w:ascii="Liberation Serif" w:hAnsi="Liberation Serif"/>
        </w:rPr>
        <w:t xml:space="preserve"> </w:t>
      </w:r>
      <w:r w:rsidR="004712EF" w:rsidRPr="001852B8">
        <w:rPr>
          <w:rFonts w:ascii="Liberation Serif" w:hAnsi="Liberation Serif"/>
        </w:rPr>
        <w:t xml:space="preserve"> </w:t>
      </w:r>
      <w:r w:rsidR="001E27BC" w:rsidRPr="001852B8">
        <w:rPr>
          <w:rFonts w:ascii="Liberation Serif" w:hAnsi="Liberation Serif"/>
        </w:rPr>
        <w:t xml:space="preserve">    </w:t>
      </w:r>
      <w:r w:rsidR="000637D9" w:rsidRPr="001852B8">
        <w:rPr>
          <w:rFonts w:ascii="Liberation Serif" w:hAnsi="Liberation Serif"/>
        </w:rPr>
        <w:t xml:space="preserve">   </w:t>
      </w:r>
      <w:r w:rsidR="00E21314" w:rsidRPr="001852B8">
        <w:rPr>
          <w:rFonts w:ascii="Liberation Serif" w:hAnsi="Liberation Serif"/>
        </w:rPr>
        <w:tab/>
      </w:r>
      <w:r w:rsidR="004712EF" w:rsidRPr="001852B8">
        <w:rPr>
          <w:rFonts w:ascii="Liberation Serif" w:hAnsi="Liberation Serif"/>
        </w:rPr>
        <w:t>А.В. Шмыков</w:t>
      </w:r>
    </w:p>
    <w:p w:rsidR="00102668" w:rsidRPr="001852B8" w:rsidRDefault="00102668" w:rsidP="006E47A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963"/>
        <w:rPr>
          <w:rFonts w:ascii="Liberation Serif" w:hAnsi="Liberation Serif"/>
        </w:rPr>
      </w:pPr>
    </w:p>
    <w:p w:rsidR="00121C7A" w:rsidRPr="001852B8" w:rsidRDefault="00121C7A" w:rsidP="006E47A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963"/>
        <w:rPr>
          <w:rFonts w:ascii="Liberation Serif" w:hAnsi="Liberation Serif"/>
        </w:rPr>
      </w:pPr>
    </w:p>
    <w:p w:rsidR="00121C7A" w:rsidRDefault="00121C7A" w:rsidP="006E47A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963"/>
      </w:pPr>
    </w:p>
    <w:p w:rsidR="00121C7A" w:rsidRDefault="00121C7A" w:rsidP="006E47A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963"/>
      </w:pPr>
    </w:p>
    <w:p w:rsidR="00616102" w:rsidRDefault="00616102" w:rsidP="006E47A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963"/>
      </w:pPr>
    </w:p>
    <w:p w:rsidR="00095771" w:rsidRDefault="00095771" w:rsidP="006E47A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963"/>
      </w:pPr>
    </w:p>
    <w:p w:rsidR="00616102" w:rsidRDefault="00616102" w:rsidP="006E47A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963"/>
      </w:pPr>
    </w:p>
    <w:p w:rsidR="00F552DE" w:rsidRPr="001852B8" w:rsidRDefault="00F552DE" w:rsidP="00442E96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820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lastRenderedPageBreak/>
        <w:t>УТВЕРЖДЕНА</w:t>
      </w:r>
    </w:p>
    <w:p w:rsidR="00F552DE" w:rsidRPr="001852B8" w:rsidRDefault="00F552DE" w:rsidP="00442E96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820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постановлением Администрации </w:t>
      </w:r>
    </w:p>
    <w:p w:rsidR="00F552DE" w:rsidRPr="001852B8" w:rsidRDefault="00616102" w:rsidP="00442E96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820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Каменск</w:t>
      </w:r>
      <w:r w:rsidR="00F552DE" w:rsidRPr="001852B8">
        <w:rPr>
          <w:rFonts w:ascii="Liberation Serif" w:hAnsi="Liberation Serif"/>
        </w:rPr>
        <w:t xml:space="preserve">-Уральского </w:t>
      </w:r>
      <w:r w:rsidRPr="001852B8">
        <w:rPr>
          <w:rFonts w:ascii="Liberation Serif" w:hAnsi="Liberation Serif"/>
        </w:rPr>
        <w:t>городского округа</w:t>
      </w:r>
    </w:p>
    <w:p w:rsidR="00F552DE" w:rsidRPr="001852B8" w:rsidRDefault="00DD273F" w:rsidP="00442E96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820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от </w:t>
      </w:r>
      <w:r w:rsidR="00670503" w:rsidRPr="001852B8">
        <w:rPr>
          <w:rFonts w:ascii="Liberation Serif" w:hAnsi="Liberation Serif"/>
        </w:rPr>
        <w:t>10.10.2019 № 836</w:t>
      </w:r>
    </w:p>
    <w:p w:rsidR="00627BDB" w:rsidRDefault="00F552DE" w:rsidP="001852B8">
      <w:pPr>
        <w:pStyle w:val="ConsTitle"/>
        <w:widowControl/>
        <w:tabs>
          <w:tab w:val="left" w:pos="709"/>
        </w:tabs>
        <w:ind w:left="4820" w:right="0"/>
        <w:jc w:val="both"/>
        <w:outlineLvl w:val="0"/>
        <w:rPr>
          <w:rFonts w:ascii="Liberation Serif" w:hAnsi="Liberation Serif"/>
          <w:b w:val="0"/>
          <w:i/>
          <w:sz w:val="22"/>
          <w:szCs w:val="22"/>
        </w:rPr>
      </w:pPr>
      <w:r w:rsidRPr="001852B8">
        <w:rPr>
          <w:rFonts w:ascii="Liberation Serif" w:hAnsi="Liberation Serif"/>
          <w:b w:val="0"/>
          <w:sz w:val="28"/>
          <w:szCs w:val="28"/>
        </w:rPr>
        <w:t>«Об утверждении муниципальной программы «Развитие физической культуры и сп</w:t>
      </w:r>
      <w:r w:rsidR="00616102" w:rsidRPr="001852B8">
        <w:rPr>
          <w:rFonts w:ascii="Liberation Serif" w:hAnsi="Liberation Serif"/>
          <w:b w:val="0"/>
          <w:sz w:val="28"/>
          <w:szCs w:val="28"/>
        </w:rPr>
        <w:t xml:space="preserve">орта в Каменск-Уральском городском округе </w:t>
      </w:r>
      <w:r w:rsidR="00DD273F" w:rsidRPr="001852B8">
        <w:rPr>
          <w:rFonts w:ascii="Liberation Serif" w:hAnsi="Liberation Serif"/>
          <w:b w:val="0"/>
          <w:sz w:val="28"/>
          <w:szCs w:val="28"/>
        </w:rPr>
        <w:t>на 2020-2026</w:t>
      </w:r>
      <w:r w:rsidRPr="001852B8">
        <w:rPr>
          <w:rFonts w:ascii="Liberation Serif" w:hAnsi="Liberation Serif"/>
          <w:b w:val="0"/>
          <w:sz w:val="28"/>
          <w:szCs w:val="28"/>
        </w:rPr>
        <w:t xml:space="preserve"> годы»                                                                                            </w:t>
      </w:r>
      <w:r w:rsidR="001852B8" w:rsidRPr="00474034">
        <w:rPr>
          <w:rFonts w:ascii="Liberation Serif" w:hAnsi="Liberation Serif"/>
          <w:b w:val="0"/>
          <w:i/>
          <w:sz w:val="22"/>
          <w:szCs w:val="22"/>
        </w:rPr>
        <w:t xml:space="preserve">(в редакции постановлений  Администрации города  Каменска-Уральского от 28.01.2020  №  63, от 29.05.2020 № 407, </w:t>
      </w:r>
      <w:r w:rsidR="001852B8" w:rsidRPr="00474034">
        <w:rPr>
          <w:rFonts w:ascii="Liberation Serif" w:hAnsi="Liberation Serif"/>
          <w:b w:val="0"/>
          <w:i/>
          <w:color w:val="000000"/>
          <w:sz w:val="22"/>
          <w:szCs w:val="22"/>
        </w:rPr>
        <w:t>постановлений Администрации Каменск-Уральского городского округа</w:t>
      </w:r>
      <w:r w:rsidR="001852B8" w:rsidRPr="00474034">
        <w:rPr>
          <w:rFonts w:ascii="Liberation Serif" w:hAnsi="Liberation Serif"/>
          <w:b w:val="0"/>
          <w:i/>
          <w:sz w:val="22"/>
          <w:szCs w:val="22"/>
        </w:rPr>
        <w:t xml:space="preserve">  от 19.10.2020 № 787, от 30.12.2020 № 1044, </w:t>
      </w:r>
      <w:r w:rsidR="00474034">
        <w:rPr>
          <w:rFonts w:ascii="Liberation Serif" w:hAnsi="Liberation Serif"/>
          <w:b w:val="0"/>
          <w:i/>
          <w:sz w:val="22"/>
          <w:szCs w:val="22"/>
        </w:rPr>
        <w:t xml:space="preserve"> </w:t>
      </w:r>
      <w:r w:rsidR="001852B8" w:rsidRPr="00474034">
        <w:rPr>
          <w:rFonts w:ascii="Liberation Serif" w:hAnsi="Liberation Serif"/>
          <w:b w:val="0"/>
          <w:i/>
          <w:sz w:val="22"/>
          <w:szCs w:val="22"/>
        </w:rPr>
        <w:t>от 27.04.2021    № 336, от 18.06.2021 № 510</w:t>
      </w:r>
      <w:r w:rsidR="00CC25AA">
        <w:rPr>
          <w:rFonts w:ascii="Liberation Serif" w:hAnsi="Liberation Serif"/>
          <w:b w:val="0"/>
          <w:i/>
          <w:sz w:val="22"/>
          <w:szCs w:val="22"/>
        </w:rPr>
        <w:t>, от 10.12.2021 № 948</w:t>
      </w:r>
      <w:r w:rsidR="00627BDB">
        <w:rPr>
          <w:rFonts w:ascii="Liberation Serif" w:hAnsi="Liberation Serif"/>
          <w:b w:val="0"/>
          <w:i/>
          <w:sz w:val="22"/>
          <w:szCs w:val="22"/>
        </w:rPr>
        <w:t>,</w:t>
      </w:r>
    </w:p>
    <w:p w:rsidR="00D822C9" w:rsidRDefault="00627BDB" w:rsidP="001852B8">
      <w:pPr>
        <w:pStyle w:val="ConsTitle"/>
        <w:widowControl/>
        <w:tabs>
          <w:tab w:val="left" w:pos="709"/>
        </w:tabs>
        <w:ind w:left="4820" w:right="0"/>
        <w:jc w:val="both"/>
        <w:outlineLvl w:val="0"/>
        <w:rPr>
          <w:rFonts w:ascii="Liberation Serif" w:hAnsi="Liberation Serif"/>
          <w:b w:val="0"/>
          <w:i/>
          <w:sz w:val="22"/>
          <w:szCs w:val="22"/>
        </w:rPr>
      </w:pPr>
      <w:r>
        <w:rPr>
          <w:rFonts w:ascii="Liberation Serif" w:hAnsi="Liberation Serif"/>
          <w:b w:val="0"/>
          <w:i/>
          <w:sz w:val="22"/>
          <w:szCs w:val="22"/>
        </w:rPr>
        <w:t xml:space="preserve"> от 31.01.2022 № 52</w:t>
      </w:r>
      <w:r w:rsidR="001451BD">
        <w:rPr>
          <w:rFonts w:ascii="Liberation Serif" w:hAnsi="Liberation Serif"/>
          <w:b w:val="0"/>
          <w:i/>
          <w:sz w:val="22"/>
          <w:szCs w:val="22"/>
        </w:rPr>
        <w:t>, от 06.06.2022 № 376</w:t>
      </w:r>
      <w:r w:rsidR="00D822C9">
        <w:rPr>
          <w:rFonts w:ascii="Liberation Serif" w:hAnsi="Liberation Serif"/>
          <w:b w:val="0"/>
          <w:i/>
          <w:sz w:val="22"/>
          <w:szCs w:val="22"/>
        </w:rPr>
        <w:t xml:space="preserve">, </w:t>
      </w:r>
    </w:p>
    <w:p w:rsidR="00AC19A5" w:rsidRDefault="00D822C9" w:rsidP="001852B8">
      <w:pPr>
        <w:pStyle w:val="ConsTitle"/>
        <w:widowControl/>
        <w:tabs>
          <w:tab w:val="left" w:pos="709"/>
        </w:tabs>
        <w:ind w:left="4820" w:right="0"/>
        <w:jc w:val="both"/>
        <w:outlineLvl w:val="0"/>
        <w:rPr>
          <w:rFonts w:ascii="Liberation Serif" w:hAnsi="Liberation Serif"/>
          <w:b w:val="0"/>
          <w:i/>
          <w:sz w:val="22"/>
          <w:szCs w:val="22"/>
        </w:rPr>
      </w:pPr>
      <w:r>
        <w:rPr>
          <w:rFonts w:ascii="Liberation Serif" w:hAnsi="Liberation Serif"/>
          <w:b w:val="0"/>
          <w:i/>
          <w:sz w:val="22"/>
          <w:szCs w:val="22"/>
        </w:rPr>
        <w:t>от 28.10.2022 № 721</w:t>
      </w:r>
      <w:r w:rsidR="006B27A0">
        <w:rPr>
          <w:rFonts w:ascii="Liberation Serif" w:hAnsi="Liberation Serif"/>
          <w:b w:val="0"/>
          <w:i/>
          <w:sz w:val="22"/>
          <w:szCs w:val="22"/>
        </w:rPr>
        <w:t>, от 13.01.2023 № 15</w:t>
      </w:r>
      <w:r w:rsidR="00AC19A5">
        <w:rPr>
          <w:rFonts w:ascii="Liberation Serif" w:hAnsi="Liberation Serif"/>
          <w:b w:val="0"/>
          <w:i/>
          <w:sz w:val="22"/>
          <w:szCs w:val="22"/>
        </w:rPr>
        <w:t xml:space="preserve">, </w:t>
      </w:r>
    </w:p>
    <w:p w:rsidR="001852B8" w:rsidRPr="00474034" w:rsidRDefault="00AC19A5" w:rsidP="001852B8">
      <w:pPr>
        <w:pStyle w:val="ConsTitle"/>
        <w:widowControl/>
        <w:tabs>
          <w:tab w:val="left" w:pos="709"/>
        </w:tabs>
        <w:ind w:left="4820" w:right="0"/>
        <w:jc w:val="both"/>
        <w:outlineLvl w:val="0"/>
        <w:rPr>
          <w:rFonts w:ascii="Liberation Serif" w:hAnsi="Liberation Serif"/>
          <w:b w:val="0"/>
          <w:i/>
          <w:sz w:val="22"/>
          <w:szCs w:val="22"/>
        </w:rPr>
      </w:pPr>
      <w:r>
        <w:rPr>
          <w:rFonts w:ascii="Liberation Serif" w:hAnsi="Liberation Serif"/>
          <w:b w:val="0"/>
          <w:i/>
          <w:sz w:val="22"/>
          <w:szCs w:val="22"/>
        </w:rPr>
        <w:t>от 12.05.2023 № 284</w:t>
      </w:r>
      <w:r w:rsidR="001A719F">
        <w:rPr>
          <w:rFonts w:ascii="Liberation Serif" w:hAnsi="Liberation Serif"/>
          <w:b w:val="0"/>
          <w:i/>
          <w:sz w:val="22"/>
          <w:szCs w:val="22"/>
        </w:rPr>
        <w:t>, от 26.10.2023 № 686</w:t>
      </w:r>
      <w:r w:rsidR="001852B8" w:rsidRPr="00474034">
        <w:rPr>
          <w:rFonts w:ascii="Liberation Serif" w:hAnsi="Liberation Serif"/>
          <w:b w:val="0"/>
          <w:i/>
          <w:sz w:val="22"/>
          <w:szCs w:val="22"/>
        </w:rPr>
        <w:t>)</w:t>
      </w:r>
    </w:p>
    <w:p w:rsidR="00F552DE" w:rsidRPr="001852B8" w:rsidRDefault="00F552DE" w:rsidP="001852B8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820"/>
        <w:jc w:val="right"/>
        <w:rPr>
          <w:rFonts w:ascii="Liberation Serif" w:hAnsi="Liberation Serif"/>
        </w:rPr>
      </w:pPr>
    </w:p>
    <w:p w:rsidR="006E47AA" w:rsidRPr="007A7162" w:rsidRDefault="006E47AA" w:rsidP="006E47AA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963"/>
      </w:pPr>
      <w:r w:rsidRPr="00DC2752">
        <w:t xml:space="preserve">                                                                                           </w:t>
      </w:r>
    </w:p>
    <w:p w:rsidR="006E47AA" w:rsidRPr="001852B8" w:rsidRDefault="006E47AA" w:rsidP="001E27BC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jc w:val="right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Муниципальная программа</w:t>
      </w:r>
    </w:p>
    <w:p w:rsidR="00616102" w:rsidRPr="001852B8" w:rsidRDefault="00616102" w:rsidP="00616102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«Развитие физической культуры и спорта в </w:t>
      </w:r>
      <w:r w:rsidRPr="001852B8">
        <w:rPr>
          <w:rFonts w:ascii="Liberation Serif" w:hAnsi="Liberation Serif"/>
          <w:color w:val="000000"/>
        </w:rPr>
        <w:t>Каменск - Уральском городском округе</w:t>
      </w:r>
      <w:r w:rsidRPr="001852B8">
        <w:rPr>
          <w:rFonts w:ascii="Liberation Serif" w:hAnsi="Liberation Serif"/>
        </w:rPr>
        <w:t xml:space="preserve"> на 2020-2026 годы»</w:t>
      </w:r>
    </w:p>
    <w:p w:rsidR="00616102" w:rsidRPr="001852B8" w:rsidRDefault="00616102" w:rsidP="00616102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4963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ПАСПОРТ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муниципальной программы</w:t>
      </w:r>
    </w:p>
    <w:p w:rsidR="00616102" w:rsidRPr="001852B8" w:rsidRDefault="00616102" w:rsidP="00616102">
      <w:pPr>
        <w:pStyle w:val="ConsPlusCell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«Развитие физической культуры и спорта в </w:t>
      </w:r>
      <w:r w:rsidRPr="001852B8">
        <w:rPr>
          <w:rFonts w:ascii="Liberation Serif" w:hAnsi="Liberation Serif"/>
          <w:color w:val="000000"/>
        </w:rPr>
        <w:t>Каменск-Уральском городском округе</w:t>
      </w:r>
      <w:r w:rsidRPr="001852B8">
        <w:rPr>
          <w:rFonts w:ascii="Liberation Serif" w:hAnsi="Liberation Serif"/>
        </w:rPr>
        <w:t xml:space="preserve"> на 2020-2026 годы»</w:t>
      </w:r>
    </w:p>
    <w:p w:rsidR="00616102" w:rsidRPr="001852B8" w:rsidRDefault="00616102" w:rsidP="00616102">
      <w:pPr>
        <w:pStyle w:val="ConsPlusCell"/>
        <w:jc w:val="center"/>
        <w:rPr>
          <w:rFonts w:ascii="Liberation Serif" w:hAnsi="Liberation Serif"/>
        </w:rPr>
      </w:pPr>
    </w:p>
    <w:tbl>
      <w:tblPr>
        <w:tblW w:w="10206" w:type="dxa"/>
        <w:tblCellSpacing w:w="5" w:type="nil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4678"/>
        <w:gridCol w:w="5528"/>
      </w:tblGrid>
      <w:tr w:rsidR="00616102" w:rsidRPr="001852B8" w:rsidTr="00DC2752">
        <w:trPr>
          <w:tblCellSpacing w:w="5" w:type="nil"/>
        </w:trPr>
        <w:tc>
          <w:tcPr>
            <w:tcW w:w="467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Ответственный исполнитель муниципальной программы         </w:t>
            </w:r>
          </w:p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       </w:t>
            </w:r>
          </w:p>
        </w:tc>
        <w:tc>
          <w:tcPr>
            <w:tcW w:w="552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Орган местного самоуправления «Управление по физической культуре и спорту Каменск-Уральского городского округа»</w:t>
            </w:r>
          </w:p>
        </w:tc>
      </w:tr>
      <w:tr w:rsidR="00616102" w:rsidRPr="001852B8" w:rsidTr="00DC2752">
        <w:trPr>
          <w:tblCellSpacing w:w="5" w:type="nil"/>
        </w:trPr>
        <w:tc>
          <w:tcPr>
            <w:tcW w:w="467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Сроки реализации муниципальной программы        </w:t>
            </w:r>
          </w:p>
        </w:tc>
        <w:tc>
          <w:tcPr>
            <w:tcW w:w="552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2020-2026 годы</w:t>
            </w:r>
          </w:p>
        </w:tc>
      </w:tr>
      <w:tr w:rsidR="00616102" w:rsidRPr="001852B8" w:rsidTr="00DC2752">
        <w:trPr>
          <w:tblCellSpacing w:w="5" w:type="nil"/>
        </w:trPr>
        <w:tc>
          <w:tcPr>
            <w:tcW w:w="467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Цели и задачи муниципальной программы                       </w:t>
            </w:r>
          </w:p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</w:p>
        </w:tc>
        <w:tc>
          <w:tcPr>
            <w:tcW w:w="5528" w:type="dxa"/>
          </w:tcPr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Цель 1 -  Создание условий для развития физической культуры и спорта в</w:t>
            </w:r>
            <w:r w:rsidRPr="001852B8">
              <w:rPr>
                <w:rFonts w:ascii="Liberation Serif" w:hAnsi="Liberation Serif"/>
                <w:color w:val="000000"/>
              </w:rPr>
              <w:t xml:space="preserve"> Каменск-Уральском городском округе</w:t>
            </w:r>
            <w:r w:rsidRPr="001852B8">
              <w:rPr>
                <w:rFonts w:ascii="Liberation Serif" w:hAnsi="Liberation Serif"/>
              </w:rPr>
              <w:t xml:space="preserve">, в том числе для лиц с ограниченными возможностями   здоровья и инвалидов. 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Задача 1. Формирование у населения ответственного отношения к собственному здоровью и мотивации к здоровому образу жизни. 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Задача 2. Привлечение к систематическим занятиям адаптивной физической культурой </w:t>
            </w:r>
            <w:r w:rsidRPr="001852B8">
              <w:rPr>
                <w:rFonts w:ascii="Liberation Serif" w:hAnsi="Liberation Serif"/>
              </w:rPr>
              <w:lastRenderedPageBreak/>
              <w:t xml:space="preserve">и избранными видами двигательной деятельности максимально большого количества лиц с ограниченными возможностями. 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Задача 3. Поэтапное внедрение Всероссийского физкультурно-спортивного комплекса «Готов к труду и обороне» (ГТО) 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(далее - ВФСК «ГТО»)  на территории  Каменск-Уральского городского округа. 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Задача 4. Развитие и пропаганда естественных методов оздоровления</w:t>
            </w:r>
            <w:r w:rsidRPr="001852B8">
              <w:rPr>
                <w:rFonts w:ascii="Liberation Serif" w:hAnsi="Liberation Serif"/>
                <w:color w:val="000000"/>
              </w:rPr>
              <w:t xml:space="preserve"> в рамках общественного проекта «Каждому муниципалитету – маршрут здоровья».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Цель 2 – Создание условий для развития детско-юношеского спорта, подготовки спортивного резерва сборных команд Свердловской области и Российской Федерации. 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Задача 5. Модернизация системы развития детско-юношеского спорта и подготовки спортивного резерва, включая совершенствование системы отбора талантливых спортсменов в Каменск-Уральском городском округе.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 Задача 6. Организация отдыха и оздоровления занимающихся муниципальных спортивных школ.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Цель 3 – Совершенствование системы спорта высших достижений, способствующей успешному выступлению спортсменов </w:t>
            </w:r>
            <w:r w:rsidRPr="001852B8">
              <w:rPr>
                <w:rFonts w:ascii="Liberation Serif" w:hAnsi="Liberation Serif"/>
                <w:color w:val="000000"/>
              </w:rPr>
              <w:t>Каменск - Уральского городского округа</w:t>
            </w:r>
            <w:r w:rsidRPr="001852B8">
              <w:rPr>
                <w:rFonts w:ascii="Liberation Serif" w:hAnsi="Liberation Serif"/>
              </w:rPr>
              <w:t xml:space="preserve"> на международных и всероссийских соревнованиях.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Задача 7. Развитие спорта высших достижений и системы подготовки спортивного резерва.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Цель 4 – Создание условий, обеспечивающих доступность к спортивной инфраструктуре в </w:t>
            </w:r>
            <w:r w:rsidRPr="001852B8">
              <w:rPr>
                <w:rFonts w:ascii="Liberation Serif" w:hAnsi="Liberation Serif"/>
                <w:color w:val="000000"/>
              </w:rPr>
              <w:t>Каменск-Уральском городском округе.</w:t>
            </w:r>
            <w:r w:rsidRPr="001852B8">
              <w:rPr>
                <w:rFonts w:ascii="Liberation Serif" w:hAnsi="Liberation Serif"/>
              </w:rPr>
              <w:t xml:space="preserve"> 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Задача 8. Создание и развитие эффективной и доступной инфраструктуры физической культуры и спорта для различных групп населения. 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  <w:color w:val="000000"/>
              </w:rPr>
            </w:pPr>
            <w:r w:rsidRPr="001852B8">
              <w:rPr>
                <w:rFonts w:ascii="Liberation Serif" w:hAnsi="Liberation Serif"/>
              </w:rPr>
              <w:lastRenderedPageBreak/>
              <w:t xml:space="preserve">Задача 9. Создание и развитие эффективной и доступной инфраструктуры физической культуры и спорта для различных групп населения в  </w:t>
            </w:r>
            <w:r w:rsidRPr="001852B8">
              <w:rPr>
                <w:rFonts w:ascii="Liberation Serif" w:hAnsi="Liberation Serif"/>
                <w:color w:val="000000"/>
              </w:rPr>
              <w:t>рамках общественного проекта «Каждому муниципалитету – маршрут здоровья».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  <w:color w:val="000000"/>
              </w:rPr>
            </w:pPr>
            <w:r w:rsidRPr="001852B8">
              <w:rPr>
                <w:rFonts w:ascii="Liberation Serif" w:hAnsi="Liberation Serif"/>
              </w:rPr>
              <w:t xml:space="preserve">Цель 5 – Создание благоприятных экономических условий для развития физической культуры в </w:t>
            </w:r>
            <w:r w:rsidRPr="001852B8">
              <w:rPr>
                <w:rFonts w:ascii="Liberation Serif" w:hAnsi="Liberation Serif"/>
                <w:color w:val="000000"/>
              </w:rPr>
              <w:t>Каменск - Уральском городском округе.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  <w:color w:val="000000"/>
              </w:rPr>
              <w:t xml:space="preserve">Задача 10. Оказание экономической поддержки муниципальным учреждениям физической культуры и спорта. </w:t>
            </w:r>
          </w:p>
        </w:tc>
      </w:tr>
      <w:tr w:rsidR="00616102" w:rsidRPr="001852B8" w:rsidTr="00DC2752">
        <w:trPr>
          <w:tblCellSpacing w:w="5" w:type="nil"/>
        </w:trPr>
        <w:tc>
          <w:tcPr>
            <w:tcW w:w="467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lastRenderedPageBreak/>
              <w:t>Перечень основных целевых показателей муниципальной программы</w:t>
            </w:r>
          </w:p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</w:p>
        </w:tc>
        <w:tc>
          <w:tcPr>
            <w:tcW w:w="5528" w:type="dxa"/>
          </w:tcPr>
          <w:p w:rsidR="00616102" w:rsidRPr="001852B8" w:rsidRDefault="00D822C9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1. Доля граждан, систематически занимающихся</w:t>
            </w:r>
            <w:r w:rsidR="00616102" w:rsidRPr="001852B8">
              <w:rPr>
                <w:rFonts w:ascii="Liberation Serif" w:hAnsi="Liberation Serif"/>
              </w:rPr>
              <w:t xml:space="preserve">  </w:t>
            </w:r>
            <w:r>
              <w:rPr>
                <w:rFonts w:ascii="Liberation Serif" w:hAnsi="Liberation Serif"/>
              </w:rPr>
              <w:t>физической культурой и спортом.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2. Доля детей и молодежи в возрасте 3 - 29 лет, систематически занимающихся физической культурой и спортом, в общей численности детей и молодежи данной возрастной категории. 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3. Доля граждан среднего возраста (женщины в возрасте 30 - 54 лет, мужчины в возрасте 30 - 59 лет), систематически занимающихся физической культурой и спортом, в общей численности граждан среднего возраста.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4. Доля граждан старшего возраста (женщины в возрасте 55 - 79 лет, мужчины в возрасте 60 - 79 лет), систематически занимающихся физической культурой и спортом, в общей численности граждан старшего возраста.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5. Количество проведенных физкультурно-оздоровительных и спортивно-массовых мероприятий согласно календарному плану физкультурных мероприятий  и спортивных мероприятий.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6. Количество часов доступа к объектам спорта.  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7. Доля лиц с ограниченными возможностями здоровья и инвалидов, систематически занимающихся физической культурой и спортом в общей численности </w:t>
            </w:r>
            <w:r w:rsidRPr="001852B8">
              <w:rPr>
                <w:rFonts w:ascii="Liberation Serif" w:hAnsi="Liberation Serif"/>
              </w:rPr>
              <w:lastRenderedPageBreak/>
              <w:t>данной категории населения.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8.  Доля лиц с ограниченными возможностями здоровья и инвалидов в возрасте от 6 до 18 лет, систематически занимающихся физической культурой и спортом в общей численности данной категории  населения Каменск-Уральского городского округа. 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9. Доля населения, выполнившего нормативы испытаний (тестов) ВФСК «ГТО», в общей численности населения, принявшего участие в выполнении нормативов испытаний (тестов) ВФСК «ГТО».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 10. Количество участников ЗОЖ-актива на территории Каменск-Уральского городского округа.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11. Обучение представителей ЗОЖ – актива по образовательному курсу «Инструктор ЗОЖ».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12. Количество участников, привлеченных к прохождению маршрутов здоровья.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13. Формирование муниципальной команды по ходьбе.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14. Участие в муниципальных и межмуниципальных соревнованиях по фоновой ходьбе с использованием Мобильного приложения по подсчету шагов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15. Доля граждан в возрасте 6-15 лет, занимающихся в спортивных школах, в общей численности детей и молодежи в возрасте 6-15 лет.</w:t>
            </w:r>
          </w:p>
          <w:p w:rsidR="00616102" w:rsidRPr="001852B8" w:rsidRDefault="00616102" w:rsidP="00042C74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16. Доля детей и подростков муниципальных спортивных школ, получивших услуги по организации отдыха и оздоровления, от общей численности обучающихся муниципальных спортивных школ. </w:t>
            </w:r>
          </w:p>
          <w:p w:rsidR="00616102" w:rsidRPr="001852B8" w:rsidRDefault="00616102" w:rsidP="0061610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17. Количество медалей, завоеванных спортсменами на официальных международных и всероссийских соревнованиях по видам спорта.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18. Доля спортсменов-разрядников в общем количестве лиц, занимающихся в </w:t>
            </w:r>
            <w:r w:rsidRPr="001852B8">
              <w:rPr>
                <w:rFonts w:ascii="Liberation Serif" w:hAnsi="Liberation Serif"/>
              </w:rPr>
              <w:lastRenderedPageBreak/>
              <w:t>спортивной школе олимпийского резерва.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19. Количество занимающихся в муниципальных спортивных школах по программам спортивной подготовки.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20. Уровень обеспеченности  населения спортивными сооружениями исходя из единовременной пропускной способности объектов спорта.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21. Создание и эксплуатация пешеходных маршрутов здоровья на основании рекомендаций Лиги здоровья нации.</w:t>
            </w:r>
          </w:p>
          <w:p w:rsidR="00616102" w:rsidRPr="001852B8" w:rsidRDefault="00616102" w:rsidP="00616102">
            <w:pPr>
              <w:pStyle w:val="ConsPlusCell"/>
              <w:jc w:val="both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22. Объем налоговых расходов в связи с освобождением от уплаты земельного налога муниципальных учреждений.</w:t>
            </w:r>
          </w:p>
        </w:tc>
      </w:tr>
      <w:tr w:rsidR="00616102" w:rsidRPr="001852B8" w:rsidTr="00DC2752">
        <w:trPr>
          <w:tblCellSpacing w:w="5" w:type="nil"/>
        </w:trPr>
        <w:tc>
          <w:tcPr>
            <w:tcW w:w="467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lastRenderedPageBreak/>
              <w:t xml:space="preserve">Объемы финансирования муниципальной программы, </w:t>
            </w:r>
          </w:p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 xml:space="preserve">тыс. руб.   </w:t>
            </w:r>
          </w:p>
        </w:tc>
        <w:tc>
          <w:tcPr>
            <w:tcW w:w="5528" w:type="dxa"/>
          </w:tcPr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 xml:space="preserve">ВСЕГО: </w:t>
            </w:r>
            <w:r w:rsidRPr="009A2966">
              <w:rPr>
                <w:rFonts w:ascii="Liberation Serif" w:hAnsi="Liberation Serif"/>
              </w:rPr>
              <w:t>2</w:t>
            </w:r>
            <w:r>
              <w:rPr>
                <w:rFonts w:ascii="Liberation Serif" w:hAnsi="Liberation Serif"/>
              </w:rPr>
              <w:t> 781 066,3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в том числе: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2020 г. – 443 951,2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</w:t>
            </w:r>
            <w:r>
              <w:rPr>
                <w:rFonts w:ascii="Liberation Serif" w:hAnsi="Liberation Serif"/>
                <w:color w:val="000000"/>
              </w:rPr>
              <w:t>21 г. – 384 758,7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 xml:space="preserve">2022 г. – </w:t>
            </w:r>
            <w:r w:rsidRPr="009A2966">
              <w:rPr>
                <w:rFonts w:ascii="Liberation Serif" w:hAnsi="Liberation Serif"/>
              </w:rPr>
              <w:t>3</w:t>
            </w:r>
            <w:r>
              <w:rPr>
                <w:rFonts w:ascii="Liberation Serif" w:hAnsi="Liberation Serif"/>
              </w:rPr>
              <w:t>28 980,9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2023 г. – 391 731,2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2024 г. – 441 950,5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</w:t>
            </w:r>
            <w:r>
              <w:rPr>
                <w:rFonts w:ascii="Liberation Serif" w:hAnsi="Liberation Serif"/>
                <w:color w:val="000000"/>
              </w:rPr>
              <w:t>25 г.-  410 349,5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2026 г. -  379 344,3</w:t>
            </w:r>
          </w:p>
          <w:p w:rsidR="001A719F" w:rsidRPr="009A2966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из них:</w:t>
            </w:r>
            <w:r w:rsidRPr="009A2966">
              <w:rPr>
                <w:rFonts w:ascii="Liberation Serif" w:hAnsi="Liberation Serif"/>
                <w:color w:val="000000"/>
              </w:rPr>
              <w:tab/>
            </w:r>
          </w:p>
          <w:p w:rsidR="001A719F" w:rsidRPr="009A2966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областной бюджет – 21 789,4</w:t>
            </w:r>
          </w:p>
          <w:p w:rsidR="001A719F" w:rsidRPr="009A2966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в том числе:</w:t>
            </w:r>
          </w:p>
          <w:p w:rsidR="001A719F" w:rsidRPr="009A2966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2020 г. – 357,6</w:t>
            </w:r>
          </w:p>
          <w:p w:rsidR="001A719F" w:rsidRPr="009A2966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2021 г.- 7 067,1</w:t>
            </w:r>
          </w:p>
          <w:p w:rsidR="001A719F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2022 г. – 7 006,4</w:t>
            </w:r>
          </w:p>
          <w:p w:rsidR="001A719F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2023 г.- 7 358,3</w:t>
            </w:r>
          </w:p>
          <w:p w:rsidR="001A719F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2024 г.- 0,0</w:t>
            </w:r>
          </w:p>
          <w:p w:rsidR="001A719F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2025 г. - 0,0</w:t>
            </w:r>
          </w:p>
          <w:p w:rsidR="001A719F" w:rsidRPr="00DE25E8" w:rsidRDefault="001A719F" w:rsidP="001A719F">
            <w:pPr>
              <w:pStyle w:val="ConsPlusCell"/>
              <w:tabs>
                <w:tab w:val="left" w:pos="1534"/>
              </w:tabs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2026 г. – 0,0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местный бюджет</w:t>
            </w:r>
            <w:r>
              <w:rPr>
                <w:rFonts w:ascii="Liberation Serif" w:hAnsi="Liberation Serif"/>
                <w:color w:val="000000"/>
              </w:rPr>
              <w:t>- 2 754 303,4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в том числе: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2020 г. – 442 883,1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 xml:space="preserve">2021 г. – </w:t>
            </w:r>
            <w:r w:rsidRPr="009A2966">
              <w:rPr>
                <w:rFonts w:ascii="Liberation Serif" w:hAnsi="Liberation Serif"/>
              </w:rPr>
              <w:t>376 981,1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 xml:space="preserve">2022 г. – </w:t>
            </w:r>
            <w:r>
              <w:rPr>
                <w:rFonts w:ascii="Liberation Serif" w:hAnsi="Liberation Serif"/>
                <w:color w:val="000000"/>
              </w:rPr>
              <w:t xml:space="preserve"> 321 264,0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2023 г. – 383 662,4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b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 xml:space="preserve">2024 г. – </w:t>
            </w:r>
            <w:r>
              <w:rPr>
                <w:rFonts w:ascii="Liberation Serif" w:hAnsi="Liberation Serif"/>
                <w:color w:val="000000"/>
              </w:rPr>
              <w:t>441 240,0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>2025 г.-  409 639,0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2026 г. - 378 633,80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внебюджетные источники – 4 973,5 в том числе: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lastRenderedPageBreak/>
              <w:t xml:space="preserve">2020 г. – 710,5 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 xml:space="preserve">2021 г. – 710,5 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 xml:space="preserve">2022 г. – 710,5 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2023 г. – 710,5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b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2024 г. – 710,5</w:t>
            </w:r>
          </w:p>
          <w:p w:rsidR="001A719F" w:rsidRPr="009A2966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2025 г.-   710,5</w:t>
            </w:r>
          </w:p>
          <w:p w:rsidR="00627BDB" w:rsidRPr="001852B8" w:rsidRDefault="001A719F" w:rsidP="001A719F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9A2966">
              <w:rPr>
                <w:rFonts w:ascii="Liberation Serif" w:hAnsi="Liberation Serif"/>
                <w:color w:val="000000"/>
              </w:rPr>
              <w:t>2026 г. -  710,5</w:t>
            </w:r>
          </w:p>
        </w:tc>
      </w:tr>
      <w:tr w:rsidR="00616102" w:rsidRPr="001852B8" w:rsidTr="00DC2752">
        <w:trPr>
          <w:tblCellSpacing w:w="5" w:type="nil"/>
        </w:trPr>
        <w:tc>
          <w:tcPr>
            <w:tcW w:w="467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lastRenderedPageBreak/>
              <w:t>Объем налоговых расходов в рамках реализации муниципальной программы, тыс. руб.</w:t>
            </w:r>
          </w:p>
        </w:tc>
        <w:tc>
          <w:tcPr>
            <w:tcW w:w="5528" w:type="dxa"/>
          </w:tcPr>
          <w:p w:rsidR="00627BDB" w:rsidRPr="001852B8" w:rsidRDefault="00616102" w:rsidP="00627BDB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  <w:color w:val="000000"/>
              </w:rPr>
              <w:t xml:space="preserve"> </w:t>
            </w:r>
            <w:r w:rsidR="00627BDB" w:rsidRPr="001852B8">
              <w:rPr>
                <w:rFonts w:ascii="Liberation Serif" w:hAnsi="Liberation Serif"/>
                <w:color w:val="000000"/>
              </w:rPr>
              <w:t xml:space="preserve">ВСЕГО: </w:t>
            </w:r>
            <w:r w:rsidR="00627BDB" w:rsidRPr="001852B8">
              <w:rPr>
                <w:rFonts w:ascii="Liberation Serif" w:hAnsi="Liberation Serif"/>
              </w:rPr>
              <w:t xml:space="preserve">37 757,79 </w:t>
            </w:r>
          </w:p>
          <w:p w:rsidR="00627BDB" w:rsidRPr="001852B8" w:rsidRDefault="00627BDB" w:rsidP="00627BDB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1852B8">
              <w:rPr>
                <w:rFonts w:ascii="Liberation Serif" w:hAnsi="Liberation Serif"/>
                <w:color w:val="000000"/>
              </w:rPr>
              <w:t>в том числе:</w:t>
            </w:r>
          </w:p>
          <w:p w:rsidR="00627BDB" w:rsidRPr="001852B8" w:rsidRDefault="00627BDB" w:rsidP="00627BDB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1852B8">
              <w:rPr>
                <w:rFonts w:ascii="Liberation Serif" w:hAnsi="Liberation Serif"/>
                <w:color w:val="000000"/>
              </w:rPr>
              <w:t xml:space="preserve">2020 г. – 5 393,97 </w:t>
            </w:r>
          </w:p>
          <w:p w:rsidR="00627BDB" w:rsidRPr="008905E3" w:rsidRDefault="00627BDB" w:rsidP="00627BDB">
            <w:pPr>
              <w:pStyle w:val="ConsPlusCell"/>
              <w:rPr>
                <w:rFonts w:ascii="Liberation Serif" w:hAnsi="Liberation Serif"/>
                <w:color w:val="000000"/>
              </w:rPr>
            </w:pPr>
            <w:r w:rsidRPr="001852B8">
              <w:rPr>
                <w:rFonts w:ascii="Liberation Serif" w:hAnsi="Liberation Serif"/>
                <w:color w:val="000000"/>
              </w:rPr>
              <w:t xml:space="preserve">2021 г. </w:t>
            </w:r>
            <w:r w:rsidRPr="008905E3">
              <w:rPr>
                <w:rFonts w:ascii="Liberation Serif" w:hAnsi="Liberation Serif"/>
                <w:color w:val="000000"/>
              </w:rPr>
              <w:t>– 8</w:t>
            </w:r>
            <w:r>
              <w:rPr>
                <w:rFonts w:ascii="Liberation Serif" w:hAnsi="Liberation Serif"/>
                <w:color w:val="000000"/>
              </w:rPr>
              <w:t xml:space="preserve"> </w:t>
            </w:r>
            <w:r w:rsidRPr="008905E3">
              <w:rPr>
                <w:rFonts w:ascii="Liberation Serif" w:hAnsi="Liberation Serif"/>
                <w:color w:val="000000"/>
              </w:rPr>
              <w:t>724,46</w:t>
            </w:r>
          </w:p>
          <w:p w:rsidR="00627BDB" w:rsidRPr="001852B8" w:rsidRDefault="00627BDB" w:rsidP="00627BDB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 xml:space="preserve">2022 г. – </w:t>
            </w:r>
            <w:r w:rsidRPr="008905E3">
              <w:rPr>
                <w:rFonts w:ascii="Liberation Serif" w:hAnsi="Liberation Serif"/>
                <w:color w:val="000000"/>
              </w:rPr>
              <w:t>8</w:t>
            </w:r>
            <w:r>
              <w:rPr>
                <w:rFonts w:ascii="Liberation Serif" w:hAnsi="Liberation Serif"/>
                <w:color w:val="000000"/>
              </w:rPr>
              <w:t xml:space="preserve"> </w:t>
            </w:r>
            <w:r w:rsidRPr="008905E3">
              <w:rPr>
                <w:rFonts w:ascii="Liberation Serif" w:hAnsi="Liberation Serif"/>
                <w:color w:val="000000"/>
              </w:rPr>
              <w:t>724,46</w:t>
            </w:r>
            <w:r w:rsidRPr="001852B8">
              <w:rPr>
                <w:rFonts w:ascii="Liberation Serif" w:hAnsi="Liberation Serif"/>
                <w:color w:val="000000"/>
              </w:rPr>
              <w:t xml:space="preserve"> </w:t>
            </w:r>
          </w:p>
          <w:p w:rsidR="00627BDB" w:rsidRPr="001852B8" w:rsidRDefault="00627BDB" w:rsidP="00627BDB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 xml:space="preserve">2023 г. – </w:t>
            </w:r>
            <w:r w:rsidRPr="008905E3">
              <w:rPr>
                <w:rFonts w:ascii="Liberation Serif" w:hAnsi="Liberation Serif"/>
                <w:color w:val="000000"/>
              </w:rPr>
              <w:t>8</w:t>
            </w:r>
            <w:r>
              <w:rPr>
                <w:rFonts w:ascii="Liberation Serif" w:hAnsi="Liberation Serif"/>
                <w:color w:val="000000"/>
              </w:rPr>
              <w:t xml:space="preserve"> </w:t>
            </w:r>
            <w:r w:rsidRPr="008905E3">
              <w:rPr>
                <w:rFonts w:ascii="Liberation Serif" w:hAnsi="Liberation Serif"/>
                <w:color w:val="000000"/>
              </w:rPr>
              <w:t>724,46</w:t>
            </w:r>
            <w:r w:rsidRPr="001852B8">
              <w:rPr>
                <w:rFonts w:ascii="Liberation Serif" w:hAnsi="Liberation Serif"/>
                <w:color w:val="000000"/>
              </w:rPr>
              <w:t xml:space="preserve"> </w:t>
            </w:r>
          </w:p>
          <w:p w:rsidR="00627BDB" w:rsidRPr="001852B8" w:rsidRDefault="00627BDB" w:rsidP="00627BDB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 xml:space="preserve">2024 г. - </w:t>
            </w:r>
            <w:r w:rsidRPr="008905E3">
              <w:rPr>
                <w:rFonts w:ascii="Liberation Serif" w:hAnsi="Liberation Serif"/>
                <w:color w:val="000000"/>
              </w:rPr>
              <w:t>8</w:t>
            </w:r>
            <w:r>
              <w:rPr>
                <w:rFonts w:ascii="Liberation Serif" w:hAnsi="Liberation Serif"/>
                <w:color w:val="000000"/>
              </w:rPr>
              <w:t xml:space="preserve"> </w:t>
            </w:r>
            <w:r w:rsidRPr="008905E3">
              <w:rPr>
                <w:rFonts w:ascii="Liberation Serif" w:hAnsi="Liberation Serif"/>
                <w:color w:val="000000"/>
              </w:rPr>
              <w:t>724,46</w:t>
            </w:r>
          </w:p>
          <w:p w:rsidR="00627BDB" w:rsidRPr="001852B8" w:rsidRDefault="00627BDB" w:rsidP="00627BDB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 xml:space="preserve">2025 г.-  </w:t>
            </w:r>
            <w:r w:rsidRPr="008905E3">
              <w:rPr>
                <w:rFonts w:ascii="Liberation Serif" w:hAnsi="Liberation Serif"/>
                <w:color w:val="000000"/>
              </w:rPr>
              <w:t>8</w:t>
            </w:r>
            <w:r>
              <w:rPr>
                <w:rFonts w:ascii="Liberation Serif" w:hAnsi="Liberation Serif"/>
                <w:color w:val="000000"/>
              </w:rPr>
              <w:t xml:space="preserve"> </w:t>
            </w:r>
            <w:r w:rsidRPr="008905E3">
              <w:rPr>
                <w:rFonts w:ascii="Liberation Serif" w:hAnsi="Liberation Serif"/>
                <w:color w:val="000000"/>
              </w:rPr>
              <w:t>724,46</w:t>
            </w:r>
            <w:r w:rsidRPr="001852B8">
              <w:rPr>
                <w:rFonts w:ascii="Liberation Serif" w:hAnsi="Liberation Serif"/>
                <w:color w:val="000000"/>
              </w:rPr>
              <w:t xml:space="preserve">  </w:t>
            </w:r>
          </w:p>
          <w:p w:rsidR="00616102" w:rsidRPr="001852B8" w:rsidRDefault="00627BDB" w:rsidP="00627BDB">
            <w:pPr>
              <w:pStyle w:val="ConsPlusCell"/>
              <w:rPr>
                <w:rFonts w:ascii="Liberation Serif" w:hAnsi="Liberation Serif"/>
                <w:color w:val="000000"/>
              </w:rPr>
            </w:pPr>
            <w:r>
              <w:rPr>
                <w:rFonts w:ascii="Liberation Serif" w:hAnsi="Liberation Serif"/>
                <w:color w:val="000000"/>
              </w:rPr>
              <w:t xml:space="preserve">2026 г. - </w:t>
            </w:r>
            <w:r w:rsidRPr="008905E3">
              <w:rPr>
                <w:rFonts w:ascii="Liberation Serif" w:hAnsi="Liberation Serif"/>
                <w:color w:val="000000"/>
              </w:rPr>
              <w:t>8</w:t>
            </w:r>
            <w:r>
              <w:rPr>
                <w:rFonts w:ascii="Liberation Serif" w:hAnsi="Liberation Serif"/>
                <w:color w:val="000000"/>
              </w:rPr>
              <w:t xml:space="preserve"> </w:t>
            </w:r>
            <w:r w:rsidRPr="008905E3">
              <w:rPr>
                <w:rFonts w:ascii="Liberation Serif" w:hAnsi="Liberation Serif"/>
                <w:color w:val="000000"/>
              </w:rPr>
              <w:t>724,46</w:t>
            </w:r>
            <w:r w:rsidRPr="001852B8">
              <w:rPr>
                <w:rFonts w:ascii="Liberation Serif" w:hAnsi="Liberation Serif"/>
                <w:color w:val="000000"/>
              </w:rPr>
              <w:t xml:space="preserve">  </w:t>
            </w:r>
          </w:p>
        </w:tc>
      </w:tr>
      <w:tr w:rsidR="00616102" w:rsidRPr="001852B8" w:rsidTr="00DC2752">
        <w:trPr>
          <w:tblCellSpacing w:w="5" w:type="nil"/>
        </w:trPr>
        <w:tc>
          <w:tcPr>
            <w:tcW w:w="467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Адрес размещения муниципальной программы в сети Интернет</w:t>
            </w:r>
          </w:p>
        </w:tc>
        <w:tc>
          <w:tcPr>
            <w:tcW w:w="5528" w:type="dxa"/>
          </w:tcPr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  <w:lang w:val="en-US"/>
              </w:rPr>
              <w:t>www</w:t>
            </w:r>
            <w:r w:rsidRPr="001852B8">
              <w:rPr>
                <w:rFonts w:ascii="Liberation Serif" w:hAnsi="Liberation Serif"/>
              </w:rPr>
              <w:t>.</w:t>
            </w:r>
            <w:hyperlink r:id="rId9" w:history="1">
              <w:r w:rsidRPr="001852B8">
                <w:rPr>
                  <w:rStyle w:val="af5"/>
                  <w:rFonts w:ascii="Liberation Serif" w:hAnsi="Liberation Serif"/>
                </w:rPr>
                <w:t>kamensk-uralskiy.ru</w:t>
              </w:r>
            </w:hyperlink>
          </w:p>
          <w:p w:rsidR="00616102" w:rsidRPr="001852B8" w:rsidRDefault="00616102" w:rsidP="00616102">
            <w:pPr>
              <w:pStyle w:val="ConsPlusCell"/>
              <w:rPr>
                <w:rFonts w:ascii="Liberation Serif" w:hAnsi="Liberation Serif"/>
              </w:rPr>
            </w:pPr>
            <w:r w:rsidRPr="001852B8">
              <w:rPr>
                <w:rFonts w:ascii="Liberation Serif" w:hAnsi="Liberation Serif"/>
              </w:rPr>
              <w:t>www.ufk-sport.ru</w:t>
            </w:r>
          </w:p>
        </w:tc>
      </w:tr>
    </w:tbl>
    <w:p w:rsidR="00616102" w:rsidRPr="001852B8" w:rsidRDefault="00616102" w:rsidP="00616102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</w:p>
    <w:p w:rsidR="00616102" w:rsidRPr="001852B8" w:rsidRDefault="00616102" w:rsidP="00616102">
      <w:pPr>
        <w:pStyle w:val="ConsPlusNormal"/>
        <w:jc w:val="center"/>
        <w:rPr>
          <w:rFonts w:ascii="Liberation Serif" w:hAnsi="Liberation Serif" w:cs="Times New Roman"/>
          <w:sz w:val="28"/>
          <w:szCs w:val="28"/>
        </w:rPr>
      </w:pPr>
    </w:p>
    <w:p w:rsidR="00616102" w:rsidRPr="001852B8" w:rsidRDefault="00616102" w:rsidP="00616102">
      <w:pPr>
        <w:pStyle w:val="ConsPlusNormal"/>
        <w:jc w:val="center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 xml:space="preserve">Раздел 1. Характеристика и анализ текущего состояния сферы физической культуры и спорта в Каменск-Уральском городском округе </w:t>
      </w:r>
    </w:p>
    <w:p w:rsidR="00616102" w:rsidRPr="001852B8" w:rsidRDefault="00616102" w:rsidP="00616102">
      <w:pPr>
        <w:pStyle w:val="ConsPlusNormal"/>
        <w:jc w:val="center"/>
        <w:rPr>
          <w:rFonts w:ascii="Liberation Serif" w:hAnsi="Liberation Serif" w:cs="Times New Roman"/>
          <w:sz w:val="28"/>
          <w:szCs w:val="28"/>
        </w:rPr>
      </w:pPr>
    </w:p>
    <w:p w:rsidR="00616102" w:rsidRPr="001852B8" w:rsidRDefault="00616102" w:rsidP="00616102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Физическая культура и спорт, вносит существенный вклад в развитие человеческого потенциала, сохранение и укрепление здоровья граждан, подрастающего поколения. В современных условиях нельзя успешно развивать физическую культуру и спорт без наличия четкой, сбалансированной программы.</w:t>
      </w:r>
    </w:p>
    <w:p w:rsidR="00616102" w:rsidRPr="001852B8" w:rsidRDefault="00616102" w:rsidP="00616102">
      <w:pPr>
        <w:ind w:firstLine="708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Основным показателем, динамика роста которого свидетельствует об эффективности работы органов местного самоуправления в сфере физической культуры и спорта, является показатель удельного веса населения, систематически занимающегося физической культурой и спортом. В соответствии с данными государственной статистической отчетности  за 2018 год 39 % жителей нашего города в возрасте от 3 до 79 лет, регулярно занимаются физической культурой и спортом (61765 человек, что на 2077 человек больше, чем в 2017 году).</w:t>
      </w:r>
    </w:p>
    <w:p w:rsidR="00616102" w:rsidRPr="001852B8" w:rsidRDefault="00616102" w:rsidP="00616102">
      <w:pPr>
        <w:pStyle w:val="ConsPlusNormal"/>
        <w:ind w:firstLine="540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 xml:space="preserve">  К 2026 году планируется увеличить долю жителей Каменск-Уральского городского округа, систематически занимающихся физкультурой и спортом, в возрасте от 3 до 79 лет,  до 55 %. </w:t>
      </w:r>
    </w:p>
    <w:p w:rsidR="00616102" w:rsidRPr="001852B8" w:rsidRDefault="00616102" w:rsidP="00616102">
      <w:pPr>
        <w:ind w:firstLine="708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Одним из способов привлечения населения муниципального образования к активному отдыху и регулярным занятиям физической культурой и спортом является участие граждан в физкультурно-оздоровительных и спортивных мероприятиях, проводимых на территории муниципального образования. В течение 2018 года в городе проведено 465 спортивных мероприятий. Среди самых массовых мероприятий 2018 года «Кросс Наций», декада лыжного спорта всероссийских соревнований «Лыжня России», традиционная легкоатлетическая </w:t>
      </w:r>
      <w:r w:rsidRPr="001852B8">
        <w:rPr>
          <w:rFonts w:ascii="Liberation Serif" w:hAnsi="Liberation Serif"/>
        </w:rPr>
        <w:lastRenderedPageBreak/>
        <w:t>эстафета «Весна Победы», Всероссийский День ходьбы, велосипедная прогулка «Велоосень».</w:t>
      </w:r>
    </w:p>
    <w:p w:rsidR="00616102" w:rsidRPr="001852B8" w:rsidRDefault="00616102" w:rsidP="00616102">
      <w:pPr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  Подготовка спортивного резерва стала одним из приоритетных направлений политики Министерства спорта Российской Федерации. Основной целью подготовки спортивного резерва в современных социально-экономических условиях является вовлечение оптимального числа юношей и девушек в интенсивные регулярные занятия физической культурой и спортом, отбор и подготовка наиболее одаренных, имеющих перспективу достижения спортивных результатов международного уровня для пополнения спортивных сборных команд России.                        </w:t>
      </w:r>
    </w:p>
    <w:p w:rsidR="00616102" w:rsidRPr="001852B8" w:rsidRDefault="00616102" w:rsidP="00616102">
      <w:pPr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 В конце 2018 года три спортивные школы города  перешли на реализацию  программ спортивной подготовки (4240 человек), в связи с этим   в 2019 году  с увеличилось финансирование. На первоначальном этапе это  позволило  произвести  реконструкцию  и капитальный ремонт  спортивного комплекса «Космос»,  лыжно-лодочной базы «Металлист»,  ДК «Современник», благоустроить территорию крытого катка «Каменск-Арена» и городского парка «Космос», провести проектно-изыскательские работы по  объекту горнолыжный комплекс «Богатырек».  Кроме того,  трем спортивным школам  были выделены субсидии на развитие материально - технической базы и приобретено спортивное оборудование  и инвентарь. </w:t>
      </w:r>
    </w:p>
    <w:p w:rsidR="00616102" w:rsidRPr="001852B8" w:rsidRDefault="00616102" w:rsidP="00616102">
      <w:pPr>
        <w:tabs>
          <w:tab w:val="left" w:pos="567"/>
        </w:tabs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Переход к новой системе подготовки спортивного резерва в дальнейшем  позволит  тщательней подходить к тренировочному процессу в спорте высших достижений и  создавать условия для подготовки  спортсменов высокого уровня.</w:t>
      </w:r>
    </w:p>
    <w:p w:rsidR="00616102" w:rsidRPr="001852B8" w:rsidRDefault="00616102" w:rsidP="00616102">
      <w:pPr>
        <w:tabs>
          <w:tab w:val="left" w:pos="567"/>
        </w:tabs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В рамках национального проекта «Демография», реализуется федеральный проект «Спорт - норма жизни», цель которого  увеличение к 2024 году до 55 %  доли граждан систематически занимающихся физической культурой и спортом. Для этого планируется активизировать спортивно-массовую работу на всех уровнях, в том числе вовлекать население в выполнение нормативов комплекса </w:t>
      </w:r>
      <w:r w:rsidRPr="001852B8">
        <w:rPr>
          <w:rStyle w:val="extended-textshort"/>
          <w:rFonts w:ascii="Liberation Serif" w:hAnsi="Liberation Serif"/>
          <w:bCs/>
        </w:rPr>
        <w:t>ВФСК «ГТО»</w:t>
      </w:r>
      <w:r w:rsidRPr="001852B8">
        <w:rPr>
          <w:rFonts w:ascii="Liberation Serif" w:hAnsi="Liberation Serif"/>
        </w:rPr>
        <w:t xml:space="preserve">. </w:t>
      </w:r>
    </w:p>
    <w:p w:rsidR="00616102" w:rsidRPr="001852B8" w:rsidRDefault="00616102" w:rsidP="00616102">
      <w:pPr>
        <w:jc w:val="both"/>
        <w:rPr>
          <w:rStyle w:val="extended-textshort"/>
          <w:rFonts w:ascii="Liberation Serif" w:hAnsi="Liberation Serif"/>
          <w:bCs/>
        </w:rPr>
      </w:pPr>
      <w:r w:rsidRPr="001852B8">
        <w:rPr>
          <w:rFonts w:ascii="Liberation Serif" w:hAnsi="Liberation Serif"/>
        </w:rPr>
        <w:t xml:space="preserve">       На базе МАУ «Центр развития физической культуры и спорта города Каменска  - Уральского» создан </w:t>
      </w:r>
      <w:r w:rsidRPr="001852B8">
        <w:rPr>
          <w:rStyle w:val="extended-textshort"/>
          <w:rFonts w:ascii="Liberation Serif" w:hAnsi="Liberation Serif"/>
          <w:bCs/>
        </w:rPr>
        <w:t>Центр</w:t>
      </w:r>
      <w:r w:rsidRPr="001852B8">
        <w:rPr>
          <w:rStyle w:val="extended-textshort"/>
          <w:rFonts w:ascii="Liberation Serif" w:hAnsi="Liberation Serif"/>
        </w:rPr>
        <w:t xml:space="preserve"> </w:t>
      </w:r>
      <w:r w:rsidRPr="001852B8">
        <w:rPr>
          <w:rStyle w:val="extended-textshort"/>
          <w:rFonts w:ascii="Liberation Serif" w:hAnsi="Liberation Serif"/>
          <w:bCs/>
        </w:rPr>
        <w:t>Тестирования</w:t>
      </w:r>
      <w:r w:rsidRPr="001852B8">
        <w:rPr>
          <w:rStyle w:val="extended-textshort"/>
          <w:rFonts w:ascii="Liberation Serif" w:hAnsi="Liberation Serif"/>
        </w:rPr>
        <w:t xml:space="preserve"> по выполнению </w:t>
      </w:r>
      <w:r w:rsidRPr="001852B8">
        <w:rPr>
          <w:rStyle w:val="extended-textshort"/>
          <w:rFonts w:ascii="Liberation Serif" w:hAnsi="Liberation Serif"/>
          <w:bCs/>
        </w:rPr>
        <w:t>нормативов</w:t>
      </w:r>
      <w:r w:rsidRPr="001852B8">
        <w:rPr>
          <w:rStyle w:val="extended-textshort"/>
          <w:rFonts w:ascii="Liberation Serif" w:hAnsi="Liberation Serif"/>
        </w:rPr>
        <w:t xml:space="preserve"> испытаний </w:t>
      </w:r>
      <w:r w:rsidRPr="001852B8">
        <w:rPr>
          <w:rStyle w:val="extended-textshort"/>
          <w:rFonts w:ascii="Liberation Serif" w:hAnsi="Liberation Serif"/>
          <w:bCs/>
        </w:rPr>
        <w:t xml:space="preserve"> ГТО. </w:t>
      </w:r>
    </w:p>
    <w:p w:rsidR="00616102" w:rsidRPr="001852B8" w:rsidRDefault="00616102" w:rsidP="00616102">
      <w:pPr>
        <w:jc w:val="both"/>
        <w:rPr>
          <w:rStyle w:val="extended-textshort"/>
          <w:rFonts w:ascii="Liberation Serif" w:hAnsi="Liberation Serif"/>
          <w:bCs/>
        </w:rPr>
      </w:pPr>
      <w:r w:rsidRPr="001852B8">
        <w:rPr>
          <w:rStyle w:val="extended-textshort"/>
          <w:rFonts w:ascii="Liberation Serif" w:hAnsi="Liberation Serif"/>
          <w:bCs/>
        </w:rPr>
        <w:t xml:space="preserve">       В 2018 году в рамках ГТО было проведено 26 мероприятий среди обучающихся общеобразовательных школ, учебных заведений и взрослого населения, в которых приняло участие 315 человек. По результатам сдачи нормативов ГТО  знаки отличия получили 149 человек. </w:t>
      </w:r>
    </w:p>
    <w:p w:rsidR="00616102" w:rsidRPr="001852B8" w:rsidRDefault="00616102" w:rsidP="00616102">
      <w:pPr>
        <w:jc w:val="both"/>
        <w:rPr>
          <w:rFonts w:ascii="Liberation Serif" w:hAnsi="Liberation Serif"/>
        </w:rPr>
      </w:pPr>
      <w:r w:rsidRPr="001852B8">
        <w:rPr>
          <w:rStyle w:val="extended-textshort"/>
          <w:rFonts w:ascii="Liberation Serif" w:hAnsi="Liberation Serif"/>
          <w:bCs/>
        </w:rPr>
        <w:t xml:space="preserve">       В дальнейшем планируется активизировать работу по привлечению населения к сдаче норм ГТО.</w:t>
      </w:r>
    </w:p>
    <w:p w:rsidR="00616102" w:rsidRPr="001852B8" w:rsidRDefault="00616102" w:rsidP="00616102">
      <w:pPr>
        <w:tabs>
          <w:tab w:val="left" w:pos="567"/>
        </w:tabs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Вовлечение людей с ограниченными возможностями в занятия спортом является мощным реабилитационным фактором. На базе МАУ «Спортивная школа города Каменска – Уральского»  функционирует Центр адаптивной физической культуры, спорта и оздоровления населения, в котором систематически занимаются  физической культурой и спортом 636 человек с </w:t>
      </w:r>
      <w:r w:rsidRPr="001852B8">
        <w:rPr>
          <w:rFonts w:ascii="Liberation Serif" w:hAnsi="Liberation Serif"/>
        </w:rPr>
        <w:lastRenderedPageBreak/>
        <w:t xml:space="preserve">ограниченными возможностями здоровья.  Кроме того, в 2018 году был полностью оборудован для занятий инвалидов шахматный клуб «Космос». </w:t>
      </w:r>
    </w:p>
    <w:p w:rsidR="00616102" w:rsidRPr="001852B8" w:rsidRDefault="00616102" w:rsidP="00616102">
      <w:pPr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По итогам 2018 года было проведено 11 физкультурно-спортивных мероприятий, в которых приняло участие 444 человека с ограниченными возможностями и инвалидов. </w:t>
      </w:r>
    </w:p>
    <w:p w:rsidR="00616102" w:rsidRPr="001852B8" w:rsidRDefault="00616102" w:rsidP="00616102">
      <w:pPr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На Всероссийской спартакиаде Специальной олимпиады по зимним видам спорта в лыжных гонках каменские спортсмены завоевали 6 медалей.</w:t>
      </w:r>
    </w:p>
    <w:p w:rsidR="00616102" w:rsidRPr="001852B8" w:rsidRDefault="00616102" w:rsidP="00616102">
      <w:pPr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Несмотря на проводимую работу, количество занимающихся физической культурой и спортом  инвалидов на территории Каменск-Уральского городского округа  в 2018 году  составило 4,6 % от общей численности указанной категории граждан. Данные показатели значительно ниже показателей, установленных Министерством спорта Российской Федерации и ниже показателей, установленных Правительством Свердловской области. </w:t>
      </w:r>
    </w:p>
    <w:p w:rsidR="00616102" w:rsidRPr="001852B8" w:rsidRDefault="00616102" w:rsidP="00616102">
      <w:pPr>
        <w:ind w:firstLine="567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Одной из острейших проблем в развитии реабилитационной работы с инвалидами по-прежнему остается отсутствие собственных спортивных сооружений, нехватка специалистов по физической культуре.</w:t>
      </w:r>
    </w:p>
    <w:p w:rsidR="00616102" w:rsidRPr="001852B8" w:rsidRDefault="00616102" w:rsidP="00616102">
      <w:pPr>
        <w:tabs>
          <w:tab w:val="left" w:pos="567"/>
        </w:tabs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 В 2018 году организован отдых и оздоровление 600 детей и подростков в лагерях дневного пребывания детей и загородных оздоровительных лагерях.</w:t>
      </w:r>
    </w:p>
    <w:p w:rsidR="00616102" w:rsidRPr="001852B8" w:rsidRDefault="00616102" w:rsidP="00616102">
      <w:pPr>
        <w:ind w:firstLine="567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Наличие и качество спортивных сооружений является наиболее значимым показателем развития физкультурно-спортивной отрасли и необходимым условием увеличения численности населения, систематически занимающегося физической культурой и спортом, а также эффективной системой подготовки спортсменов высокого класса и спортивного резерва для сборных команд Свердловской области.</w:t>
      </w:r>
    </w:p>
    <w:p w:rsidR="00616102" w:rsidRPr="001852B8" w:rsidRDefault="00616102" w:rsidP="00616102">
      <w:pPr>
        <w:pStyle w:val="af7"/>
        <w:tabs>
          <w:tab w:val="left" w:pos="426"/>
        </w:tabs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Несмотря на усилия последних лет, направленные на развитие материальной базы физической культуры и спорта,  обеспеченность населения  спортивными сооружениями, объектами спортивной инфраструктуры в муниципальном образовании, остается недостаточной. Уровень обеспеченности населения спортивными сооружениями исходя из единовременной пропускной способности объектов спорта в  2018 году составил 41,93%  от норматива. </w:t>
      </w:r>
    </w:p>
    <w:p w:rsidR="00616102" w:rsidRPr="001852B8" w:rsidRDefault="00616102" w:rsidP="00616102">
      <w:pPr>
        <w:pStyle w:val="af7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В  ближайшей перспективе в  городе Каменске-Уральском планируется реализация следующих крупномасштабных спортивных проектов:</w:t>
      </w:r>
    </w:p>
    <w:p w:rsidR="00616102" w:rsidRPr="001852B8" w:rsidRDefault="00616102" w:rsidP="00616102">
      <w:pPr>
        <w:pStyle w:val="af7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- строительство Центра бокса в жилом районе «Южный»;</w:t>
      </w:r>
    </w:p>
    <w:p w:rsidR="00616102" w:rsidRPr="001852B8" w:rsidRDefault="00616102" w:rsidP="00616102">
      <w:pPr>
        <w:pStyle w:val="af7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- строительство горнолыжного  комплекса «Богатырек»;</w:t>
      </w:r>
    </w:p>
    <w:p w:rsidR="00616102" w:rsidRPr="001852B8" w:rsidRDefault="00616102" w:rsidP="00616102">
      <w:pPr>
        <w:pStyle w:val="af7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- завершить работы по реконструкции лыжно-лодочной базы «Металлист». 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 xml:space="preserve">В целях привлечения населения к систематическим занятиям физической культурой и спортом учреждения физической культуры и спорта оказывают муниципальные услуги по предоставлению доступа к объектам спорта, выполняют работы по организации физкультурно-оздоровительных и спортивных мероприятий среди различных групп населения. </w:t>
      </w:r>
    </w:p>
    <w:p w:rsidR="00616102" w:rsidRPr="001852B8" w:rsidRDefault="00616102" w:rsidP="00616102">
      <w:pPr>
        <w:ind w:firstLine="426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Вместе с тем, уровень развития физической культуры и спорта еще не соответствует предъявляемым требованиям и обусловлен следующими проблемами:</w:t>
      </w:r>
    </w:p>
    <w:p w:rsidR="00616102" w:rsidRPr="001852B8" w:rsidRDefault="00616102" w:rsidP="00616102">
      <w:pPr>
        <w:ind w:firstLine="426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lastRenderedPageBreak/>
        <w:t>- недостаточное привлечение жителей Каменск – Уральского городского округа  к регулярным занятиям физической культурой и спортом;</w:t>
      </w:r>
    </w:p>
    <w:p w:rsidR="00616102" w:rsidRPr="001852B8" w:rsidRDefault="00616102" w:rsidP="00616102">
      <w:pPr>
        <w:ind w:firstLine="426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- отсутствие возможностей и желания проводить активный отдых с использованием физической нагрузки и, как следствие, ухудшение здоровья, физического развития и физической подготовленности населения;</w:t>
      </w:r>
    </w:p>
    <w:p w:rsidR="00616102" w:rsidRPr="001852B8" w:rsidRDefault="00616102" w:rsidP="00616102">
      <w:pPr>
        <w:ind w:firstLine="426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- низкий престиж профессии, в том числе из-за невысокой заработной платы для молодых специалистов физической культуры и спорта;</w:t>
      </w:r>
    </w:p>
    <w:p w:rsidR="00616102" w:rsidRPr="001852B8" w:rsidRDefault="00616102" w:rsidP="00616102">
      <w:pPr>
        <w:ind w:firstLine="426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- отсутствие  спортивной инфраструктуры и технических возможностей для обеспечения доступа к спортивным объектам людей с ограниченными возможностями. </w:t>
      </w:r>
    </w:p>
    <w:p w:rsidR="00616102" w:rsidRPr="001852B8" w:rsidRDefault="00616102" w:rsidP="00616102">
      <w:pPr>
        <w:ind w:firstLine="426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В этой связи нужно создать максимально благоприятные условия для привлечения различных возрастных групп и категорий населения  к занятиям физической культурой и спортом, а так же для повышения уровня спортивного мастерства лиц, проходящих спортивную подготовку.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Учитывая нестабильное социально-экономическое состояние,  недостаточное обеспечение населения объектами спортивной инфраструктуры, в данной ситуации необходимо принять меры не для наращивания показателей, а  для  сохранения уровня достигнутых.</w:t>
      </w:r>
    </w:p>
    <w:p w:rsidR="00616102" w:rsidRPr="001852B8" w:rsidRDefault="00616102" w:rsidP="00616102">
      <w:pPr>
        <w:pStyle w:val="ConsPlusNormal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 xml:space="preserve">     Без комплексного решения указанных проблем программно-целевым методом, изменения социальных ценностей и образа жизни горожан, создания условий для регулярных занятий физической культурой и спортом, негативная ситуация, связанная с состоянием здоровья населения и социальной демографией, еще более усугубится.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Преимущества решения рассматриваемых проблем программным методом заключаются в следующем: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1) системный (комплексный) подход к решению проблемы. Цели, задачи и основные направления реализации муниципальной программы позволяют учесть некоторые аспекты развития физической культуры и спорта в  Каменск - Уральском городском округе, а направления финансирования - приоритетность программных мероприятий;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2) распределение полномочий и ответственности. Выполнение программных мероприятий позволяет разделить направления деятельности между исполнителями муниципальной программы;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3) эффективное управление, контроль и мониторинг результатов реализации муниципальной программы. Мониторинг реализации муниципальной программы позволит ежеквартально оценивать результаты реализации отдельных мероприятий и координировать действия исполнителей.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Эффективное управление муниципальной программой приведет к достижению целей и выполнению задач муниципальной программы, а также целевому и эффективному использованию бюджетных средств.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 xml:space="preserve">Административный риск применения программно-целевого метода решения проблем заключается в неисполнении в полном объеме программных обязательств исполнителями, что приведет к диспропорциям в отчетных показателях, в том числе риску несвоевременной корректировки мероприятий по результатам </w:t>
      </w:r>
      <w:r w:rsidRPr="001852B8">
        <w:rPr>
          <w:rFonts w:ascii="Liberation Serif" w:hAnsi="Liberation Serif" w:cs="Times New Roman"/>
          <w:sz w:val="28"/>
          <w:szCs w:val="28"/>
        </w:rPr>
        <w:lastRenderedPageBreak/>
        <w:t>достигнутых показателей.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Способами ограничения данных рисков являются: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1) своевременная корректировка мероприятий муниципальной программы;</w:t>
      </w:r>
    </w:p>
    <w:p w:rsidR="00616102" w:rsidRPr="001852B8" w:rsidRDefault="00616102" w:rsidP="00616102">
      <w:pPr>
        <w:pStyle w:val="ConsPlusNormal"/>
        <w:ind w:firstLine="426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2) эффективный контроль за ходом выполнения программных мероприятий и совершенствование механизмов текущего управления реализацией муниципальной программы.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Раздел 2. ЦЕЛИ, ЗАДАЧИ, ЦЕЛЕВЫЕ ПОКАЗАТЕЛИ 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реализации муниципальной программы </w:t>
      </w:r>
    </w:p>
    <w:p w:rsidR="00616102" w:rsidRPr="001852B8" w:rsidRDefault="00616102" w:rsidP="00616102">
      <w:pPr>
        <w:pStyle w:val="ConsPlusCell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«Развитие физической культуры и спорта в Каменск-Уральском городском округе  на 2020-2026 годы»</w:t>
      </w:r>
    </w:p>
    <w:p w:rsidR="00616102" w:rsidRPr="001852B8" w:rsidRDefault="00616102" w:rsidP="00616102">
      <w:pPr>
        <w:pStyle w:val="ConsPlusNormal"/>
        <w:tabs>
          <w:tab w:val="left" w:pos="720"/>
        </w:tabs>
        <w:ind w:firstLine="720"/>
        <w:jc w:val="both"/>
        <w:rPr>
          <w:rFonts w:ascii="Liberation Serif" w:hAnsi="Liberation Serif" w:cs="Times New Roman"/>
          <w:sz w:val="28"/>
          <w:szCs w:val="28"/>
        </w:rPr>
      </w:pPr>
    </w:p>
    <w:p w:rsidR="00616102" w:rsidRPr="001852B8" w:rsidRDefault="00616102" w:rsidP="00616102">
      <w:pPr>
        <w:pStyle w:val="ConsPlusNormal"/>
        <w:tabs>
          <w:tab w:val="left" w:pos="720"/>
        </w:tabs>
        <w:ind w:firstLine="567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Цели, задачи, целевые показатели муниципальной программы приведены в Приложении  № 1 к настоящей муниципальной программе.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  <w:b/>
          <w:color w:val="FF0000"/>
        </w:rPr>
      </w:pPr>
    </w:p>
    <w:p w:rsidR="00616102" w:rsidRPr="001852B8" w:rsidRDefault="00616102" w:rsidP="00616102">
      <w:pPr>
        <w:pStyle w:val="ConsPlusNormal"/>
        <w:ind w:firstLine="540"/>
        <w:jc w:val="center"/>
        <w:rPr>
          <w:rFonts w:ascii="Liberation Serif" w:hAnsi="Liberation Serif" w:cs="Times New Roman"/>
          <w:sz w:val="28"/>
          <w:szCs w:val="28"/>
        </w:rPr>
      </w:pPr>
    </w:p>
    <w:p w:rsidR="00616102" w:rsidRPr="001852B8" w:rsidRDefault="00616102" w:rsidP="00616102">
      <w:pPr>
        <w:pStyle w:val="ConsPlusNormal"/>
        <w:ind w:firstLine="540"/>
        <w:jc w:val="center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 xml:space="preserve">Раздел 3. План мероприятий по выполнению  </w:t>
      </w:r>
    </w:p>
    <w:p w:rsidR="00616102" w:rsidRPr="001852B8" w:rsidRDefault="00616102" w:rsidP="00616102">
      <w:pPr>
        <w:pStyle w:val="ConsPlusNormal"/>
        <w:ind w:firstLine="540"/>
        <w:jc w:val="center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муниципальной программы «Развитие физической культуры и спорта в Каменск-Уральском городском округе  на 2020-2026 годы»</w:t>
      </w:r>
    </w:p>
    <w:p w:rsidR="00616102" w:rsidRPr="001852B8" w:rsidRDefault="00616102" w:rsidP="00616102">
      <w:pPr>
        <w:pStyle w:val="ConsPlusNormal"/>
        <w:ind w:firstLine="540"/>
        <w:jc w:val="center"/>
        <w:rPr>
          <w:rFonts w:ascii="Liberation Serif" w:hAnsi="Liberation Serif" w:cs="Times New Roman"/>
          <w:sz w:val="28"/>
          <w:szCs w:val="28"/>
        </w:rPr>
      </w:pPr>
    </w:p>
    <w:p w:rsidR="00616102" w:rsidRPr="001852B8" w:rsidRDefault="00616102" w:rsidP="00616102">
      <w:pPr>
        <w:pStyle w:val="12"/>
        <w:autoSpaceDE w:val="0"/>
        <w:autoSpaceDN w:val="0"/>
        <w:adjustRightInd w:val="0"/>
        <w:spacing w:after="0" w:line="240" w:lineRule="auto"/>
        <w:ind w:left="0"/>
        <w:jc w:val="both"/>
        <w:outlineLvl w:val="2"/>
        <w:rPr>
          <w:rFonts w:ascii="Liberation Serif" w:hAnsi="Liberation Serif" w:cs="Times New Roman"/>
          <w:color w:val="000000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 xml:space="preserve">           </w:t>
      </w:r>
      <w:r w:rsidRPr="001852B8">
        <w:rPr>
          <w:rFonts w:ascii="Liberation Serif" w:hAnsi="Liberation Serif" w:cs="Times New Roman"/>
          <w:color w:val="000000"/>
          <w:sz w:val="28"/>
          <w:szCs w:val="28"/>
        </w:rPr>
        <w:t xml:space="preserve">Исполнителями мероприятий муниципальной программы </w:t>
      </w:r>
      <w:r w:rsidRPr="001852B8">
        <w:rPr>
          <w:rFonts w:ascii="Liberation Serif" w:hAnsi="Liberation Serif" w:cs="Times New Roman"/>
          <w:sz w:val="28"/>
          <w:szCs w:val="28"/>
        </w:rPr>
        <w:t>«</w:t>
      </w:r>
      <w:r w:rsidRPr="001852B8">
        <w:rPr>
          <w:rFonts w:ascii="Liberation Serif" w:hAnsi="Liberation Serif" w:cs="Times New Roman"/>
          <w:bCs/>
          <w:sz w:val="28"/>
          <w:szCs w:val="28"/>
        </w:rPr>
        <w:t>Развитие физической культуры и спорта в Каменск-Уральском городском округе  на 2020-2026 годы»</w:t>
      </w:r>
      <w:r w:rsidRPr="001852B8">
        <w:rPr>
          <w:rFonts w:ascii="Liberation Serif" w:hAnsi="Liberation Serif" w:cs="Times New Roman"/>
          <w:sz w:val="28"/>
          <w:szCs w:val="28"/>
        </w:rPr>
        <w:t xml:space="preserve"> являются</w:t>
      </w:r>
      <w:r w:rsidRPr="001852B8">
        <w:rPr>
          <w:rFonts w:ascii="Liberation Serif" w:hAnsi="Liberation Serif" w:cs="Times New Roman"/>
          <w:color w:val="000000"/>
          <w:sz w:val="28"/>
          <w:szCs w:val="28"/>
        </w:rPr>
        <w:t xml:space="preserve">: 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1) МАУ «Центр развития физической культуры и спорта города Каменска-Уральского»;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2) МАУ «Спортивный комплекс «Космос»;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3) МАУ</w:t>
      </w:r>
      <w:r w:rsidR="00AC19A5">
        <w:rPr>
          <w:rFonts w:ascii="Liberation Serif" w:hAnsi="Liberation Serif"/>
        </w:rPr>
        <w:t>ДО</w:t>
      </w:r>
      <w:r w:rsidRPr="001852B8">
        <w:rPr>
          <w:rFonts w:ascii="Liberation Serif" w:hAnsi="Liberation Serif"/>
        </w:rPr>
        <w:t xml:space="preserve"> «Спортивная школа города Каменска-Уральского»;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4) МАУ</w:t>
      </w:r>
      <w:r w:rsidR="00AC19A5">
        <w:rPr>
          <w:rFonts w:ascii="Liberation Serif" w:hAnsi="Liberation Serif"/>
        </w:rPr>
        <w:t>ДО</w:t>
      </w:r>
      <w:r w:rsidRPr="001852B8">
        <w:rPr>
          <w:rFonts w:ascii="Liberation Serif" w:hAnsi="Liberation Serif"/>
        </w:rPr>
        <w:t xml:space="preserve"> «Спортивная школа олимпийского резерва города Каменска-Уральского»;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5) МАУ</w:t>
      </w:r>
      <w:r w:rsidR="00AC19A5">
        <w:rPr>
          <w:rFonts w:ascii="Liberation Serif" w:hAnsi="Liberation Serif"/>
        </w:rPr>
        <w:t>ДО</w:t>
      </w:r>
      <w:r w:rsidRPr="001852B8">
        <w:rPr>
          <w:rFonts w:ascii="Liberation Serif" w:hAnsi="Liberation Serif"/>
        </w:rPr>
        <w:t xml:space="preserve"> «Каменск - Уральская спортивная школа по техническим видам спорта «Юность-ДОСААФ»;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6) МКУ «Центр бухгалтерского и экономического обслуживания учреждений физической культуры и спорта Каменск-Уральского городского округа»;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7) ОМС «Управление по физической культуре и спорту Каменск-Уральского городского округа».</w:t>
      </w:r>
    </w:p>
    <w:p w:rsidR="00616102" w:rsidRPr="001852B8" w:rsidRDefault="00616102" w:rsidP="00616102">
      <w:pPr>
        <w:ind w:firstLine="709"/>
        <w:jc w:val="both"/>
        <w:rPr>
          <w:rFonts w:ascii="Liberation Serif" w:hAnsi="Liberation Serif"/>
          <w:b/>
          <w:bCs/>
        </w:rPr>
      </w:pPr>
      <w:r w:rsidRPr="001852B8">
        <w:rPr>
          <w:rFonts w:ascii="Liberation Serif" w:hAnsi="Liberation Serif"/>
          <w:color w:val="000000"/>
        </w:rPr>
        <w:t>Мероприятия муниципальной программы ос</w:t>
      </w:r>
      <w:r w:rsidRPr="001852B8">
        <w:rPr>
          <w:rFonts w:ascii="Liberation Serif" w:hAnsi="Liberation Serif"/>
        </w:rPr>
        <w:t>уществляются на основе:</w:t>
      </w:r>
    </w:p>
    <w:p w:rsidR="00616102" w:rsidRPr="001852B8" w:rsidRDefault="00616102" w:rsidP="00616102">
      <w:pPr>
        <w:pStyle w:val="ConsPlusNormal"/>
        <w:widowControl/>
        <w:tabs>
          <w:tab w:val="left" w:pos="1080"/>
          <w:tab w:val="num" w:pos="2340"/>
        </w:tabs>
        <w:ind w:firstLine="709"/>
        <w:jc w:val="both"/>
        <w:rPr>
          <w:rFonts w:ascii="Liberation Serif" w:hAnsi="Liberation Serif" w:cs="Times New Roman"/>
          <w:color w:val="000000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1) муниципальных</w:t>
      </w:r>
      <w:r w:rsidRPr="001852B8">
        <w:rPr>
          <w:rFonts w:ascii="Liberation Serif" w:hAnsi="Liberation Serif" w:cs="Times New Roman"/>
          <w:color w:val="000000"/>
          <w:sz w:val="28"/>
          <w:szCs w:val="28"/>
        </w:rPr>
        <w:t xml:space="preserve"> заданий, устанавливаемых ОМС «Управление по физической культуре и спорту Каменск-Уральского городского округа»;</w:t>
      </w:r>
    </w:p>
    <w:p w:rsidR="00616102" w:rsidRPr="001852B8" w:rsidRDefault="00616102" w:rsidP="00616102">
      <w:pPr>
        <w:pStyle w:val="ConsPlusNormal"/>
        <w:widowControl/>
        <w:tabs>
          <w:tab w:val="left" w:pos="1080"/>
          <w:tab w:val="num" w:pos="2340"/>
        </w:tabs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2) соглашений о предоставлении субсидий местным бюджетам муниципальных образований в Свердловской области на выполнение аналогичных мероприятий, реализуемых за счет средств местного бюджета;</w:t>
      </w:r>
    </w:p>
    <w:p w:rsidR="00616102" w:rsidRPr="001852B8" w:rsidRDefault="00616102" w:rsidP="00616102">
      <w:pPr>
        <w:pStyle w:val="ConsPlusNormal"/>
        <w:widowControl/>
        <w:tabs>
          <w:tab w:val="left" w:pos="1080"/>
          <w:tab w:val="num" w:pos="2340"/>
        </w:tabs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3) соглашений о предоставлении субсидий на иные цели муниципальным учреждениям.</w:t>
      </w:r>
    </w:p>
    <w:p w:rsidR="00616102" w:rsidRPr="001852B8" w:rsidRDefault="00616102" w:rsidP="00616102">
      <w:pPr>
        <w:pStyle w:val="12"/>
        <w:autoSpaceDE w:val="0"/>
        <w:autoSpaceDN w:val="0"/>
        <w:adjustRightInd w:val="0"/>
        <w:spacing w:after="0" w:line="240" w:lineRule="auto"/>
        <w:ind w:left="0" w:firstLine="709"/>
        <w:jc w:val="both"/>
        <w:outlineLvl w:val="2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lastRenderedPageBreak/>
        <w:t>Привлечение третьих лиц для реализации муниципальной программы осуществляется на договорной основе в соответствии с действующим законодательством.</w:t>
      </w:r>
    </w:p>
    <w:p w:rsidR="00616102" w:rsidRPr="001852B8" w:rsidRDefault="00616102" w:rsidP="00616102">
      <w:pPr>
        <w:pStyle w:val="12"/>
        <w:autoSpaceDE w:val="0"/>
        <w:autoSpaceDN w:val="0"/>
        <w:adjustRightInd w:val="0"/>
        <w:spacing w:after="0" w:line="240" w:lineRule="auto"/>
        <w:ind w:left="0" w:firstLine="709"/>
        <w:jc w:val="both"/>
        <w:outlineLvl w:val="2"/>
        <w:rPr>
          <w:rFonts w:ascii="Liberation Serif" w:hAnsi="Liberation Serif" w:cs="Times New Roman"/>
          <w:sz w:val="28"/>
          <w:szCs w:val="28"/>
        </w:rPr>
      </w:pPr>
      <w:r w:rsidRPr="001852B8">
        <w:rPr>
          <w:rFonts w:ascii="Liberation Serif" w:hAnsi="Liberation Serif" w:cs="Times New Roman"/>
          <w:sz w:val="28"/>
          <w:szCs w:val="28"/>
        </w:rPr>
        <w:t>ОМС «Управление по физической культуре и спорту Каменск-Уральского городского округа» в  целях реализации муниципальной программы осуществляет следующие функции:</w:t>
      </w:r>
    </w:p>
    <w:p w:rsidR="00616102" w:rsidRPr="001852B8" w:rsidRDefault="00616102" w:rsidP="00616102">
      <w:pPr>
        <w:autoSpaceDE w:val="0"/>
        <w:autoSpaceDN w:val="0"/>
        <w:adjustRightInd w:val="0"/>
        <w:ind w:firstLine="709"/>
        <w:jc w:val="both"/>
        <w:outlineLvl w:val="2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1) ежегодно определяет объем средств, выделяемых из местного бюджета на реализацию муниципальной программы;</w:t>
      </w:r>
    </w:p>
    <w:p w:rsidR="00616102" w:rsidRPr="001852B8" w:rsidRDefault="00616102" w:rsidP="00616102">
      <w:pPr>
        <w:autoSpaceDE w:val="0"/>
        <w:autoSpaceDN w:val="0"/>
        <w:adjustRightInd w:val="0"/>
        <w:ind w:firstLine="709"/>
        <w:jc w:val="both"/>
        <w:outlineLvl w:val="2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2) осуществляет контроль за реализацией муниципальной программы в пределах своих полномочий;</w:t>
      </w:r>
    </w:p>
    <w:p w:rsidR="00616102" w:rsidRPr="001852B8" w:rsidRDefault="00616102" w:rsidP="00616102">
      <w:pPr>
        <w:autoSpaceDE w:val="0"/>
        <w:autoSpaceDN w:val="0"/>
        <w:adjustRightInd w:val="0"/>
        <w:ind w:firstLine="709"/>
        <w:jc w:val="both"/>
        <w:outlineLvl w:val="2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3) проводит мониторинг реализации муниципальной программы с подготовкой информационно-аналитических и отчётных материалов.</w:t>
      </w:r>
    </w:p>
    <w:p w:rsidR="00616102" w:rsidRPr="001852B8" w:rsidRDefault="00616102" w:rsidP="00616102">
      <w:pPr>
        <w:autoSpaceDE w:val="0"/>
        <w:autoSpaceDN w:val="0"/>
        <w:adjustRightInd w:val="0"/>
        <w:ind w:firstLine="709"/>
        <w:jc w:val="both"/>
        <w:outlineLvl w:val="2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Муниципальные учреждения, являющиеся исполнителями муниципальной программы:</w:t>
      </w:r>
    </w:p>
    <w:p w:rsidR="00616102" w:rsidRPr="001852B8" w:rsidRDefault="00616102" w:rsidP="00616102">
      <w:pPr>
        <w:autoSpaceDE w:val="0"/>
        <w:autoSpaceDN w:val="0"/>
        <w:adjustRightInd w:val="0"/>
        <w:ind w:firstLine="709"/>
        <w:jc w:val="both"/>
        <w:outlineLvl w:val="2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1) обеспечивают выполнение плана мероприятий, достижение целевых показателей, установленных в муниципальных заданиях;</w:t>
      </w:r>
    </w:p>
    <w:p w:rsidR="00616102" w:rsidRPr="001852B8" w:rsidRDefault="00616102" w:rsidP="00616102">
      <w:pPr>
        <w:autoSpaceDE w:val="0"/>
        <w:autoSpaceDN w:val="0"/>
        <w:adjustRightInd w:val="0"/>
        <w:ind w:firstLine="709"/>
        <w:jc w:val="both"/>
        <w:outlineLvl w:val="2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2) представляют информационно-аналитические и отчётные материалы ответственному исполнителю муниципальной программы.</w:t>
      </w:r>
    </w:p>
    <w:p w:rsidR="00616102" w:rsidRPr="001852B8" w:rsidRDefault="00616102" w:rsidP="00616102">
      <w:pPr>
        <w:autoSpaceDE w:val="0"/>
        <w:autoSpaceDN w:val="0"/>
        <w:adjustRightInd w:val="0"/>
        <w:ind w:firstLine="709"/>
        <w:jc w:val="both"/>
        <w:outlineLvl w:val="2"/>
        <w:rPr>
          <w:rFonts w:ascii="Liberation Serif" w:hAnsi="Liberation Serif"/>
          <w:b/>
          <w:color w:val="FF0000"/>
        </w:rPr>
      </w:pPr>
      <w:r w:rsidRPr="001852B8">
        <w:rPr>
          <w:rFonts w:ascii="Liberation Serif" w:hAnsi="Liberation Serif"/>
        </w:rPr>
        <w:t>План мероприятий  по выполнению муниципальной программы приведен в Приложении к настоящей  муниципальной программе.</w:t>
      </w:r>
    </w:p>
    <w:p w:rsidR="00616102" w:rsidRPr="001852B8" w:rsidRDefault="00616102" w:rsidP="00616102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                                                                                       </w:t>
      </w:r>
    </w:p>
    <w:p w:rsidR="00616102" w:rsidRPr="001852B8" w:rsidRDefault="00616102" w:rsidP="00616102">
      <w:pPr>
        <w:pStyle w:val="ConsPlusNormal"/>
        <w:widowControl/>
        <w:jc w:val="right"/>
        <w:outlineLvl w:val="1"/>
        <w:rPr>
          <w:rFonts w:ascii="Liberation Serif" w:hAnsi="Liberation Serif" w:cs="Times New Roman"/>
          <w:sz w:val="28"/>
          <w:szCs w:val="28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  <w:sectPr w:rsidR="00616102" w:rsidRPr="001852B8" w:rsidSect="001852B8">
          <w:headerReference w:type="even" r:id="rId10"/>
          <w:headerReference w:type="default" r:id="rId11"/>
          <w:headerReference w:type="first" r:id="rId12"/>
          <w:pgSz w:w="11906" w:h="16838" w:code="9"/>
          <w:pgMar w:top="1021" w:right="566" w:bottom="1021" w:left="1361" w:header="720" w:footer="442" w:gutter="0"/>
          <w:cols w:space="720"/>
          <w:titlePg/>
          <w:docGrid w:linePitch="381"/>
        </w:sectPr>
      </w:pPr>
    </w:p>
    <w:p w:rsidR="00616102" w:rsidRPr="001852B8" w:rsidRDefault="00616102" w:rsidP="00616102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10635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lastRenderedPageBreak/>
        <w:t xml:space="preserve">Приложение № 1 </w:t>
      </w:r>
    </w:p>
    <w:p w:rsidR="00616102" w:rsidRPr="001852B8" w:rsidRDefault="00616102" w:rsidP="00616102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10635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к муниципальной программе «Развитие физической культуры и спорта в Каменск-Уральском городском округе  на 2020-2026 годы»                                                                                            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ЦЕЛИ, ЗАДАЧИ, ЦЕЛЕВЫЕ ПОКАЗАТЕЛИ </w:t>
      </w:r>
    </w:p>
    <w:p w:rsidR="00616102" w:rsidRPr="001852B8" w:rsidRDefault="00616102" w:rsidP="00616102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реализации муниципальной программы </w:t>
      </w:r>
    </w:p>
    <w:p w:rsidR="00616102" w:rsidRPr="001852B8" w:rsidRDefault="00616102" w:rsidP="00616102">
      <w:pPr>
        <w:pStyle w:val="ConsPlusCell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 xml:space="preserve">«Развитие физической культуры и спорта в Каменск-Уральском городском округе  </w:t>
      </w:r>
    </w:p>
    <w:p w:rsidR="00616102" w:rsidRPr="001852B8" w:rsidRDefault="00616102" w:rsidP="00616102">
      <w:pPr>
        <w:pStyle w:val="ConsPlusCell"/>
        <w:jc w:val="center"/>
        <w:rPr>
          <w:rFonts w:ascii="Liberation Serif" w:hAnsi="Liberation Serif"/>
        </w:rPr>
      </w:pPr>
      <w:r w:rsidRPr="001852B8">
        <w:rPr>
          <w:rFonts w:ascii="Liberation Serif" w:hAnsi="Liberation Serif"/>
        </w:rPr>
        <w:t>на 2020-2026 годы»</w:t>
      </w:r>
    </w:p>
    <w:p w:rsidR="00616102" w:rsidRPr="001852B8" w:rsidRDefault="00616102" w:rsidP="00616102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tbl>
      <w:tblPr>
        <w:tblW w:w="15648" w:type="dxa"/>
        <w:tblCellSpacing w:w="5" w:type="nil"/>
        <w:tblInd w:w="-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1017"/>
        <w:gridCol w:w="3365"/>
        <w:gridCol w:w="77"/>
        <w:gridCol w:w="34"/>
        <w:gridCol w:w="17"/>
        <w:gridCol w:w="1005"/>
        <w:gridCol w:w="90"/>
        <w:gridCol w:w="43"/>
        <w:gridCol w:w="17"/>
        <w:gridCol w:w="978"/>
        <w:gridCol w:w="6"/>
        <w:gridCol w:w="40"/>
        <w:gridCol w:w="1068"/>
        <w:gridCol w:w="27"/>
        <w:gridCol w:w="979"/>
        <w:gridCol w:w="20"/>
        <w:gridCol w:w="139"/>
        <w:gridCol w:w="999"/>
        <w:gridCol w:w="992"/>
        <w:gridCol w:w="30"/>
        <w:gridCol w:w="965"/>
        <w:gridCol w:w="103"/>
        <w:gridCol w:w="37"/>
        <w:gridCol w:w="830"/>
        <w:gridCol w:w="22"/>
        <w:gridCol w:w="140"/>
        <w:gridCol w:w="73"/>
        <w:gridCol w:w="71"/>
        <w:gridCol w:w="2406"/>
        <w:gridCol w:w="10"/>
        <w:gridCol w:w="48"/>
      </w:tblGrid>
      <w:tr w:rsidR="006B27A0" w:rsidRPr="006B27A0" w:rsidTr="00AC19A5">
        <w:trPr>
          <w:tblCellSpacing w:w="5" w:type="nil"/>
        </w:trPr>
        <w:tc>
          <w:tcPr>
            <w:tcW w:w="1017" w:type="dxa"/>
            <w:vMerge w:val="restart"/>
          </w:tcPr>
          <w:p w:rsidR="006B27A0" w:rsidRPr="006B27A0" w:rsidRDefault="006B27A0" w:rsidP="00AC19A5">
            <w:pPr>
              <w:pStyle w:val="ConsPlusCell"/>
              <w:ind w:left="-75" w:righ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№ строки</w:t>
            </w:r>
          </w:p>
        </w:tc>
        <w:tc>
          <w:tcPr>
            <w:tcW w:w="3493" w:type="dxa"/>
            <w:gridSpan w:val="4"/>
            <w:vMerge w:val="restart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Наименование цели (целей) и задач, целевых показателей</w:t>
            </w:r>
          </w:p>
        </w:tc>
        <w:tc>
          <w:tcPr>
            <w:tcW w:w="1138" w:type="dxa"/>
            <w:gridSpan w:val="3"/>
            <w:vMerge w:val="restart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Единица 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br/>
              <w:t>измерения</w:t>
            </w:r>
          </w:p>
        </w:tc>
        <w:tc>
          <w:tcPr>
            <w:tcW w:w="7252" w:type="dxa"/>
            <w:gridSpan w:val="17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Значение целевого показателя</w:t>
            </w:r>
          </w:p>
        </w:tc>
        <w:tc>
          <w:tcPr>
            <w:tcW w:w="2748" w:type="dxa"/>
            <w:gridSpan w:val="6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Источник значений целевого показателя</w:t>
            </w:r>
          </w:p>
        </w:tc>
      </w:tr>
      <w:tr w:rsidR="006B27A0" w:rsidRPr="006B27A0" w:rsidTr="00AC19A5">
        <w:trPr>
          <w:tblCellSpacing w:w="5" w:type="nil"/>
        </w:trPr>
        <w:tc>
          <w:tcPr>
            <w:tcW w:w="1017" w:type="dxa"/>
            <w:vMerge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ind w:firstLine="54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493" w:type="dxa"/>
            <w:gridSpan w:val="4"/>
            <w:vMerge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ind w:firstLine="54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vMerge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ind w:firstLine="54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2020 год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2021 </w:t>
            </w:r>
          </w:p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год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2022 год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2023 год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2024 год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2025 год</w:t>
            </w:r>
          </w:p>
        </w:tc>
        <w:tc>
          <w:tcPr>
            <w:tcW w:w="852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2026 год</w:t>
            </w:r>
          </w:p>
        </w:tc>
        <w:tc>
          <w:tcPr>
            <w:tcW w:w="2748" w:type="dxa"/>
            <w:gridSpan w:val="6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B27A0" w:rsidRPr="006B27A0" w:rsidTr="00AC19A5">
        <w:trPr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6B27A0">
              <w:rPr>
                <w:rFonts w:ascii="Liberation Serif" w:hAnsi="Liberation Serif"/>
                <w:sz w:val="24"/>
                <w:szCs w:val="24"/>
                <w:lang w:val="en-US"/>
              </w:rPr>
              <w:t>1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852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10</w:t>
            </w:r>
          </w:p>
        </w:tc>
        <w:tc>
          <w:tcPr>
            <w:tcW w:w="2748" w:type="dxa"/>
            <w:gridSpan w:val="6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11</w:t>
            </w:r>
          </w:p>
        </w:tc>
      </w:tr>
      <w:tr w:rsidR="006B27A0" w:rsidRPr="006B27A0" w:rsidTr="00AC19A5">
        <w:trPr>
          <w:gridAfter w:val="1"/>
          <w:wAfter w:w="48" w:type="dxa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b/>
                <w:sz w:val="24"/>
                <w:szCs w:val="24"/>
                <w:lang w:val="en-US"/>
              </w:rPr>
            </w:pP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Цель 1. Создание условий для развития физической культуры и спорта в Каменск-Уральском городском округе, в том числе для лиц с ограниченными возможностями   здоровья и инвалидов </w:t>
            </w:r>
          </w:p>
        </w:tc>
      </w:tr>
      <w:tr w:rsidR="006B27A0" w:rsidRPr="006B27A0" w:rsidTr="00AC19A5">
        <w:trPr>
          <w:gridAfter w:val="1"/>
          <w:wAfter w:w="48" w:type="dxa"/>
          <w:trHeight w:val="800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1.</w:t>
            </w: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Задача 1. Формирование у населения ответственного отношения к собственному здоровью и мотивации к здоровому образу жизни</w:t>
            </w:r>
          </w:p>
        </w:tc>
      </w:tr>
      <w:tr w:rsidR="006B27A0" w:rsidRPr="006B27A0" w:rsidTr="00AC19A5">
        <w:trPr>
          <w:gridAfter w:val="2"/>
          <w:wAfter w:w="58" w:type="dxa"/>
          <w:trHeight w:val="415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1.1.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1. Доля  граждан,  систематически занимающихся  физической культурой и спортом</w:t>
            </w:r>
          </w:p>
        </w:tc>
        <w:tc>
          <w:tcPr>
            <w:tcW w:w="1155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процент</w:t>
            </w:r>
          </w:p>
        </w:tc>
        <w:tc>
          <w:tcPr>
            <w:tcW w:w="978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46,3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49,4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52,2</w:t>
            </w:r>
          </w:p>
        </w:tc>
        <w:tc>
          <w:tcPr>
            <w:tcW w:w="999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55,2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57,9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61,9</w:t>
            </w:r>
          </w:p>
        </w:tc>
        <w:tc>
          <w:tcPr>
            <w:tcW w:w="992" w:type="dxa"/>
            <w:gridSpan w:val="4"/>
          </w:tcPr>
          <w:p w:rsidR="006B27A0" w:rsidRPr="006B27A0" w:rsidRDefault="006B27A0" w:rsidP="00AC19A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64,9</w:t>
            </w:r>
          </w:p>
        </w:tc>
        <w:tc>
          <w:tcPr>
            <w:tcW w:w="2690" w:type="dxa"/>
            <w:gridSpan w:val="4"/>
          </w:tcPr>
          <w:p w:rsidR="006B27A0" w:rsidRPr="006B27A0" w:rsidRDefault="006B27A0" w:rsidP="00AC19A5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годовой отчет по форме федерального статистического наблюдения № 1-ФК «Сведения о физической культуре и спорте»; ПП СО от 29.10.2013 № 1332- ПП «Об утверждении государственной 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программы Свердловской области «Развитие физической культуры и спорта в Свердловской области, до 2027 года»</w:t>
            </w:r>
          </w:p>
        </w:tc>
      </w:tr>
      <w:tr w:rsidR="006B27A0" w:rsidRPr="006B27A0" w:rsidTr="006B27A0">
        <w:trPr>
          <w:gridAfter w:val="1"/>
          <w:wAfter w:w="48" w:type="dxa"/>
          <w:trHeight w:val="417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2.</w:t>
            </w:r>
          </w:p>
          <w:p w:rsidR="006B27A0" w:rsidRPr="006B27A0" w:rsidRDefault="006B27A0" w:rsidP="00AC19A5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Доля детей и молодежи в возрасте 3 - 29 лет, систематически занимающихся физической культурой и спортом, в общей численности детей и молодежи данной возрастной категории</w:t>
            </w:r>
          </w:p>
        </w:tc>
        <w:tc>
          <w:tcPr>
            <w:tcW w:w="1155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процент</w:t>
            </w:r>
          </w:p>
        </w:tc>
        <w:tc>
          <w:tcPr>
            <w:tcW w:w="978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86,8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86,8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87,9</w:t>
            </w:r>
          </w:p>
        </w:tc>
        <w:tc>
          <w:tcPr>
            <w:tcW w:w="999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87,9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87,9</w:t>
            </w:r>
          </w:p>
        </w:tc>
        <w:tc>
          <w:tcPr>
            <w:tcW w:w="995" w:type="dxa"/>
            <w:gridSpan w:val="2"/>
          </w:tcPr>
          <w:p w:rsidR="006B27A0" w:rsidRPr="006B27A0" w:rsidRDefault="00AC19A5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   87</w:t>
            </w:r>
            <w:r w:rsidR="006B27A0" w:rsidRPr="006B27A0">
              <w:rPr>
                <w:rFonts w:ascii="Liberation Serif" w:hAnsi="Liberation Serif"/>
                <w:sz w:val="24"/>
                <w:szCs w:val="24"/>
              </w:rPr>
              <w:t>,</w:t>
            </w:r>
            <w:r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992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87,9</w:t>
            </w:r>
          </w:p>
        </w:tc>
        <w:tc>
          <w:tcPr>
            <w:tcW w:w="2700" w:type="dxa"/>
            <w:gridSpan w:val="5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годовой отчет по форме федерального статистического наблюдения № 1-ФК «Сведения о физической культуре и спорте»;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ПП СО от 29.10.2013 № 1332- ПП «Об утверждении государственной программы Свердловской области «Развитие физической культуры и спорта в Свердловской области до 2027 года»</w:t>
            </w:r>
          </w:p>
        </w:tc>
      </w:tr>
      <w:tr w:rsidR="006B27A0" w:rsidRPr="006B27A0" w:rsidTr="006B27A0">
        <w:trPr>
          <w:gridAfter w:val="1"/>
          <w:wAfter w:w="48" w:type="dxa"/>
          <w:trHeight w:val="842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1.3.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Целевой показатель 3. 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Доля граждан среднего возраста (женщины в возрасте 30 - 54 лет, мужчины в возрасте 30 - 59 лет), систематически занимающихся физической культурой и спортом, в общей численности граждан среднего возраста</w:t>
            </w:r>
          </w:p>
        </w:tc>
        <w:tc>
          <w:tcPr>
            <w:tcW w:w="1155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процент </w:t>
            </w:r>
          </w:p>
        </w:tc>
        <w:tc>
          <w:tcPr>
            <w:tcW w:w="978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32,2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37,5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41,5</w:t>
            </w:r>
          </w:p>
        </w:tc>
        <w:tc>
          <w:tcPr>
            <w:tcW w:w="999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48,6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55,0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58,3</w:t>
            </w:r>
          </w:p>
        </w:tc>
        <w:tc>
          <w:tcPr>
            <w:tcW w:w="992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61,7</w:t>
            </w:r>
          </w:p>
        </w:tc>
        <w:tc>
          <w:tcPr>
            <w:tcW w:w="2700" w:type="dxa"/>
            <w:gridSpan w:val="5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годовой отчет по форме федерального статистического наблюдения № 1-ФК «Сведения о физической культуре и спорте»;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ПП СО от 29.10.2013 № 1332 - ПП «Об утверждении государственной программы Свердловской области «Развитие физической 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культуры и спорта в Свердловской области до 2027 года»</w:t>
            </w:r>
          </w:p>
        </w:tc>
      </w:tr>
      <w:tr w:rsidR="006B27A0" w:rsidRPr="006B27A0" w:rsidTr="00AC19A5">
        <w:trPr>
          <w:gridAfter w:val="1"/>
          <w:wAfter w:w="48" w:type="dxa"/>
          <w:trHeight w:val="693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4.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Доля граждан старшего возраста (женщины в возрасте 55 - 79 лет, мужчины в возрасте 60 - 79 лет), систематически занимающихся физической культурой и спортом, в общей численности граждан старшего возраста</w:t>
            </w:r>
          </w:p>
        </w:tc>
        <w:tc>
          <w:tcPr>
            <w:tcW w:w="1155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процент</w:t>
            </w:r>
          </w:p>
        </w:tc>
        <w:tc>
          <w:tcPr>
            <w:tcW w:w="978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16,2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20,0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24,6</w:t>
            </w:r>
          </w:p>
        </w:tc>
        <w:tc>
          <w:tcPr>
            <w:tcW w:w="999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24,7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  <w:highlight w:val="yellow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25,0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29,2</w:t>
            </w:r>
          </w:p>
        </w:tc>
        <w:tc>
          <w:tcPr>
            <w:tcW w:w="992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 33,3</w:t>
            </w:r>
          </w:p>
        </w:tc>
        <w:tc>
          <w:tcPr>
            <w:tcW w:w="2700" w:type="dxa"/>
            <w:gridSpan w:val="5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годовой отчет по форме федерального статистического наблюдения № 1-ФК «Сведения о физической культуре и спорте»;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ПП СО от 29.10.2013 № 1332- ПП«Об утверждении государственной программы Свердловской области «Развитие физической культуры и спорта в Свердловской области до 2027 года»</w:t>
            </w:r>
          </w:p>
        </w:tc>
      </w:tr>
      <w:tr w:rsidR="006B27A0" w:rsidRPr="006B27A0" w:rsidTr="00AC19A5">
        <w:trPr>
          <w:gridAfter w:val="1"/>
          <w:wAfter w:w="48" w:type="dxa"/>
          <w:trHeight w:val="270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1.5.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5.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Количество проведенных физкультурно-оздоровительных и спортивно-массовых мероприятий согласно календарному плану физкультурных мероприятий  и спортивных мероприятий</w:t>
            </w:r>
          </w:p>
        </w:tc>
        <w:tc>
          <w:tcPr>
            <w:tcW w:w="1155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978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209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420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430</w:t>
            </w:r>
          </w:p>
        </w:tc>
        <w:tc>
          <w:tcPr>
            <w:tcW w:w="999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430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440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440</w:t>
            </w:r>
          </w:p>
        </w:tc>
        <w:tc>
          <w:tcPr>
            <w:tcW w:w="992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440</w:t>
            </w:r>
          </w:p>
        </w:tc>
        <w:tc>
          <w:tcPr>
            <w:tcW w:w="2700" w:type="dxa"/>
            <w:gridSpan w:val="5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Ежегодный годовой отчет об итогах деятельности учреждений спорта </w:t>
            </w:r>
          </w:p>
        </w:tc>
      </w:tr>
      <w:tr w:rsidR="006B27A0" w:rsidRPr="006B27A0" w:rsidTr="00AC19A5">
        <w:trPr>
          <w:gridAfter w:val="1"/>
          <w:wAfter w:w="48" w:type="dxa"/>
          <w:trHeight w:val="840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1.6.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6.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Количество часов доступа к объектам спорта  </w:t>
            </w:r>
          </w:p>
        </w:tc>
        <w:tc>
          <w:tcPr>
            <w:tcW w:w="1155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час</w:t>
            </w:r>
          </w:p>
        </w:tc>
        <w:tc>
          <w:tcPr>
            <w:tcW w:w="978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20074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24575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22610</w:t>
            </w:r>
          </w:p>
        </w:tc>
        <w:tc>
          <w:tcPr>
            <w:tcW w:w="999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2</w:t>
            </w:r>
            <w:r w:rsidR="001A719F">
              <w:rPr>
                <w:rFonts w:ascii="Liberation Serif" w:hAnsi="Liberation Serif" w:cs="Times New Roman"/>
                <w:sz w:val="24"/>
                <w:szCs w:val="24"/>
              </w:rPr>
              <w:t>4800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Normal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25000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ind w:left="-75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25080</w:t>
            </w:r>
          </w:p>
          <w:p w:rsidR="006B27A0" w:rsidRPr="006B27A0" w:rsidRDefault="006B27A0" w:rsidP="00AC19A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  <w:gridSpan w:val="4"/>
          </w:tcPr>
          <w:p w:rsidR="006B27A0" w:rsidRPr="006B27A0" w:rsidRDefault="006B27A0" w:rsidP="00AC19A5">
            <w:pPr>
              <w:pStyle w:val="ConsPlusCell"/>
              <w:ind w:left="-75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25080</w:t>
            </w:r>
          </w:p>
          <w:p w:rsidR="006B27A0" w:rsidRPr="006B27A0" w:rsidRDefault="006B27A0" w:rsidP="00AC19A5">
            <w:pPr>
              <w:pStyle w:val="ConsPlusCell"/>
              <w:ind w:left="-75" w:right="95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2700" w:type="dxa"/>
            <w:gridSpan w:val="5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ежегодный отчет по муниципальному заданию </w:t>
            </w:r>
          </w:p>
        </w:tc>
      </w:tr>
      <w:tr w:rsidR="006B27A0" w:rsidRPr="006B27A0" w:rsidTr="00AC19A5">
        <w:trPr>
          <w:gridAfter w:val="1"/>
          <w:wAfter w:w="48" w:type="dxa"/>
          <w:trHeight w:val="555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2.</w:t>
            </w: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Задача 2. Привлечение к систематическим занятиям адаптивной физической культурой и избранными видами двигательной деятельности максимально большого количества лиц с ограниченными возможностями</w:t>
            </w:r>
          </w:p>
        </w:tc>
      </w:tr>
      <w:tr w:rsidR="006B27A0" w:rsidRPr="006B27A0" w:rsidTr="00AC19A5">
        <w:trPr>
          <w:gridAfter w:val="1"/>
          <w:wAfter w:w="48" w:type="dxa"/>
          <w:trHeight w:val="840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2.1.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7.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Доля лиц с ограниченными возможностями здоровья и 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инвалидов, систематически занимающихся физической культурой и спортом в общей численности данной категории населения, не имеющего противопоказаний для занятий физической культурой и спортом 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17,1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17,2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17,3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17,4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17,5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 19,0</w:t>
            </w:r>
          </w:p>
        </w:tc>
        <w:tc>
          <w:tcPr>
            <w:tcW w:w="852" w:type="dxa"/>
            <w:gridSpan w:val="2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21,0</w:t>
            </w:r>
          </w:p>
        </w:tc>
        <w:tc>
          <w:tcPr>
            <w:tcW w:w="2700" w:type="dxa"/>
            <w:gridSpan w:val="5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годовой отчет по форме федерального статистического 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наблюдения № 3-АФК «Сведения об адаптивной физической культуре и спорте»;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ПП СО от 29.10.2013 № 1332- ПП «Об утверждении государственной программы Свердловской области «Развитие физической культуры и спорта в Свердловской области до 2027 года»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B27A0" w:rsidRPr="006B27A0" w:rsidTr="00AC19A5">
        <w:trPr>
          <w:gridAfter w:val="1"/>
          <w:wAfter w:w="48" w:type="dxa"/>
          <w:trHeight w:val="840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Целевой показатель 8. </w:t>
            </w:r>
          </w:p>
          <w:p w:rsidR="006B27A0" w:rsidRPr="006B27A0" w:rsidRDefault="006B27A0" w:rsidP="00AC19A5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Доля лиц с ограниченными возможностями здоровья и инвалидов в возрасте от 6 до 18 лет, систематически занимающихся физической культурой и спортом в общей численности данной категории населения Каменск-Уральского городского округа. 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процент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23,3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23,5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23,5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Normal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 xml:space="preserve">    </w:t>
            </w:r>
            <w:r w:rsidR="00AC19A5">
              <w:rPr>
                <w:rFonts w:ascii="Liberation Serif" w:hAnsi="Liberation Serif" w:cs="Times New Roman"/>
                <w:sz w:val="24"/>
                <w:szCs w:val="24"/>
              </w:rPr>
              <w:t>73,5</w:t>
            </w:r>
          </w:p>
        </w:tc>
        <w:tc>
          <w:tcPr>
            <w:tcW w:w="992" w:type="dxa"/>
          </w:tcPr>
          <w:p w:rsidR="006B27A0" w:rsidRPr="006B27A0" w:rsidRDefault="00AC19A5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sz w:val="24"/>
                <w:szCs w:val="24"/>
              </w:rPr>
              <w:t>73,5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</w:t>
            </w:r>
            <w:r w:rsidR="00AC19A5">
              <w:rPr>
                <w:rFonts w:ascii="Liberation Serif" w:hAnsi="Liberation Serif"/>
                <w:sz w:val="24"/>
                <w:szCs w:val="24"/>
              </w:rPr>
              <w:t>75,0</w:t>
            </w:r>
          </w:p>
        </w:tc>
        <w:tc>
          <w:tcPr>
            <w:tcW w:w="852" w:type="dxa"/>
            <w:gridSpan w:val="2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  <w:r w:rsidR="00AC19A5">
              <w:rPr>
                <w:rFonts w:ascii="Liberation Serif" w:hAnsi="Liberation Serif"/>
                <w:sz w:val="24"/>
                <w:szCs w:val="24"/>
              </w:rPr>
              <w:t>80,0</w:t>
            </w:r>
          </w:p>
        </w:tc>
        <w:tc>
          <w:tcPr>
            <w:tcW w:w="2700" w:type="dxa"/>
            <w:gridSpan w:val="5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годовой отчет по форме федерального статистического наблюдения № 3-АФК «Сведения об адаптивной физической культуре и спорте»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</w:tr>
      <w:tr w:rsidR="006B27A0" w:rsidRPr="006B27A0" w:rsidTr="00AC19A5">
        <w:trPr>
          <w:gridAfter w:val="1"/>
          <w:wAfter w:w="48" w:type="dxa"/>
          <w:trHeight w:val="555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3.</w:t>
            </w: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Задача 3. Поэтапное внедрение Всероссийского физкультурно-спортивного комплекса «Готов к труду и обороне» (ГТО) на территории Каменск-Уральского городского округа</w:t>
            </w:r>
          </w:p>
        </w:tc>
      </w:tr>
      <w:tr w:rsidR="006B27A0" w:rsidRPr="006B27A0" w:rsidTr="00AC19A5">
        <w:trPr>
          <w:gridAfter w:val="1"/>
          <w:wAfter w:w="48" w:type="dxa"/>
          <w:trHeight w:val="840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3.1.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Целевой показатель 9. 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Доля населения, выполнившего нормативы испытаний (тестов) Всероссийского физкультурно-спортивного комплекса «Готов к труду и обороне» (ГТО), в общей численности населения, 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принявшего участие в выполнении нормативов испытаний (тестов) Всероссийского физкультурно-спортивного комплекса «Готов к труду и обороне» (ГТО)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процент 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49,0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50,0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51,0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52,0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53,0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54,0</w:t>
            </w:r>
          </w:p>
        </w:tc>
        <w:tc>
          <w:tcPr>
            <w:tcW w:w="852" w:type="dxa"/>
            <w:gridSpan w:val="2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55,0</w:t>
            </w:r>
          </w:p>
        </w:tc>
        <w:tc>
          <w:tcPr>
            <w:tcW w:w="2700" w:type="dxa"/>
            <w:gridSpan w:val="5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годовой отчет по форме федерального статистического наблюдения № 2 - ГТО «Сведения о реализации Всероссийского физкультурно-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спортивного комплекса «Готов к труду и обороне (ГТО)»; ПП СО от 29.10.2013 № 1332- ПП «Об утверждении государственной программы Свердловской области «Развитие физической культуры и спорта в Свердловской области до 2027 года»</w:t>
            </w:r>
          </w:p>
        </w:tc>
      </w:tr>
      <w:tr w:rsidR="006B27A0" w:rsidRPr="006B27A0" w:rsidTr="00AC19A5">
        <w:trPr>
          <w:gridAfter w:val="1"/>
          <w:wAfter w:w="48" w:type="dxa"/>
          <w:trHeight w:val="840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3.1.1.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из них учащихся и студентов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63,0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65,0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Normal"/>
              <w:jc w:val="center"/>
              <w:rPr>
                <w:rFonts w:ascii="Liberation Serif" w:hAnsi="Liberation Serif" w:cs="Times New Roman"/>
                <w:sz w:val="24"/>
                <w:szCs w:val="24"/>
              </w:rPr>
            </w:pPr>
            <w:r w:rsidRPr="006B27A0">
              <w:rPr>
                <w:rFonts w:ascii="Liberation Serif" w:hAnsi="Liberation Serif" w:cs="Times New Roman"/>
                <w:sz w:val="24"/>
                <w:szCs w:val="24"/>
              </w:rPr>
              <w:t>70,0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72,0</w:t>
            </w:r>
          </w:p>
        </w:tc>
        <w:tc>
          <w:tcPr>
            <w:tcW w:w="852" w:type="dxa"/>
            <w:gridSpan w:val="2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75,0</w:t>
            </w:r>
          </w:p>
        </w:tc>
        <w:tc>
          <w:tcPr>
            <w:tcW w:w="2700" w:type="dxa"/>
            <w:gridSpan w:val="5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4.</w:t>
            </w: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Задача 4. Развитие и пропаганда естественных методов оздоровления</w:t>
            </w: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в рамках общественного проекта «Каждому муниципалитету – маршрут здоровья»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4.1</w:t>
            </w:r>
          </w:p>
        </w:tc>
        <w:tc>
          <w:tcPr>
            <w:tcW w:w="3442" w:type="dxa"/>
            <w:gridSpan w:val="2"/>
          </w:tcPr>
          <w:p w:rsidR="006B27A0" w:rsidRPr="006B27A0" w:rsidRDefault="006B27A0" w:rsidP="00AC19A5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10.</w:t>
            </w:r>
          </w:p>
          <w:p w:rsidR="006B27A0" w:rsidRPr="006B27A0" w:rsidRDefault="006B27A0" w:rsidP="00AC19A5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Количество участников ЗОЖ-актива на территории Каменск-Уральского городского округа </w:t>
            </w:r>
          </w:p>
        </w:tc>
        <w:tc>
          <w:tcPr>
            <w:tcW w:w="1146" w:type="dxa"/>
            <w:gridSpan w:val="4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084" w:type="dxa"/>
            <w:gridSpan w:val="5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068" w:type="dxa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1006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1158" w:type="dxa"/>
            <w:gridSpan w:val="3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1022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068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867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2722" w:type="dxa"/>
            <w:gridSpan w:val="6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На основе данных ежегодного годового отчета  МАУ «Центр РФС» по проекту </w:t>
            </w: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«Каждому муниципалитету – маршрут здоровья»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4.2</w:t>
            </w:r>
          </w:p>
        </w:tc>
        <w:tc>
          <w:tcPr>
            <w:tcW w:w="3442" w:type="dxa"/>
            <w:gridSpan w:val="2"/>
          </w:tcPr>
          <w:p w:rsidR="006B27A0" w:rsidRPr="006B27A0" w:rsidRDefault="006B27A0" w:rsidP="00AC19A5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11.</w:t>
            </w:r>
          </w:p>
          <w:p w:rsidR="006B27A0" w:rsidRPr="006B27A0" w:rsidRDefault="006B27A0" w:rsidP="00AC19A5">
            <w:pPr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Обучение представителей ЗОЖ – актива по образовательному курсу «Инструктор ЗОЖ»</w:t>
            </w:r>
          </w:p>
        </w:tc>
        <w:tc>
          <w:tcPr>
            <w:tcW w:w="1146" w:type="dxa"/>
            <w:gridSpan w:val="4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084" w:type="dxa"/>
            <w:gridSpan w:val="5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068" w:type="dxa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006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158" w:type="dxa"/>
            <w:gridSpan w:val="3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022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068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867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2722" w:type="dxa"/>
            <w:gridSpan w:val="6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На основе данных ежегодного годового отчета  МАУ «Центр РФС» по проекту </w:t>
            </w: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«Каждому муниципалитету – маршрут здоровья»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4.3</w:t>
            </w:r>
          </w:p>
        </w:tc>
        <w:tc>
          <w:tcPr>
            <w:tcW w:w="3442" w:type="dxa"/>
            <w:gridSpan w:val="2"/>
          </w:tcPr>
          <w:p w:rsidR="006B27A0" w:rsidRPr="006B27A0" w:rsidRDefault="006B27A0" w:rsidP="00AC19A5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12.</w:t>
            </w:r>
          </w:p>
          <w:p w:rsidR="006B27A0" w:rsidRPr="006B27A0" w:rsidRDefault="006B27A0" w:rsidP="00AC19A5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Количество участников, привлеченных к прохождению маршрутов здоровья </w:t>
            </w:r>
          </w:p>
        </w:tc>
        <w:tc>
          <w:tcPr>
            <w:tcW w:w="1146" w:type="dxa"/>
            <w:gridSpan w:val="4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084" w:type="dxa"/>
            <w:gridSpan w:val="5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068" w:type="dxa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300</w:t>
            </w:r>
          </w:p>
        </w:tc>
        <w:tc>
          <w:tcPr>
            <w:tcW w:w="1006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600</w:t>
            </w:r>
          </w:p>
        </w:tc>
        <w:tc>
          <w:tcPr>
            <w:tcW w:w="1158" w:type="dxa"/>
            <w:gridSpan w:val="3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900</w:t>
            </w:r>
          </w:p>
        </w:tc>
        <w:tc>
          <w:tcPr>
            <w:tcW w:w="1022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1200</w:t>
            </w:r>
          </w:p>
        </w:tc>
        <w:tc>
          <w:tcPr>
            <w:tcW w:w="1068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1500</w:t>
            </w:r>
          </w:p>
        </w:tc>
        <w:tc>
          <w:tcPr>
            <w:tcW w:w="867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1500</w:t>
            </w:r>
          </w:p>
        </w:tc>
        <w:tc>
          <w:tcPr>
            <w:tcW w:w="2722" w:type="dxa"/>
            <w:gridSpan w:val="6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На основе данных ежегодного годового отчета  МАУ «Центр РФС» по проекту </w:t>
            </w: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lastRenderedPageBreak/>
              <w:t>«Каждому муниципалитету – маршрут здоровья»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4.4</w:t>
            </w:r>
          </w:p>
        </w:tc>
        <w:tc>
          <w:tcPr>
            <w:tcW w:w="3442" w:type="dxa"/>
            <w:gridSpan w:val="2"/>
          </w:tcPr>
          <w:p w:rsidR="006B27A0" w:rsidRPr="006B27A0" w:rsidRDefault="006B27A0" w:rsidP="00AC19A5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13.</w:t>
            </w:r>
          </w:p>
          <w:p w:rsidR="006B27A0" w:rsidRPr="006B27A0" w:rsidRDefault="006B27A0" w:rsidP="00AC19A5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Формирование муниципальной команды по ходьбе</w:t>
            </w:r>
          </w:p>
        </w:tc>
        <w:tc>
          <w:tcPr>
            <w:tcW w:w="1146" w:type="dxa"/>
            <w:gridSpan w:val="4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084" w:type="dxa"/>
            <w:gridSpan w:val="5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068" w:type="dxa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50</w:t>
            </w:r>
          </w:p>
        </w:tc>
        <w:tc>
          <w:tcPr>
            <w:tcW w:w="1006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55</w:t>
            </w:r>
          </w:p>
        </w:tc>
        <w:tc>
          <w:tcPr>
            <w:tcW w:w="1158" w:type="dxa"/>
            <w:gridSpan w:val="3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60</w:t>
            </w:r>
          </w:p>
        </w:tc>
        <w:tc>
          <w:tcPr>
            <w:tcW w:w="1022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65</w:t>
            </w:r>
          </w:p>
        </w:tc>
        <w:tc>
          <w:tcPr>
            <w:tcW w:w="1068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70</w:t>
            </w:r>
          </w:p>
        </w:tc>
        <w:tc>
          <w:tcPr>
            <w:tcW w:w="867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75</w:t>
            </w:r>
          </w:p>
        </w:tc>
        <w:tc>
          <w:tcPr>
            <w:tcW w:w="2722" w:type="dxa"/>
            <w:gridSpan w:val="6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На основе данных ежегодного годового отчета  МАУ «Центр РФС» по проекту </w:t>
            </w: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«Каждому муниципалитету – маршрут здоровья»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4.5</w:t>
            </w:r>
          </w:p>
        </w:tc>
        <w:tc>
          <w:tcPr>
            <w:tcW w:w="3442" w:type="dxa"/>
            <w:gridSpan w:val="2"/>
          </w:tcPr>
          <w:p w:rsidR="006B27A0" w:rsidRPr="006B27A0" w:rsidRDefault="006B27A0" w:rsidP="00AC19A5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14.</w:t>
            </w:r>
          </w:p>
          <w:p w:rsidR="006B27A0" w:rsidRPr="006B27A0" w:rsidRDefault="006B27A0" w:rsidP="00AC19A5">
            <w:pPr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Участие в муниципальных и межмуниципальных соревнованиях по фоновой ходьбе с использованием Мобильного приложения по подсчету шагов</w:t>
            </w:r>
          </w:p>
        </w:tc>
        <w:tc>
          <w:tcPr>
            <w:tcW w:w="1146" w:type="dxa"/>
            <w:gridSpan w:val="4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084" w:type="dxa"/>
            <w:gridSpan w:val="5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068" w:type="dxa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50</w:t>
            </w:r>
          </w:p>
        </w:tc>
        <w:tc>
          <w:tcPr>
            <w:tcW w:w="1006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60</w:t>
            </w:r>
          </w:p>
        </w:tc>
        <w:tc>
          <w:tcPr>
            <w:tcW w:w="1158" w:type="dxa"/>
            <w:gridSpan w:val="3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70</w:t>
            </w:r>
          </w:p>
        </w:tc>
        <w:tc>
          <w:tcPr>
            <w:tcW w:w="1022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80</w:t>
            </w:r>
          </w:p>
        </w:tc>
        <w:tc>
          <w:tcPr>
            <w:tcW w:w="1068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90</w:t>
            </w:r>
          </w:p>
        </w:tc>
        <w:tc>
          <w:tcPr>
            <w:tcW w:w="867" w:type="dxa"/>
            <w:gridSpan w:val="2"/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100</w:t>
            </w:r>
          </w:p>
        </w:tc>
        <w:tc>
          <w:tcPr>
            <w:tcW w:w="2722" w:type="dxa"/>
            <w:gridSpan w:val="6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На основе данных ежегодного годового отчета  МАУ «Центр РФС» по проекту </w:t>
            </w: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«Каждому муниципалитету – маршрут здоровья»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Цель 2. Создание условий для развития детско-юношеского спорта, подготовки спортивного резерва сборных команд Свердловской области и Российской Федерации 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5.</w:t>
            </w: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Задача 5. Модернизация системы развития детско-юношеского спорта и подготовки спортивного резерва, включая совершенствование системы отбора талантливых спортсменов в Каменск-Уральском городском округе  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5.1.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15.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Доля граждан, в возрасте  6-15 лет, занимающихся в спортивных школах, в общей численности детей и молодежи в возрасте 6-15 лет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процент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24,4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24,5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24,5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25,0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25,0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25,5</w:t>
            </w:r>
          </w:p>
        </w:tc>
        <w:tc>
          <w:tcPr>
            <w:tcW w:w="1065" w:type="dxa"/>
            <w:gridSpan w:val="4"/>
          </w:tcPr>
          <w:p w:rsidR="006B27A0" w:rsidRPr="006B27A0" w:rsidRDefault="006B27A0" w:rsidP="00AC19A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 25,5</w:t>
            </w:r>
          </w:p>
        </w:tc>
        <w:tc>
          <w:tcPr>
            <w:tcW w:w="2487" w:type="dxa"/>
            <w:gridSpan w:val="3"/>
          </w:tcPr>
          <w:p w:rsidR="006B27A0" w:rsidRPr="006B27A0" w:rsidRDefault="006B27A0" w:rsidP="00AC19A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годовой отчет по форме федерального статистического наблюдения № 5-ФК «Сведения по организациям, осуществляющим спортивную подготовку»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6.</w:t>
            </w: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Задача 6. Организация отдыха и оздоровления занимающихся муниципальных спортивных школ 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6.1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Целевой показатель 16. 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Доля детей и подростков муниципальных спортивных 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школ, получивших услуги по организации отдыха и оздоровления, от общей численности занимающихся  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муниципальных спортивных школ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13,2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14,0</w:t>
            </w:r>
          </w:p>
        </w:tc>
        <w:tc>
          <w:tcPr>
            <w:tcW w:w="1138" w:type="dxa"/>
            <w:gridSpan w:val="2"/>
          </w:tcPr>
          <w:p w:rsidR="006B27A0" w:rsidRPr="006B27A0" w:rsidRDefault="001A719F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17</w:t>
            </w:r>
            <w:r w:rsidR="006B27A0" w:rsidRPr="006B27A0">
              <w:rPr>
                <w:rFonts w:ascii="Liberation Serif" w:hAnsi="Liberation Serif"/>
                <w:sz w:val="24"/>
                <w:szCs w:val="24"/>
              </w:rPr>
              <w:t>,0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14,0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14,0</w:t>
            </w:r>
          </w:p>
        </w:tc>
        <w:tc>
          <w:tcPr>
            <w:tcW w:w="1065" w:type="dxa"/>
            <w:gridSpan w:val="4"/>
          </w:tcPr>
          <w:p w:rsidR="006B27A0" w:rsidRPr="006B27A0" w:rsidRDefault="006B27A0" w:rsidP="00AC19A5">
            <w:pPr>
              <w:pStyle w:val="ConsPlusCell"/>
              <w:ind w:left="-303" w:firstLine="303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14,0</w:t>
            </w:r>
          </w:p>
        </w:tc>
        <w:tc>
          <w:tcPr>
            <w:tcW w:w="2487" w:type="dxa"/>
            <w:gridSpan w:val="3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На основе данных ежегодного годового отчета об итогах 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деятельности учреждений спорта</w:t>
            </w:r>
          </w:p>
        </w:tc>
      </w:tr>
      <w:tr w:rsidR="006B27A0" w:rsidRPr="006B27A0" w:rsidTr="00AC19A5">
        <w:trPr>
          <w:gridAfter w:val="1"/>
          <w:wAfter w:w="48" w:type="dxa"/>
          <w:trHeight w:val="719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Цель 3. Совершенствование системы спорта высших достижений, способствующей успешному выступлению спортсменов Каменск-Уральского городского округа на международных и всероссийских соревнованиях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7.</w:t>
            </w: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Задача 7. Развитие спорта  высших достижений и системы подготовки спортивного резерва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7.1.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17.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Количество медалей, завоеванных спортсменами на официальных международных и всероссийских соревнованиях по видам спорта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165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165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170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170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170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  175</w:t>
            </w:r>
          </w:p>
        </w:tc>
        <w:tc>
          <w:tcPr>
            <w:tcW w:w="1065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 180</w:t>
            </w:r>
          </w:p>
        </w:tc>
        <w:tc>
          <w:tcPr>
            <w:tcW w:w="2487" w:type="dxa"/>
            <w:gridSpan w:val="3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годовой отчет по форме федерального статистического наблюдения № 5-ФК «Сведения по организациям, осуществляющим спортивную подготовку»</w:t>
            </w:r>
          </w:p>
        </w:tc>
      </w:tr>
      <w:tr w:rsidR="006B27A0" w:rsidRPr="006B27A0" w:rsidTr="00AC19A5">
        <w:trPr>
          <w:gridAfter w:val="1"/>
          <w:wAfter w:w="48" w:type="dxa"/>
          <w:trHeight w:val="275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7.2.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18.</w:t>
            </w:r>
          </w:p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Доля спортсменов-разрядников в общем количестве лиц, занимающихся в системе спортивных школ олимпийского резерва</w:t>
            </w: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процент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32,0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33,0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34,0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34,5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35,0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35,0</w:t>
            </w:r>
          </w:p>
        </w:tc>
        <w:tc>
          <w:tcPr>
            <w:tcW w:w="1065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  35,0</w:t>
            </w:r>
          </w:p>
        </w:tc>
        <w:tc>
          <w:tcPr>
            <w:tcW w:w="2487" w:type="dxa"/>
            <w:gridSpan w:val="3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годовой отчет по форме федерального статистического наблюдения № 5-ФК «Сведения по организациям, осуществляющим спортивную подготовку</w:t>
            </w:r>
          </w:p>
        </w:tc>
      </w:tr>
      <w:tr w:rsidR="006B27A0" w:rsidRPr="006B27A0" w:rsidTr="00AC19A5">
        <w:trPr>
          <w:gridAfter w:val="1"/>
          <w:wAfter w:w="48" w:type="dxa"/>
          <w:trHeight w:val="416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7.3.</w:t>
            </w:r>
          </w:p>
        </w:tc>
        <w:tc>
          <w:tcPr>
            <w:tcW w:w="3493" w:type="dxa"/>
            <w:gridSpan w:val="4"/>
          </w:tcPr>
          <w:p w:rsidR="006B27A0" w:rsidRPr="006B27A0" w:rsidRDefault="006B27A0" w:rsidP="00AC19A5">
            <w:pPr>
              <w:pStyle w:val="af7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19.</w:t>
            </w:r>
          </w:p>
          <w:p w:rsidR="006B27A0" w:rsidRPr="006B27A0" w:rsidRDefault="006B27A0" w:rsidP="00AC19A5">
            <w:pPr>
              <w:pStyle w:val="af7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Доля лиц, занимающихся по программам спортивной подготовки в организациях ведомственной принадлежности физической культуры и спорта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8" w:type="dxa"/>
            <w:gridSpan w:val="3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процент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100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100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100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100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100</w:t>
            </w:r>
          </w:p>
        </w:tc>
        <w:tc>
          <w:tcPr>
            <w:tcW w:w="1065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100</w:t>
            </w:r>
          </w:p>
        </w:tc>
        <w:tc>
          <w:tcPr>
            <w:tcW w:w="2487" w:type="dxa"/>
            <w:gridSpan w:val="3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годовой  отчет по форме федерального статистического наблюдения № 5-ФК «Сведения по организациям, осуществляющим </w:t>
            </w: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спортивную подготовку»</w:t>
            </w:r>
          </w:p>
        </w:tc>
      </w:tr>
      <w:tr w:rsidR="006B27A0" w:rsidRPr="006B27A0" w:rsidTr="00AC19A5">
        <w:trPr>
          <w:gridAfter w:val="1"/>
          <w:wAfter w:w="48" w:type="dxa"/>
          <w:trHeight w:val="423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Цель 4. Создание условий, обеспечивающих доступность к спортивной инфраструктуре в Каменск-Уральском городском округе</w:t>
            </w:r>
          </w:p>
        </w:tc>
      </w:tr>
      <w:tr w:rsidR="006B27A0" w:rsidRPr="006B27A0" w:rsidTr="00AC19A5">
        <w:trPr>
          <w:gridAfter w:val="1"/>
          <w:wAfter w:w="48" w:type="dxa"/>
          <w:trHeight w:val="547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8.</w:t>
            </w:r>
          </w:p>
        </w:tc>
        <w:tc>
          <w:tcPr>
            <w:tcW w:w="14583" w:type="dxa"/>
            <w:gridSpan w:val="29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Задача 8. Создание и развитие эффективной и доступной инфраструктуры физической культуры и спорта для различных групп населения</w:t>
            </w:r>
          </w:p>
        </w:tc>
      </w:tr>
      <w:tr w:rsidR="006B27A0" w:rsidRPr="006B27A0" w:rsidTr="00AC19A5">
        <w:trPr>
          <w:gridAfter w:val="1"/>
          <w:wAfter w:w="48" w:type="dxa"/>
          <w:trHeight w:val="1095"/>
          <w:tblCellSpacing w:w="5" w:type="nil"/>
        </w:trPr>
        <w:tc>
          <w:tcPr>
            <w:tcW w:w="1017" w:type="dxa"/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8.1.</w:t>
            </w:r>
          </w:p>
        </w:tc>
        <w:tc>
          <w:tcPr>
            <w:tcW w:w="3476" w:type="dxa"/>
            <w:gridSpan w:val="3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20.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Уровень обеспеченности  населения спортивными сооружениями исходя из единовременной пропускной способности объектов спорта</w:t>
            </w:r>
          </w:p>
        </w:tc>
        <w:tc>
          <w:tcPr>
            <w:tcW w:w="1155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процент</w:t>
            </w:r>
          </w:p>
        </w:tc>
        <w:tc>
          <w:tcPr>
            <w:tcW w:w="995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45,33</w:t>
            </w:r>
          </w:p>
        </w:tc>
        <w:tc>
          <w:tcPr>
            <w:tcW w:w="1141" w:type="dxa"/>
            <w:gridSpan w:val="4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56,0</w:t>
            </w:r>
          </w:p>
        </w:tc>
        <w:tc>
          <w:tcPr>
            <w:tcW w:w="999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57,0</w:t>
            </w:r>
          </w:p>
        </w:tc>
        <w:tc>
          <w:tcPr>
            <w:tcW w:w="1138" w:type="dxa"/>
            <w:gridSpan w:val="2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58,0</w:t>
            </w:r>
          </w:p>
        </w:tc>
        <w:tc>
          <w:tcPr>
            <w:tcW w:w="992" w:type="dxa"/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60,0</w:t>
            </w:r>
          </w:p>
        </w:tc>
        <w:tc>
          <w:tcPr>
            <w:tcW w:w="1135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 60,0</w:t>
            </w:r>
          </w:p>
        </w:tc>
        <w:tc>
          <w:tcPr>
            <w:tcW w:w="992" w:type="dxa"/>
            <w:gridSpan w:val="3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    60,0 </w:t>
            </w:r>
          </w:p>
        </w:tc>
        <w:tc>
          <w:tcPr>
            <w:tcW w:w="2560" w:type="dxa"/>
            <w:gridSpan w:val="4"/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годовой отчет по форме федерального 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статистического наблюдения № 1-ФК «Сведения о физической культуре и спорте» ;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ПП СО от 29.10.2013 № 1332- ПП «Об утверждении государственной программы Свердловской области «Развитие физической культуры и спорта в Свердловской области до 2027 года»</w:t>
            </w:r>
          </w:p>
        </w:tc>
      </w:tr>
      <w:tr w:rsidR="006B27A0" w:rsidRPr="006B27A0" w:rsidTr="006B27A0">
        <w:trPr>
          <w:gridAfter w:val="1"/>
          <w:wAfter w:w="48" w:type="dxa"/>
          <w:trHeight w:val="597"/>
          <w:tblCellSpacing w:w="5" w:type="nil"/>
        </w:trPr>
        <w:tc>
          <w:tcPr>
            <w:tcW w:w="1017" w:type="dxa"/>
            <w:tcBorders>
              <w:bottom w:val="single" w:sz="4" w:space="0" w:color="auto"/>
            </w:tcBorders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9.</w:t>
            </w:r>
          </w:p>
        </w:tc>
        <w:tc>
          <w:tcPr>
            <w:tcW w:w="14583" w:type="dxa"/>
            <w:gridSpan w:val="29"/>
            <w:tcBorders>
              <w:bottom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Задача 9. Создание и развитие эффективной и доступной инфраструктуры физической культуры и спорта для различных групп населения в  </w:t>
            </w: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рамках общественного проекта «Каждому муниципалитету – маршрут здоровья»</w:t>
            </w:r>
          </w:p>
        </w:tc>
      </w:tr>
      <w:tr w:rsidR="006B27A0" w:rsidRPr="006B27A0" w:rsidTr="006B27A0">
        <w:trPr>
          <w:gridAfter w:val="1"/>
          <w:wAfter w:w="48" w:type="dxa"/>
          <w:trHeight w:val="1095"/>
          <w:tblCellSpacing w:w="5" w:type="nil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9.1</w:t>
            </w:r>
          </w:p>
        </w:tc>
        <w:tc>
          <w:tcPr>
            <w:tcW w:w="3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Целевой показатель 21 </w:t>
            </w:r>
          </w:p>
          <w:p w:rsidR="006B27A0" w:rsidRPr="006B27A0" w:rsidRDefault="006B27A0" w:rsidP="00AC19A5">
            <w:pPr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Создание и эксплуатация пешеходных маршрутов здоровья на основании рекомендаций Лиги здоровья нации</w:t>
            </w: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2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На основе данных ежегодного годового отчета  МАУ «Центр РФС» по проекту </w:t>
            </w: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«Каждому муниципалитету – маршрут здоровья»</w:t>
            </w:r>
          </w:p>
        </w:tc>
      </w:tr>
      <w:tr w:rsidR="006B27A0" w:rsidRPr="006B27A0" w:rsidTr="006B27A0">
        <w:trPr>
          <w:gridAfter w:val="1"/>
          <w:wAfter w:w="48" w:type="dxa"/>
          <w:trHeight w:val="318"/>
          <w:tblCellSpacing w:w="5" w:type="nil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583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Цель 5 – Создание благоприятных экономических условий для развития физической культуры в </w:t>
            </w: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Каменск - Уральском городском округе</w:t>
            </w:r>
          </w:p>
        </w:tc>
      </w:tr>
      <w:tr w:rsidR="006B27A0" w:rsidRPr="006B27A0" w:rsidTr="006B27A0">
        <w:trPr>
          <w:gridAfter w:val="1"/>
          <w:wAfter w:w="48" w:type="dxa"/>
          <w:trHeight w:val="269"/>
          <w:tblCellSpacing w:w="5" w:type="nil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10.</w:t>
            </w:r>
          </w:p>
        </w:tc>
        <w:tc>
          <w:tcPr>
            <w:tcW w:w="14583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Задача 10. Оказание экономической поддержки муниципальным учреждениям физической культуры и спорта</w:t>
            </w:r>
          </w:p>
        </w:tc>
      </w:tr>
      <w:tr w:rsidR="006B27A0" w:rsidRPr="006B27A0" w:rsidTr="006B27A0">
        <w:trPr>
          <w:gridAfter w:val="1"/>
          <w:wAfter w:w="48" w:type="dxa"/>
          <w:trHeight w:val="1649"/>
          <w:tblCellSpacing w:w="5" w:type="nil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lastRenderedPageBreak/>
              <w:t>10.1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Целевой показатель 22.</w:t>
            </w:r>
          </w:p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 Объем налоговых расходов в связи с освобождением от уплаты земельного налога муниципальных учреждений, в том числе</w:t>
            </w:r>
          </w:p>
        </w:tc>
        <w:tc>
          <w:tcPr>
            <w:tcW w:w="1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Налоговая декларация  по земельному налогу</w:t>
            </w:r>
          </w:p>
        </w:tc>
      </w:tr>
      <w:tr w:rsidR="006B27A0" w:rsidRPr="006B27A0" w:rsidTr="006B27A0">
        <w:trPr>
          <w:gridAfter w:val="1"/>
          <w:wAfter w:w="48" w:type="dxa"/>
          <w:trHeight w:val="1095"/>
          <w:tblCellSpacing w:w="5" w:type="nil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10.1.1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количество учреждений,  освобожденных от уплаты земельного налога </w:t>
            </w:r>
          </w:p>
        </w:tc>
        <w:tc>
          <w:tcPr>
            <w:tcW w:w="1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24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6B27A0" w:rsidRPr="006B27A0" w:rsidTr="006B27A0">
        <w:trPr>
          <w:gridAfter w:val="1"/>
          <w:wAfter w:w="48" w:type="dxa"/>
          <w:trHeight w:val="391"/>
          <w:tblCellSpacing w:w="5" w:type="nil"/>
        </w:trPr>
        <w:tc>
          <w:tcPr>
            <w:tcW w:w="1017" w:type="dxa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10.1.2</w:t>
            </w:r>
          </w:p>
        </w:tc>
        <w:tc>
          <w:tcPr>
            <w:tcW w:w="3365" w:type="dxa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 xml:space="preserve">сумма налоговых расходов </w:t>
            </w:r>
          </w:p>
        </w:tc>
        <w:tc>
          <w:tcPr>
            <w:tcW w:w="1133" w:type="dxa"/>
            <w:gridSpan w:val="4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sz w:val="24"/>
                <w:szCs w:val="24"/>
              </w:rPr>
              <w:t>тыс. руб.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5 393,97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8 724,46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8 724,46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8 724,46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8 724,46</w:t>
            </w:r>
          </w:p>
        </w:tc>
        <w:tc>
          <w:tcPr>
            <w:tcW w:w="1135" w:type="dxa"/>
            <w:gridSpan w:val="4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8 724,46</w:t>
            </w:r>
          </w:p>
        </w:tc>
        <w:tc>
          <w:tcPr>
            <w:tcW w:w="1136" w:type="dxa"/>
            <w:gridSpan w:val="5"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6B27A0">
              <w:rPr>
                <w:rFonts w:ascii="Liberation Serif" w:hAnsi="Liberation Serif"/>
                <w:color w:val="000000"/>
                <w:sz w:val="24"/>
                <w:szCs w:val="24"/>
              </w:rPr>
              <w:t>8 724,46</w:t>
            </w:r>
          </w:p>
        </w:tc>
        <w:tc>
          <w:tcPr>
            <w:tcW w:w="2416" w:type="dxa"/>
            <w:gridSpan w:val="2"/>
            <w:vMerge/>
            <w:tcBorders>
              <w:top w:val="single" w:sz="4" w:space="0" w:color="auto"/>
            </w:tcBorders>
          </w:tcPr>
          <w:p w:rsidR="006B27A0" w:rsidRPr="006B27A0" w:rsidRDefault="006B27A0" w:rsidP="00AC19A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</w:tbl>
    <w:p w:rsidR="00616102" w:rsidRPr="001852B8" w:rsidRDefault="00616102" w:rsidP="00616102">
      <w:pPr>
        <w:widowControl w:val="0"/>
        <w:tabs>
          <w:tab w:val="center" w:pos="4818"/>
          <w:tab w:val="right" w:pos="9637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891F57" w:rsidRDefault="00891F57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B27A0" w:rsidRDefault="006B27A0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</w:p>
    <w:p w:rsidR="00616102" w:rsidRPr="00740EDE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  <w:r w:rsidRPr="00740EDE">
        <w:rPr>
          <w:rFonts w:ascii="Liberation Serif" w:hAnsi="Liberation Serif"/>
        </w:rPr>
        <w:lastRenderedPageBreak/>
        <w:t>Приложение № 2</w:t>
      </w:r>
    </w:p>
    <w:p w:rsidR="00616102" w:rsidRPr="00740EDE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  <w:r w:rsidRPr="00740EDE">
        <w:rPr>
          <w:rFonts w:ascii="Liberation Serif" w:hAnsi="Liberation Serif"/>
        </w:rPr>
        <w:t xml:space="preserve">к муниципальной программе </w:t>
      </w:r>
    </w:p>
    <w:p w:rsidR="00616102" w:rsidRPr="00740EDE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  <w:r w:rsidRPr="00740EDE">
        <w:rPr>
          <w:rFonts w:ascii="Liberation Serif" w:hAnsi="Liberation Serif"/>
        </w:rPr>
        <w:t xml:space="preserve">«Развитие физической культуры </w:t>
      </w:r>
    </w:p>
    <w:p w:rsidR="00616102" w:rsidRPr="00740EDE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ind w:left="9926"/>
        <w:rPr>
          <w:rFonts w:ascii="Liberation Serif" w:hAnsi="Liberation Serif"/>
        </w:rPr>
      </w:pPr>
      <w:r w:rsidRPr="00740EDE">
        <w:rPr>
          <w:rFonts w:ascii="Liberation Serif" w:hAnsi="Liberation Serif"/>
        </w:rPr>
        <w:t>и спорта в Каменск-Уральском городском округе</w:t>
      </w:r>
      <w:r>
        <w:rPr>
          <w:rFonts w:ascii="Liberation Serif" w:hAnsi="Liberation Serif"/>
        </w:rPr>
        <w:t xml:space="preserve"> </w:t>
      </w:r>
      <w:r w:rsidRPr="00740EDE">
        <w:rPr>
          <w:rFonts w:ascii="Liberation Serif" w:hAnsi="Liberation Serif"/>
        </w:rPr>
        <w:t xml:space="preserve"> на 2020-2026 годы»</w:t>
      </w:r>
    </w:p>
    <w:p w:rsidR="00616102" w:rsidRPr="00740EDE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right"/>
        <w:rPr>
          <w:rFonts w:ascii="Liberation Serif" w:hAnsi="Liberation Serif"/>
        </w:rPr>
      </w:pPr>
    </w:p>
    <w:p w:rsidR="00616102" w:rsidRPr="00740EDE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right"/>
        <w:rPr>
          <w:rFonts w:ascii="Liberation Serif" w:hAnsi="Liberation Serif"/>
        </w:rPr>
      </w:pPr>
      <w:r w:rsidRPr="00740EDE">
        <w:rPr>
          <w:rFonts w:ascii="Liberation Serif" w:hAnsi="Liberation Serif"/>
        </w:rPr>
        <w:t xml:space="preserve">   </w:t>
      </w:r>
    </w:p>
    <w:p w:rsidR="00616102" w:rsidRPr="00740EDE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740EDE">
        <w:rPr>
          <w:rFonts w:ascii="Liberation Serif" w:hAnsi="Liberation Serif"/>
        </w:rPr>
        <w:t>ПЛАН МЕРОПРИЯТИЙ</w:t>
      </w:r>
    </w:p>
    <w:p w:rsidR="00616102" w:rsidRPr="00740EDE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740EDE">
        <w:rPr>
          <w:rFonts w:ascii="Liberation Serif" w:hAnsi="Liberation Serif"/>
        </w:rPr>
        <w:t>по выполнению муниципальной программы</w:t>
      </w:r>
    </w:p>
    <w:p w:rsidR="00616102" w:rsidRPr="00740EDE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740EDE">
        <w:rPr>
          <w:rFonts w:ascii="Liberation Serif" w:hAnsi="Liberation Serif"/>
        </w:rPr>
        <w:t>«Развитие физической культуры и спорта в Каменск-Уральском городском округе  на 2020-2026 годы»</w:t>
      </w:r>
    </w:p>
    <w:p w:rsidR="00616102" w:rsidRPr="00CE0E0B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</w:p>
    <w:tbl>
      <w:tblPr>
        <w:tblW w:w="15464" w:type="dxa"/>
        <w:tblInd w:w="95" w:type="dxa"/>
        <w:tblLayout w:type="fixed"/>
        <w:tblLook w:val="04A0"/>
      </w:tblPr>
      <w:tblGrid>
        <w:gridCol w:w="722"/>
        <w:gridCol w:w="2937"/>
        <w:gridCol w:w="40"/>
        <w:gridCol w:w="1417"/>
        <w:gridCol w:w="1276"/>
        <w:gridCol w:w="1418"/>
        <w:gridCol w:w="1275"/>
        <w:gridCol w:w="1311"/>
        <w:gridCol w:w="1241"/>
        <w:gridCol w:w="153"/>
        <w:gridCol w:w="970"/>
        <w:gridCol w:w="153"/>
        <w:gridCol w:w="141"/>
        <w:gridCol w:w="1145"/>
        <w:gridCol w:w="131"/>
        <w:gridCol w:w="1134"/>
      </w:tblGrid>
      <w:tr w:rsidR="001A719F" w:rsidRPr="00F913ED" w:rsidTr="001A719F">
        <w:trPr>
          <w:trHeight w:val="645"/>
        </w:trPr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№ строки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1067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Объем финансирования, тыс. рублей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Номер целевого показателя, на достижение которого направлено мероприятие</w:t>
            </w:r>
          </w:p>
        </w:tc>
      </w:tr>
      <w:tr w:rsidR="001A719F" w:rsidRPr="00F913ED" w:rsidTr="001A719F">
        <w:trPr>
          <w:trHeight w:val="276"/>
        </w:trPr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2021 год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2022 год 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2023 год</w:t>
            </w:r>
          </w:p>
        </w:tc>
        <w:tc>
          <w:tcPr>
            <w:tcW w:w="139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2024 год</w:t>
            </w:r>
          </w:p>
        </w:tc>
        <w:tc>
          <w:tcPr>
            <w:tcW w:w="126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2025 год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2026 год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A719F" w:rsidRPr="00195E83" w:rsidTr="001A719F">
        <w:trPr>
          <w:trHeight w:val="390"/>
        </w:trPr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2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A719F" w:rsidRPr="00195E83" w:rsidRDefault="001A719F" w:rsidP="00B43965">
            <w:pPr>
              <w:rPr>
                <w:sz w:val="24"/>
                <w:szCs w:val="24"/>
              </w:rPr>
            </w:pPr>
          </w:p>
        </w:tc>
      </w:tr>
      <w:tr w:rsidR="001A719F" w:rsidRPr="00195E83" w:rsidTr="001A719F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b/>
                <w:bCs/>
                <w:sz w:val="24"/>
                <w:szCs w:val="24"/>
              </w:rPr>
            </w:pPr>
            <w:r w:rsidRPr="00195E83">
              <w:rPr>
                <w:b/>
                <w:bCs/>
                <w:sz w:val="24"/>
                <w:szCs w:val="24"/>
              </w:rPr>
              <w:t>11</w:t>
            </w:r>
          </w:p>
        </w:tc>
      </w:tr>
      <w:tr w:rsidR="001A719F" w:rsidRPr="00195E83" w:rsidTr="001A719F">
        <w:trPr>
          <w:trHeight w:val="127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sz w:val="24"/>
                <w:szCs w:val="24"/>
              </w:rPr>
            </w:pPr>
            <w:r w:rsidRPr="00195E83">
              <w:rPr>
                <w:sz w:val="24"/>
                <w:szCs w:val="24"/>
              </w:rPr>
              <w:t>1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муниципальной программе, </w:t>
            </w:r>
          </w:p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в том числе</w:t>
            </w: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2 781 066,30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443 951,20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384 758,70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328 980,90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391 731,20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441 950,50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1A719F">
            <w:pPr>
              <w:jc w:val="center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410</w:t>
            </w:r>
            <w:r>
              <w:rPr>
                <w:sz w:val="22"/>
                <w:szCs w:val="22"/>
              </w:rPr>
              <w:t xml:space="preserve"> </w:t>
            </w:r>
            <w:r w:rsidRPr="001A719F">
              <w:rPr>
                <w:sz w:val="22"/>
                <w:szCs w:val="22"/>
              </w:rPr>
              <w:t>49,50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379 344,30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х</w:t>
            </w:r>
          </w:p>
        </w:tc>
      </w:tr>
      <w:tr w:rsidR="001A719F" w:rsidRPr="00195E83" w:rsidTr="001A719F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sz w:val="24"/>
                <w:szCs w:val="24"/>
              </w:rPr>
            </w:pPr>
            <w:r w:rsidRPr="00195E83">
              <w:rPr>
                <w:sz w:val="24"/>
                <w:szCs w:val="24"/>
              </w:rPr>
              <w:t>2</w:t>
            </w: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2 754 303,40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442 883,10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376 981,10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321 264,00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383 662,40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441 240,00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1A719F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409639,00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378 633,80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х</w:t>
            </w:r>
          </w:p>
        </w:tc>
      </w:tr>
      <w:tr w:rsidR="001A719F" w:rsidRPr="00195E83" w:rsidTr="001A719F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sz w:val="24"/>
                <w:szCs w:val="24"/>
              </w:rPr>
            </w:pPr>
            <w:r w:rsidRPr="00195E83">
              <w:rPr>
                <w:sz w:val="24"/>
                <w:szCs w:val="24"/>
              </w:rPr>
              <w:t>3</w:t>
            </w: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21 789,40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357,60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7 067,10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7 006,40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7 358,30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0,00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х</w:t>
            </w:r>
          </w:p>
        </w:tc>
      </w:tr>
      <w:tr w:rsidR="001A719F" w:rsidRPr="00195E83" w:rsidTr="001A719F">
        <w:trPr>
          <w:trHeight w:val="349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sz w:val="24"/>
                <w:szCs w:val="24"/>
              </w:rPr>
            </w:pPr>
            <w:r w:rsidRPr="00195E83">
              <w:rPr>
                <w:sz w:val="24"/>
                <w:szCs w:val="24"/>
              </w:rPr>
              <w:t>4</w:t>
            </w: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1A719F">
            <w:pPr>
              <w:ind w:leftChars="-7" w:left="-6" w:hangingChars="6" w:hanging="1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внебюджетные источники</w:t>
            </w: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4 973,50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710,50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710,50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710,50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710,50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710,50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710,50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710,50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sz w:val="22"/>
                <w:szCs w:val="22"/>
              </w:rPr>
            </w:pPr>
            <w:r w:rsidRPr="001A719F">
              <w:rPr>
                <w:sz w:val="22"/>
                <w:szCs w:val="22"/>
              </w:rPr>
              <w:t>х</w:t>
            </w:r>
          </w:p>
        </w:tc>
      </w:tr>
      <w:tr w:rsidR="001A719F" w:rsidRPr="00195E83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95E83" w:rsidRDefault="001A719F" w:rsidP="00B43965">
            <w:pPr>
              <w:jc w:val="center"/>
              <w:rPr>
                <w:sz w:val="24"/>
                <w:szCs w:val="24"/>
              </w:rPr>
            </w:pPr>
            <w:r w:rsidRPr="00195E83">
              <w:rPr>
                <w:sz w:val="24"/>
                <w:szCs w:val="24"/>
              </w:rPr>
              <w:t> </w:t>
            </w:r>
          </w:p>
        </w:tc>
        <w:tc>
          <w:tcPr>
            <w:tcW w:w="1474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Прочие нужды</w:t>
            </w:r>
          </w:p>
        </w:tc>
      </w:tr>
      <w:tr w:rsidR="001A719F" w:rsidRPr="00F913ED" w:rsidTr="00B43965">
        <w:trPr>
          <w:trHeight w:val="9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прочим нуждам, </w:t>
            </w:r>
          </w:p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в том числе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2 694 387,30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393 951,20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348 079,70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328 980,90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391 731,20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441 950,50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410 349,50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379 344,30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2 667 624,40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392 883,10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340 302,10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321 264,00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383 662,40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441 240,00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409 639,00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378 633,80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21 789,40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357,60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7 067,10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7 006,40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7 358,30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312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1A719F">
            <w:pPr>
              <w:ind w:leftChars="-7" w:left="-6" w:hangingChars="6" w:hanging="1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внебюджетные источники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4 973,50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451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Мероприятие 1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. Организация предоставления услуг (выполнение работ) в сфере физической культуры и спорта, осуществляемых  муниципальными спортивными школами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1 640 312,36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186 725,00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184 085,70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208 057,40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234 754,00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296 302,20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261 990,20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268 397,86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12,13,14</w:t>
            </w:r>
          </w:p>
        </w:tc>
      </w:tr>
      <w:tr w:rsidR="001A719F" w:rsidRPr="00F913ED" w:rsidTr="00B43965">
        <w:trPr>
          <w:trHeight w:val="39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ind w:firstLineChars="14" w:firstLine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1 640 312,36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186 725,00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184 085,70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208 057,40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234 754,00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296 302,20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261 990,20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268 397,86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186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Мероприятие 2</w:t>
            </w:r>
            <w: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.</w:t>
            </w:r>
          </w:p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 Оказание адресной и финансовой поддержки спортивным организациям, осуществляющим подготовку спортивного резерва для сборных команд Российской Федерации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308,90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308,90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12,13,14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1A719F">
            <w:pPr>
              <w:ind w:leftChars="-7" w:left="-6" w:hangingChars="6" w:hanging="1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92,70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92,70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1A719F">
            <w:pPr>
              <w:ind w:leftChars="-7" w:left="-6" w:hangingChars="6" w:hanging="1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216,20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216,20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1887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14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Мероприятие 2.1</w:t>
            </w:r>
          </w:p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Государственная поддержка организаций, входящих в систему подготовки, на условиях софинансирования федерального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2 718,30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650,00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929,30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1 139,00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12,13,14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815,50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195,00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278,80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341,70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1 902,80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455,00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650,50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797,30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1317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Мероприятие 3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. </w:t>
            </w:r>
          </w:p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Создание спортивной площадки для одного или нескольких видов спорта  («Богатырек»)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138 017,30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121 292,30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16 725,00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1,2,3,4,15</w:t>
            </w:r>
          </w:p>
        </w:tc>
      </w:tr>
      <w:tr w:rsidR="001A719F" w:rsidRPr="00F913ED" w:rsidTr="00B43965">
        <w:trPr>
          <w:trHeight w:val="36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ind w:firstLineChars="14" w:firstLine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138 017,30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121 292,30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16 725,00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1102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1A719F">
            <w:pPr>
              <w:ind w:leftChars="-7" w:left="-6" w:hangingChars="6" w:hanging="1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3.1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Установка малой архитектурной формы «Арка «Урал-Сибирь»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0,20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1.2,3,4</w:t>
            </w:r>
          </w:p>
        </w:tc>
      </w:tr>
      <w:tr w:rsidR="001A719F" w:rsidRPr="00F913ED" w:rsidTr="00B43965">
        <w:trPr>
          <w:trHeight w:val="36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0,20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508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3.2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Развитие объектов, предназначенных для организации досуга жителей муниципальных образований, расположенных на территории Свердловской области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2 927,70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2 927,70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 xml:space="preserve">1,2,3,4 </w:t>
            </w:r>
          </w:p>
        </w:tc>
      </w:tr>
      <w:tr w:rsidR="001A719F" w:rsidRPr="00F913ED" w:rsidTr="00B43965">
        <w:trPr>
          <w:trHeight w:val="269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292,80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292,80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36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2 634,90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2 634,90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1942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24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4.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Организация и обеспечение предоставления услуг (выполнение работ) в сфере физической культуры и спорта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723 381,55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66 877,30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115 432,50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87 677,10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117 829,20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122 159,90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126 370,90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87 034,65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5,6,7,8,15</w:t>
            </w:r>
          </w:p>
        </w:tc>
      </w:tr>
      <w:tr w:rsidR="001A719F" w:rsidRPr="00F913ED" w:rsidTr="00B43965">
        <w:trPr>
          <w:trHeight w:val="30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718 408,05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66 166,80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114 722,00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86 966,60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117 118,70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121 449,40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125 660,40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86 324,15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383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внебюджетные источники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4 973,50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710,50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066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4.1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Поддержка муниципальных учреждений спортивной направленности по адаптивной физической культуре и спорту Свердловской области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433,40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92,60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340,80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7,8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130,00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27,80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102,20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303,40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64,80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238,60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17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4.2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Содержание общественных территорий, благоустроенных в рамках национального проекта «Жилье и городская среда»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2 338,00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2 338,00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 </w:t>
            </w:r>
            <w:r w:rsidRPr="001A719F">
              <w:rPr>
                <w:rFonts w:ascii="Liberation Serif" w:hAnsi="Liberation Serif"/>
                <w:sz w:val="22"/>
                <w:szCs w:val="22"/>
              </w:rPr>
              <w:t>1, 2, 3, 4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31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2 338,00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2 338,00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 х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32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 х</w:t>
            </w:r>
          </w:p>
        </w:tc>
      </w:tr>
      <w:tr w:rsidR="001A719F" w:rsidRPr="00F913ED" w:rsidTr="00B43965">
        <w:trPr>
          <w:trHeight w:val="2737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33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5.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Осуществление мероприятий по обеспечению организации отдыха детей в каникулярное время, включая мероприятия по обеспечению безопасности жизни и здоровья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35 296,40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9 209,60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11 719,00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11 038,20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3 329,60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34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1A719F">
            <w:pPr>
              <w:ind w:leftChars="-7" w:left="-6" w:hangingChars="6" w:hanging="1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19 082,40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5 362,80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5 551,80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4 838,20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3 329,60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35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16 214,00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3 846,80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6 167,20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6 200,00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232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36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6.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Реализация мероприятий  по поэтапному внедрению Всероссийского физкультурно- спортивного комплекса «Готов к труду и обороне» (ГТО)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712,20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164,40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301,50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123,90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122,40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9</w:t>
            </w:r>
          </w:p>
        </w:tc>
      </w:tr>
      <w:tr w:rsidR="001A719F" w:rsidRPr="00F913ED" w:rsidTr="00B43965">
        <w:trPr>
          <w:trHeight w:val="30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37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ind w:firstLineChars="14" w:firstLine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335,50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164,40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171,10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30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38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ind w:firstLineChars="14" w:firstLine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376,70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130,40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123,90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122,40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2192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39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6.1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Реализация мероприятий  по поэтапному внедрению Всероссийского физкультурно- спортивного комплекса «Готов к труду и обороне» (ГТО)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363,50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202,00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55,90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53,10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52,50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9</w:t>
            </w:r>
          </w:p>
        </w:tc>
      </w:tr>
      <w:tr w:rsidR="001A719F" w:rsidRPr="00F913ED" w:rsidTr="00B43965">
        <w:trPr>
          <w:trHeight w:val="338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ind w:left="-108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   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222,10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60,60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55,90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53,10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52,50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30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41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ind w:firstLineChars="14" w:firstLine="34"/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141,40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141,40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B43965">
        <w:trPr>
          <w:trHeight w:val="300"/>
        </w:trPr>
        <w:tc>
          <w:tcPr>
            <w:tcW w:w="1546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b/>
                <w:bCs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b/>
                <w:bCs/>
                <w:sz w:val="22"/>
                <w:szCs w:val="22"/>
              </w:rPr>
              <w:t xml:space="preserve">Общепрограммные расходы </w:t>
            </w:r>
          </w:p>
        </w:tc>
      </w:tr>
      <w:tr w:rsidR="001A719F" w:rsidRPr="00F913ED" w:rsidTr="001A719F">
        <w:trPr>
          <w:trHeight w:val="94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42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Всего по общепрограммным расходам, в том числе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147 577,49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18 381,30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18 691,60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20 328,50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24 117,10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23 488,40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21 988,40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20 582,19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1A719F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43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147 577,49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18 381,30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18 691,60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20 328,50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24 117,10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23 488,40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21 988,40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20 582,19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1A719F">
        <w:trPr>
          <w:trHeight w:val="271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44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7.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Осуществление отдельных полномочий учредителя и обеспечение бухгалтерского и экономического обслуживания муниципальных учреждений физической культуры и спорта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93 325,38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11 577,60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11 491,60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12 285,30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15 290,10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14 988,40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14 988,40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12 703,98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16</w:t>
            </w:r>
          </w:p>
        </w:tc>
      </w:tr>
      <w:tr w:rsidR="001A719F" w:rsidRPr="00F913ED" w:rsidTr="001A719F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ind w:firstLineChars="200" w:firstLine="480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93 325,38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11 577,60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11 491,60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12 285,30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15 290,10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14 988,40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14 988,40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12 703,98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1A719F">
        <w:trPr>
          <w:trHeight w:val="1423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    46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8.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Обеспечение деятельности муниципальных органов (аппарат)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54 252,11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6 803,70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7 200,00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8 043,20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8 827,00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8 500,00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7 000,00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7 878,21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17,18</w:t>
            </w:r>
          </w:p>
        </w:tc>
      </w:tr>
      <w:tr w:rsidR="001A719F" w:rsidRPr="00F913ED" w:rsidTr="001A719F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47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54 252,11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6 803,70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7 200,00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8 043,20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8 827,00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8 500,00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7 000,00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7 878,21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1A719F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  <w:tc>
          <w:tcPr>
            <w:tcW w:w="134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Капитальные вложения 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1A719F" w:rsidRPr="00F913ED" w:rsidTr="001A719F">
        <w:trPr>
          <w:trHeight w:val="481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48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капитальным вложениям, в том числе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86 679,00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50 000,00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36 679,00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1A719F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49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86 679,00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50 000,00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36 679,00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  <w:tr w:rsidR="001A719F" w:rsidRPr="00F913ED" w:rsidTr="001A719F">
        <w:trPr>
          <w:trHeight w:val="132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Мероприятие 9. </w:t>
            </w: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Реконструкция лыжно-лодочной базы «Металлист» (Центр гребного спорта)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86 679,00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50 000,00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36 679,00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1,2,3,4,15</w:t>
            </w:r>
          </w:p>
        </w:tc>
      </w:tr>
      <w:tr w:rsidR="001A719F" w:rsidRPr="00F913ED" w:rsidTr="001A719F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>51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F913ED" w:rsidRDefault="001A719F" w:rsidP="00B43965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F913ED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86 679,00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50 000,00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36 679,00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right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0,00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19F" w:rsidRPr="001A719F" w:rsidRDefault="001A719F" w:rsidP="00B43965">
            <w:pPr>
              <w:jc w:val="center"/>
              <w:rPr>
                <w:rFonts w:ascii="Liberation Serif" w:hAnsi="Liberation Serif" w:cs="Liberation Serif"/>
                <w:sz w:val="22"/>
                <w:szCs w:val="22"/>
              </w:rPr>
            </w:pPr>
            <w:r w:rsidRPr="001A719F">
              <w:rPr>
                <w:rFonts w:ascii="Liberation Serif" w:hAnsi="Liberation Serif" w:cs="Liberation Serif"/>
                <w:sz w:val="22"/>
                <w:szCs w:val="22"/>
              </w:rPr>
              <w:t>х</w:t>
            </w:r>
          </w:p>
        </w:tc>
      </w:tr>
    </w:tbl>
    <w:p w:rsidR="00616102" w:rsidRPr="00CE0E0B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</w:p>
    <w:p w:rsidR="00616102" w:rsidRPr="00CE0E0B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</w:p>
    <w:p w:rsidR="00616102" w:rsidRPr="00CE0E0B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</w:p>
    <w:p w:rsidR="00616102" w:rsidRPr="00CE0E0B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</w:p>
    <w:p w:rsidR="00616102" w:rsidRPr="00CE0E0B" w:rsidRDefault="00616102" w:rsidP="00616102">
      <w:pPr>
        <w:widowControl w:val="0"/>
        <w:tabs>
          <w:tab w:val="left" w:pos="9639"/>
        </w:tabs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</w:p>
    <w:sectPr w:rsidR="00616102" w:rsidRPr="00CE0E0B" w:rsidSect="00616102">
      <w:headerReference w:type="even" r:id="rId13"/>
      <w:headerReference w:type="default" r:id="rId14"/>
      <w:pgSz w:w="16838" w:h="11906" w:orient="landscape" w:code="9"/>
      <w:pgMar w:top="1134" w:right="1387" w:bottom="851" w:left="1134" w:header="720" w:footer="442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7E46" w:rsidRDefault="001C7E46">
      <w:r>
        <w:separator/>
      </w:r>
    </w:p>
  </w:endnote>
  <w:endnote w:type="continuationSeparator" w:id="1">
    <w:p w:rsidR="001C7E46" w:rsidRDefault="001C7E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7E46" w:rsidRDefault="001C7E46">
      <w:r>
        <w:separator/>
      </w:r>
    </w:p>
  </w:footnote>
  <w:footnote w:type="continuationSeparator" w:id="1">
    <w:p w:rsidR="001C7E46" w:rsidRDefault="001C7E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9A5" w:rsidRPr="00514B61" w:rsidRDefault="00AC19A5" w:rsidP="00616102">
    <w:pPr>
      <w:pStyle w:val="a3"/>
      <w:framePr w:wrap="around" w:vAnchor="text" w:hAnchor="margin" w:xAlign="center" w:y="1"/>
      <w:rPr>
        <w:rStyle w:val="a5"/>
        <w:rFonts w:eastAsiaTheme="majorEastAsia"/>
      </w:rPr>
    </w:pPr>
    <w:r>
      <w:rPr>
        <w:rStyle w:val="a5"/>
        <w:rFonts w:eastAsiaTheme="majorEastAsia"/>
      </w:rPr>
      <w:t>7</w:t>
    </w:r>
  </w:p>
  <w:p w:rsidR="00AC19A5" w:rsidRDefault="00AC19A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9A5" w:rsidRDefault="00E904B5">
    <w:pPr>
      <w:pStyle w:val="a3"/>
      <w:jc w:val="center"/>
    </w:pPr>
    <w:fldSimple w:instr=" PAGE   \* MERGEFORMAT ">
      <w:r w:rsidR="001A719F">
        <w:rPr>
          <w:noProof/>
        </w:rPr>
        <w:t>8</w:t>
      </w:r>
    </w:fldSimple>
  </w:p>
  <w:p w:rsidR="00AC19A5" w:rsidRDefault="00AC19A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9A5" w:rsidRPr="003A3A11" w:rsidRDefault="00AC19A5">
    <w:pPr>
      <w:pStyle w:val="a3"/>
      <w:jc w:val="center"/>
    </w:pPr>
  </w:p>
  <w:p w:rsidR="00AC19A5" w:rsidRDefault="00AC19A5">
    <w:pPr>
      <w:pStyle w:val="a3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9A5" w:rsidRPr="00514B61" w:rsidRDefault="00AC19A5" w:rsidP="0047744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t>7</w:t>
    </w:r>
  </w:p>
  <w:p w:rsidR="00AC19A5" w:rsidRDefault="00AC19A5">
    <w:pPr>
      <w:pStyle w:val="a3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9A5" w:rsidRPr="002222D6" w:rsidRDefault="00E904B5">
    <w:pPr>
      <w:pStyle w:val="a3"/>
      <w:jc w:val="center"/>
      <w:rPr>
        <w:sz w:val="20"/>
        <w:szCs w:val="20"/>
      </w:rPr>
    </w:pPr>
    <w:r w:rsidRPr="002222D6">
      <w:rPr>
        <w:sz w:val="20"/>
        <w:szCs w:val="20"/>
      </w:rPr>
      <w:fldChar w:fldCharType="begin"/>
    </w:r>
    <w:r w:rsidR="00AC19A5" w:rsidRPr="002222D6">
      <w:rPr>
        <w:sz w:val="20"/>
        <w:szCs w:val="20"/>
      </w:rPr>
      <w:instrText xml:space="preserve"> PAGE   \* MERGEFORMAT </w:instrText>
    </w:r>
    <w:r w:rsidRPr="002222D6">
      <w:rPr>
        <w:sz w:val="20"/>
        <w:szCs w:val="20"/>
      </w:rPr>
      <w:fldChar w:fldCharType="separate"/>
    </w:r>
    <w:r w:rsidR="001A719F">
      <w:rPr>
        <w:noProof/>
        <w:sz w:val="20"/>
        <w:szCs w:val="20"/>
      </w:rPr>
      <w:t>28</w:t>
    </w:r>
    <w:r w:rsidRPr="002222D6">
      <w:rPr>
        <w:sz w:val="20"/>
        <w:szCs w:val="20"/>
      </w:rPr>
      <w:fldChar w:fldCharType="end"/>
    </w:r>
  </w:p>
  <w:p w:rsidR="00AC19A5" w:rsidRDefault="00AC19A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56AE0"/>
    <w:multiLevelType w:val="hybridMultilevel"/>
    <w:tmpl w:val="738C35CE"/>
    <w:lvl w:ilvl="0" w:tplc="99FCBCEA">
      <w:start w:val="1"/>
      <w:numFmt w:val="decimal"/>
      <w:lvlText w:val="%1."/>
      <w:lvlJc w:val="left"/>
      <w:pPr>
        <w:tabs>
          <w:tab w:val="num" w:pos="1815"/>
        </w:tabs>
        <w:ind w:left="1815" w:hanging="1095"/>
      </w:pPr>
      <w:rPr>
        <w:rFonts w:hint="default"/>
      </w:rPr>
    </w:lvl>
    <w:lvl w:ilvl="1" w:tplc="F522B436">
      <w:numFmt w:val="none"/>
      <w:lvlText w:val=""/>
      <w:lvlJc w:val="left"/>
      <w:pPr>
        <w:tabs>
          <w:tab w:val="num" w:pos="360"/>
        </w:tabs>
      </w:pPr>
    </w:lvl>
    <w:lvl w:ilvl="2" w:tplc="0A8E4272">
      <w:numFmt w:val="none"/>
      <w:lvlText w:val=""/>
      <w:lvlJc w:val="left"/>
      <w:pPr>
        <w:tabs>
          <w:tab w:val="num" w:pos="360"/>
        </w:tabs>
      </w:pPr>
    </w:lvl>
    <w:lvl w:ilvl="3" w:tplc="9528A1D0">
      <w:numFmt w:val="none"/>
      <w:lvlText w:val=""/>
      <w:lvlJc w:val="left"/>
      <w:pPr>
        <w:tabs>
          <w:tab w:val="num" w:pos="360"/>
        </w:tabs>
      </w:pPr>
    </w:lvl>
    <w:lvl w:ilvl="4" w:tplc="46720426">
      <w:numFmt w:val="none"/>
      <w:lvlText w:val=""/>
      <w:lvlJc w:val="left"/>
      <w:pPr>
        <w:tabs>
          <w:tab w:val="num" w:pos="360"/>
        </w:tabs>
      </w:pPr>
    </w:lvl>
    <w:lvl w:ilvl="5" w:tplc="9A345EA2">
      <w:numFmt w:val="none"/>
      <w:lvlText w:val=""/>
      <w:lvlJc w:val="left"/>
      <w:pPr>
        <w:tabs>
          <w:tab w:val="num" w:pos="360"/>
        </w:tabs>
      </w:pPr>
    </w:lvl>
    <w:lvl w:ilvl="6" w:tplc="E4845F28">
      <w:numFmt w:val="none"/>
      <w:lvlText w:val=""/>
      <w:lvlJc w:val="left"/>
      <w:pPr>
        <w:tabs>
          <w:tab w:val="num" w:pos="360"/>
        </w:tabs>
      </w:pPr>
    </w:lvl>
    <w:lvl w:ilvl="7" w:tplc="05307EE4">
      <w:numFmt w:val="none"/>
      <w:lvlText w:val=""/>
      <w:lvlJc w:val="left"/>
      <w:pPr>
        <w:tabs>
          <w:tab w:val="num" w:pos="360"/>
        </w:tabs>
      </w:pPr>
    </w:lvl>
    <w:lvl w:ilvl="8" w:tplc="66320D34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11094B9C"/>
    <w:multiLevelType w:val="multilevel"/>
    <w:tmpl w:val="A9F24628"/>
    <w:lvl w:ilvl="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90" w:hanging="2160"/>
      </w:pPr>
      <w:rPr>
        <w:rFonts w:hint="default"/>
      </w:rPr>
    </w:lvl>
  </w:abstractNum>
  <w:abstractNum w:abstractNumId="2">
    <w:nsid w:val="15F331AE"/>
    <w:multiLevelType w:val="hybridMultilevel"/>
    <w:tmpl w:val="451E07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9622E"/>
    <w:multiLevelType w:val="hybridMultilevel"/>
    <w:tmpl w:val="31A4E212"/>
    <w:lvl w:ilvl="0" w:tplc="5A2E06AC">
      <w:start w:val="1"/>
      <w:numFmt w:val="decimal"/>
      <w:lvlText w:val="%1."/>
      <w:lvlJc w:val="left"/>
      <w:pPr>
        <w:ind w:left="167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4">
    <w:nsid w:val="21B14944"/>
    <w:multiLevelType w:val="hybridMultilevel"/>
    <w:tmpl w:val="51083A94"/>
    <w:lvl w:ilvl="0" w:tplc="DAAA447A">
      <w:start w:val="1"/>
      <w:numFmt w:val="decimal"/>
      <w:lvlText w:val="%1."/>
      <w:lvlJc w:val="left"/>
      <w:pPr>
        <w:ind w:left="153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8CF36E4"/>
    <w:multiLevelType w:val="hybridMultilevel"/>
    <w:tmpl w:val="DBAE2608"/>
    <w:lvl w:ilvl="0" w:tplc="A4A247BE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6">
    <w:nsid w:val="2BA645EC"/>
    <w:multiLevelType w:val="hybridMultilevel"/>
    <w:tmpl w:val="6824CEBA"/>
    <w:lvl w:ilvl="0" w:tplc="9C526168">
      <w:start w:val="1"/>
      <w:numFmt w:val="decimal"/>
      <w:lvlText w:val="%1)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7">
    <w:nsid w:val="3027111F"/>
    <w:multiLevelType w:val="hybridMultilevel"/>
    <w:tmpl w:val="C04487AA"/>
    <w:lvl w:ilvl="0" w:tplc="00AAD854">
      <w:start w:val="1"/>
      <w:numFmt w:val="decimal"/>
      <w:lvlText w:val="%1."/>
      <w:lvlJc w:val="left"/>
      <w:pPr>
        <w:ind w:left="1675" w:hanging="97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8">
    <w:nsid w:val="34B8257C"/>
    <w:multiLevelType w:val="hybridMultilevel"/>
    <w:tmpl w:val="EF482152"/>
    <w:lvl w:ilvl="0" w:tplc="F8A44D74">
      <w:start w:val="1"/>
      <w:numFmt w:val="decimal"/>
      <w:lvlText w:val="%1."/>
      <w:lvlJc w:val="left"/>
      <w:pPr>
        <w:ind w:left="1284" w:hanging="92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FD149E"/>
    <w:multiLevelType w:val="hybridMultilevel"/>
    <w:tmpl w:val="FBBC103C"/>
    <w:lvl w:ilvl="0" w:tplc="1C2E5346">
      <w:start w:val="1"/>
      <w:numFmt w:val="decimal"/>
      <w:lvlText w:val="%1)"/>
      <w:lvlJc w:val="left"/>
      <w:pPr>
        <w:ind w:left="178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CEF4FDF"/>
    <w:multiLevelType w:val="hybridMultilevel"/>
    <w:tmpl w:val="A72A8252"/>
    <w:lvl w:ilvl="0" w:tplc="3C5E592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F666EC3"/>
    <w:multiLevelType w:val="hybridMultilevel"/>
    <w:tmpl w:val="FC54C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FB6A3A"/>
    <w:multiLevelType w:val="hybridMultilevel"/>
    <w:tmpl w:val="B0428862"/>
    <w:lvl w:ilvl="0" w:tplc="1A548AAE">
      <w:start w:val="1"/>
      <w:numFmt w:val="decimal"/>
      <w:lvlText w:val="%1."/>
      <w:lvlJc w:val="left"/>
      <w:pPr>
        <w:ind w:left="1284" w:hanging="92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52777B"/>
    <w:multiLevelType w:val="hybridMultilevel"/>
    <w:tmpl w:val="0FE2995C"/>
    <w:lvl w:ilvl="0" w:tplc="4FACD266">
      <w:start w:val="2016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DA4141"/>
    <w:multiLevelType w:val="hybridMultilevel"/>
    <w:tmpl w:val="FD0EA0D0"/>
    <w:lvl w:ilvl="0" w:tplc="9BE088E4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0" w:hanging="360"/>
      </w:pPr>
    </w:lvl>
    <w:lvl w:ilvl="2" w:tplc="0419001B" w:tentative="1">
      <w:start w:val="1"/>
      <w:numFmt w:val="lowerRoman"/>
      <w:lvlText w:val="%3."/>
      <w:lvlJc w:val="right"/>
      <w:pPr>
        <w:ind w:left="2490" w:hanging="180"/>
      </w:pPr>
    </w:lvl>
    <w:lvl w:ilvl="3" w:tplc="0419000F" w:tentative="1">
      <w:start w:val="1"/>
      <w:numFmt w:val="decimal"/>
      <w:lvlText w:val="%4."/>
      <w:lvlJc w:val="left"/>
      <w:pPr>
        <w:ind w:left="3210" w:hanging="360"/>
      </w:pPr>
    </w:lvl>
    <w:lvl w:ilvl="4" w:tplc="04190019" w:tentative="1">
      <w:start w:val="1"/>
      <w:numFmt w:val="lowerLetter"/>
      <w:lvlText w:val="%5."/>
      <w:lvlJc w:val="left"/>
      <w:pPr>
        <w:ind w:left="3930" w:hanging="360"/>
      </w:pPr>
    </w:lvl>
    <w:lvl w:ilvl="5" w:tplc="0419001B" w:tentative="1">
      <w:start w:val="1"/>
      <w:numFmt w:val="lowerRoman"/>
      <w:lvlText w:val="%6."/>
      <w:lvlJc w:val="right"/>
      <w:pPr>
        <w:ind w:left="4650" w:hanging="180"/>
      </w:pPr>
    </w:lvl>
    <w:lvl w:ilvl="6" w:tplc="0419000F" w:tentative="1">
      <w:start w:val="1"/>
      <w:numFmt w:val="decimal"/>
      <w:lvlText w:val="%7."/>
      <w:lvlJc w:val="left"/>
      <w:pPr>
        <w:ind w:left="5370" w:hanging="360"/>
      </w:pPr>
    </w:lvl>
    <w:lvl w:ilvl="7" w:tplc="04190019" w:tentative="1">
      <w:start w:val="1"/>
      <w:numFmt w:val="lowerLetter"/>
      <w:lvlText w:val="%8."/>
      <w:lvlJc w:val="left"/>
      <w:pPr>
        <w:ind w:left="6090" w:hanging="360"/>
      </w:pPr>
    </w:lvl>
    <w:lvl w:ilvl="8" w:tplc="041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5">
    <w:nsid w:val="6A783A23"/>
    <w:multiLevelType w:val="hybridMultilevel"/>
    <w:tmpl w:val="000C2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AE6E84"/>
    <w:multiLevelType w:val="hybridMultilevel"/>
    <w:tmpl w:val="253497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3A6528"/>
    <w:multiLevelType w:val="hybridMultilevel"/>
    <w:tmpl w:val="A760AC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2F300D"/>
    <w:multiLevelType w:val="hybridMultilevel"/>
    <w:tmpl w:val="FF8AD624"/>
    <w:lvl w:ilvl="0" w:tplc="33F0D4CC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D237A04"/>
    <w:multiLevelType w:val="hybridMultilevel"/>
    <w:tmpl w:val="91DC4F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ED1097"/>
    <w:multiLevelType w:val="hybridMultilevel"/>
    <w:tmpl w:val="BAEA24FE"/>
    <w:lvl w:ilvl="0" w:tplc="3FDC35C8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10"/>
  </w:num>
  <w:num w:numId="6">
    <w:abstractNumId w:val="20"/>
  </w:num>
  <w:num w:numId="7">
    <w:abstractNumId w:val="7"/>
  </w:num>
  <w:num w:numId="8">
    <w:abstractNumId w:val="13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2"/>
  </w:num>
  <w:num w:numId="12">
    <w:abstractNumId w:val="19"/>
  </w:num>
  <w:num w:numId="13">
    <w:abstractNumId w:val="15"/>
  </w:num>
  <w:num w:numId="14">
    <w:abstractNumId w:val="17"/>
  </w:num>
  <w:num w:numId="15">
    <w:abstractNumId w:val="2"/>
  </w:num>
  <w:num w:numId="16">
    <w:abstractNumId w:val="11"/>
  </w:num>
  <w:num w:numId="17">
    <w:abstractNumId w:val="16"/>
  </w:num>
  <w:num w:numId="18">
    <w:abstractNumId w:val="3"/>
  </w:num>
  <w:num w:numId="19">
    <w:abstractNumId w:val="6"/>
  </w:num>
  <w:num w:numId="20">
    <w:abstractNumId w:val="14"/>
  </w:num>
  <w:num w:numId="21">
    <w:abstractNumId w:val="9"/>
  </w:num>
  <w:num w:numId="22">
    <w:abstractNumId w:val="18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stylePaneFormatFilter w:val="3F01"/>
  <w:defaultTabStop w:val="709"/>
  <w:drawingGridHorizontalSpacing w:val="140"/>
  <w:drawingGridVerticalSpacing w:val="381"/>
  <w:displayHorizontalDrawingGridEvery w:val="2"/>
  <w:noPunctuationKerning/>
  <w:characterSpacingControl w:val="doNotCompress"/>
  <w:hdrShapeDefaults>
    <o:shapedefaults v:ext="edit" spidmax="95234"/>
  </w:hdrShapeDefaults>
  <w:footnotePr>
    <w:footnote w:id="0"/>
    <w:footnote w:id="1"/>
  </w:footnotePr>
  <w:endnotePr>
    <w:endnote w:id="0"/>
    <w:endnote w:id="1"/>
  </w:endnotePr>
  <w:compat/>
  <w:rsids>
    <w:rsidRoot w:val="00B92617"/>
    <w:rsid w:val="000001A9"/>
    <w:rsid w:val="00001992"/>
    <w:rsid w:val="00002532"/>
    <w:rsid w:val="000043E6"/>
    <w:rsid w:val="0000440D"/>
    <w:rsid w:val="000052E3"/>
    <w:rsid w:val="00005A58"/>
    <w:rsid w:val="00006622"/>
    <w:rsid w:val="0000735D"/>
    <w:rsid w:val="00010F5E"/>
    <w:rsid w:val="00011450"/>
    <w:rsid w:val="000115F0"/>
    <w:rsid w:val="00013138"/>
    <w:rsid w:val="00013964"/>
    <w:rsid w:val="00013A75"/>
    <w:rsid w:val="00013A89"/>
    <w:rsid w:val="00014649"/>
    <w:rsid w:val="00016BA9"/>
    <w:rsid w:val="0001781A"/>
    <w:rsid w:val="00017A86"/>
    <w:rsid w:val="00020046"/>
    <w:rsid w:val="00021300"/>
    <w:rsid w:val="00022C69"/>
    <w:rsid w:val="00023392"/>
    <w:rsid w:val="0002374C"/>
    <w:rsid w:val="00023A84"/>
    <w:rsid w:val="000256DA"/>
    <w:rsid w:val="0003058E"/>
    <w:rsid w:val="0003082D"/>
    <w:rsid w:val="00030E70"/>
    <w:rsid w:val="00030F65"/>
    <w:rsid w:val="00031D5A"/>
    <w:rsid w:val="00032828"/>
    <w:rsid w:val="00032B3A"/>
    <w:rsid w:val="0003318E"/>
    <w:rsid w:val="00033227"/>
    <w:rsid w:val="0003529B"/>
    <w:rsid w:val="000370D6"/>
    <w:rsid w:val="000373F9"/>
    <w:rsid w:val="00037BA9"/>
    <w:rsid w:val="00042C74"/>
    <w:rsid w:val="000435F8"/>
    <w:rsid w:val="00043C2F"/>
    <w:rsid w:val="00047A0A"/>
    <w:rsid w:val="00050407"/>
    <w:rsid w:val="00050F7F"/>
    <w:rsid w:val="00051FC4"/>
    <w:rsid w:val="00052C4F"/>
    <w:rsid w:val="000539B7"/>
    <w:rsid w:val="00054385"/>
    <w:rsid w:val="00054B57"/>
    <w:rsid w:val="00055393"/>
    <w:rsid w:val="000562CD"/>
    <w:rsid w:val="0005712B"/>
    <w:rsid w:val="00057D93"/>
    <w:rsid w:val="00060A70"/>
    <w:rsid w:val="00060B93"/>
    <w:rsid w:val="000615FA"/>
    <w:rsid w:val="0006196D"/>
    <w:rsid w:val="000637D9"/>
    <w:rsid w:val="0006718D"/>
    <w:rsid w:val="00070A48"/>
    <w:rsid w:val="0007173D"/>
    <w:rsid w:val="00072109"/>
    <w:rsid w:val="00072355"/>
    <w:rsid w:val="00072AB7"/>
    <w:rsid w:val="00072BC0"/>
    <w:rsid w:val="0007486A"/>
    <w:rsid w:val="00075517"/>
    <w:rsid w:val="00077672"/>
    <w:rsid w:val="00080370"/>
    <w:rsid w:val="0008052D"/>
    <w:rsid w:val="00081430"/>
    <w:rsid w:val="00081EB8"/>
    <w:rsid w:val="00082307"/>
    <w:rsid w:val="0008264B"/>
    <w:rsid w:val="00082DF9"/>
    <w:rsid w:val="00086284"/>
    <w:rsid w:val="00087080"/>
    <w:rsid w:val="00087A63"/>
    <w:rsid w:val="00090BC2"/>
    <w:rsid w:val="00092086"/>
    <w:rsid w:val="00092092"/>
    <w:rsid w:val="00092E7E"/>
    <w:rsid w:val="00095764"/>
    <w:rsid w:val="00095771"/>
    <w:rsid w:val="00096258"/>
    <w:rsid w:val="00096EF5"/>
    <w:rsid w:val="000A02B5"/>
    <w:rsid w:val="000A1D82"/>
    <w:rsid w:val="000A321E"/>
    <w:rsid w:val="000A3633"/>
    <w:rsid w:val="000A4264"/>
    <w:rsid w:val="000A4277"/>
    <w:rsid w:val="000A4328"/>
    <w:rsid w:val="000A75BB"/>
    <w:rsid w:val="000B0EFC"/>
    <w:rsid w:val="000B2008"/>
    <w:rsid w:val="000B2C7A"/>
    <w:rsid w:val="000B560F"/>
    <w:rsid w:val="000B596C"/>
    <w:rsid w:val="000B65AD"/>
    <w:rsid w:val="000B6FC6"/>
    <w:rsid w:val="000C065A"/>
    <w:rsid w:val="000C09F1"/>
    <w:rsid w:val="000C1CBD"/>
    <w:rsid w:val="000C20B9"/>
    <w:rsid w:val="000C262C"/>
    <w:rsid w:val="000C2BB5"/>
    <w:rsid w:val="000C3A24"/>
    <w:rsid w:val="000C4282"/>
    <w:rsid w:val="000C6470"/>
    <w:rsid w:val="000C7461"/>
    <w:rsid w:val="000C7DA3"/>
    <w:rsid w:val="000D13F1"/>
    <w:rsid w:val="000D3C58"/>
    <w:rsid w:val="000D4302"/>
    <w:rsid w:val="000D55E3"/>
    <w:rsid w:val="000D7110"/>
    <w:rsid w:val="000D75A7"/>
    <w:rsid w:val="000E09CF"/>
    <w:rsid w:val="000E0B35"/>
    <w:rsid w:val="000E1661"/>
    <w:rsid w:val="000E1D8A"/>
    <w:rsid w:val="000E21B4"/>
    <w:rsid w:val="000E3485"/>
    <w:rsid w:val="000E359D"/>
    <w:rsid w:val="000E720B"/>
    <w:rsid w:val="000E7839"/>
    <w:rsid w:val="000E7D5F"/>
    <w:rsid w:val="000F2429"/>
    <w:rsid w:val="000F4ED6"/>
    <w:rsid w:val="00100785"/>
    <w:rsid w:val="00100ECB"/>
    <w:rsid w:val="00101802"/>
    <w:rsid w:val="0010265B"/>
    <w:rsid w:val="00102668"/>
    <w:rsid w:val="00103AD7"/>
    <w:rsid w:val="0010480D"/>
    <w:rsid w:val="00104FE0"/>
    <w:rsid w:val="00104FEA"/>
    <w:rsid w:val="001050BA"/>
    <w:rsid w:val="00105993"/>
    <w:rsid w:val="00105B17"/>
    <w:rsid w:val="00105EFB"/>
    <w:rsid w:val="001070C4"/>
    <w:rsid w:val="00107EB2"/>
    <w:rsid w:val="00110E7F"/>
    <w:rsid w:val="00112B0E"/>
    <w:rsid w:val="001140E7"/>
    <w:rsid w:val="00114610"/>
    <w:rsid w:val="00115DED"/>
    <w:rsid w:val="00116A68"/>
    <w:rsid w:val="00117081"/>
    <w:rsid w:val="00120470"/>
    <w:rsid w:val="00120500"/>
    <w:rsid w:val="00120C65"/>
    <w:rsid w:val="00121C7A"/>
    <w:rsid w:val="00122D61"/>
    <w:rsid w:val="00123049"/>
    <w:rsid w:val="00123A79"/>
    <w:rsid w:val="00124CF5"/>
    <w:rsid w:val="001277E5"/>
    <w:rsid w:val="001335BD"/>
    <w:rsid w:val="0013366A"/>
    <w:rsid w:val="00135068"/>
    <w:rsid w:val="0013538B"/>
    <w:rsid w:val="00135F1D"/>
    <w:rsid w:val="00136813"/>
    <w:rsid w:val="001370BC"/>
    <w:rsid w:val="0014008B"/>
    <w:rsid w:val="0014033B"/>
    <w:rsid w:val="0014122C"/>
    <w:rsid w:val="00141EA9"/>
    <w:rsid w:val="00142A3A"/>
    <w:rsid w:val="00142AA0"/>
    <w:rsid w:val="001430BF"/>
    <w:rsid w:val="001447F0"/>
    <w:rsid w:val="001451BD"/>
    <w:rsid w:val="001452C9"/>
    <w:rsid w:val="00146873"/>
    <w:rsid w:val="00147C15"/>
    <w:rsid w:val="00150F22"/>
    <w:rsid w:val="00151370"/>
    <w:rsid w:val="00156A3A"/>
    <w:rsid w:val="00157521"/>
    <w:rsid w:val="00157F8F"/>
    <w:rsid w:val="00160064"/>
    <w:rsid w:val="00160305"/>
    <w:rsid w:val="00161C95"/>
    <w:rsid w:val="0016339F"/>
    <w:rsid w:val="00164DE8"/>
    <w:rsid w:val="00164DED"/>
    <w:rsid w:val="00165697"/>
    <w:rsid w:val="001657D6"/>
    <w:rsid w:val="00166A6E"/>
    <w:rsid w:val="001679B3"/>
    <w:rsid w:val="001715A9"/>
    <w:rsid w:val="00172C76"/>
    <w:rsid w:val="0017358E"/>
    <w:rsid w:val="00174DA0"/>
    <w:rsid w:val="00176F83"/>
    <w:rsid w:val="00180093"/>
    <w:rsid w:val="001803DA"/>
    <w:rsid w:val="00180559"/>
    <w:rsid w:val="00181430"/>
    <w:rsid w:val="001815EC"/>
    <w:rsid w:val="001822A4"/>
    <w:rsid w:val="001838EE"/>
    <w:rsid w:val="001840BA"/>
    <w:rsid w:val="001852B8"/>
    <w:rsid w:val="001853DC"/>
    <w:rsid w:val="00186C34"/>
    <w:rsid w:val="00186CFC"/>
    <w:rsid w:val="00187E44"/>
    <w:rsid w:val="00192246"/>
    <w:rsid w:val="00193733"/>
    <w:rsid w:val="0019432A"/>
    <w:rsid w:val="00194B69"/>
    <w:rsid w:val="0019568D"/>
    <w:rsid w:val="001958C1"/>
    <w:rsid w:val="001959E7"/>
    <w:rsid w:val="00195BF1"/>
    <w:rsid w:val="00195E46"/>
    <w:rsid w:val="00196586"/>
    <w:rsid w:val="00196E6E"/>
    <w:rsid w:val="00197804"/>
    <w:rsid w:val="001A0411"/>
    <w:rsid w:val="001A07FF"/>
    <w:rsid w:val="001A1BA4"/>
    <w:rsid w:val="001A2578"/>
    <w:rsid w:val="001A4119"/>
    <w:rsid w:val="001A5135"/>
    <w:rsid w:val="001A6157"/>
    <w:rsid w:val="001A6F49"/>
    <w:rsid w:val="001A719F"/>
    <w:rsid w:val="001B147F"/>
    <w:rsid w:val="001B26C8"/>
    <w:rsid w:val="001B3C23"/>
    <w:rsid w:val="001B54E4"/>
    <w:rsid w:val="001B61ED"/>
    <w:rsid w:val="001B64B9"/>
    <w:rsid w:val="001C0512"/>
    <w:rsid w:val="001C27E1"/>
    <w:rsid w:val="001C33AB"/>
    <w:rsid w:val="001C3A58"/>
    <w:rsid w:val="001C4488"/>
    <w:rsid w:val="001C7579"/>
    <w:rsid w:val="001C7E46"/>
    <w:rsid w:val="001D036A"/>
    <w:rsid w:val="001D038C"/>
    <w:rsid w:val="001D09CE"/>
    <w:rsid w:val="001D164B"/>
    <w:rsid w:val="001D1AD0"/>
    <w:rsid w:val="001D238B"/>
    <w:rsid w:val="001D66EA"/>
    <w:rsid w:val="001D6BC7"/>
    <w:rsid w:val="001D7908"/>
    <w:rsid w:val="001E01C6"/>
    <w:rsid w:val="001E1305"/>
    <w:rsid w:val="001E2000"/>
    <w:rsid w:val="001E27BC"/>
    <w:rsid w:val="001E28E2"/>
    <w:rsid w:val="001E31F3"/>
    <w:rsid w:val="001E4783"/>
    <w:rsid w:val="001E5AF2"/>
    <w:rsid w:val="001E7C21"/>
    <w:rsid w:val="001F1448"/>
    <w:rsid w:val="001F1521"/>
    <w:rsid w:val="001F180A"/>
    <w:rsid w:val="001F1D59"/>
    <w:rsid w:val="001F2E79"/>
    <w:rsid w:val="001F450E"/>
    <w:rsid w:val="001F5641"/>
    <w:rsid w:val="001F58E5"/>
    <w:rsid w:val="001F65AD"/>
    <w:rsid w:val="001F6DFA"/>
    <w:rsid w:val="001F70BD"/>
    <w:rsid w:val="001F7D12"/>
    <w:rsid w:val="00200247"/>
    <w:rsid w:val="002018C5"/>
    <w:rsid w:val="00202FAE"/>
    <w:rsid w:val="002032A3"/>
    <w:rsid w:val="00204B23"/>
    <w:rsid w:val="00204B5D"/>
    <w:rsid w:val="002105BB"/>
    <w:rsid w:val="00211149"/>
    <w:rsid w:val="00212373"/>
    <w:rsid w:val="00213649"/>
    <w:rsid w:val="002146B4"/>
    <w:rsid w:val="002152BD"/>
    <w:rsid w:val="002164D9"/>
    <w:rsid w:val="002178B5"/>
    <w:rsid w:val="00220721"/>
    <w:rsid w:val="002222D6"/>
    <w:rsid w:val="00223779"/>
    <w:rsid w:val="00223D0B"/>
    <w:rsid w:val="00224CEE"/>
    <w:rsid w:val="00225194"/>
    <w:rsid w:val="00225975"/>
    <w:rsid w:val="002260C4"/>
    <w:rsid w:val="00226737"/>
    <w:rsid w:val="00226D74"/>
    <w:rsid w:val="00227515"/>
    <w:rsid w:val="00230565"/>
    <w:rsid w:val="002318A9"/>
    <w:rsid w:val="00234771"/>
    <w:rsid w:val="0023541E"/>
    <w:rsid w:val="00237312"/>
    <w:rsid w:val="0023744F"/>
    <w:rsid w:val="002404E1"/>
    <w:rsid w:val="00240E9B"/>
    <w:rsid w:val="00241B35"/>
    <w:rsid w:val="00242566"/>
    <w:rsid w:val="00242614"/>
    <w:rsid w:val="00242E1F"/>
    <w:rsid w:val="00243A46"/>
    <w:rsid w:val="00243FF5"/>
    <w:rsid w:val="00244726"/>
    <w:rsid w:val="00245C9F"/>
    <w:rsid w:val="00246D11"/>
    <w:rsid w:val="00252010"/>
    <w:rsid w:val="00253098"/>
    <w:rsid w:val="00253748"/>
    <w:rsid w:val="002611C8"/>
    <w:rsid w:val="00261A40"/>
    <w:rsid w:val="00263A75"/>
    <w:rsid w:val="00264375"/>
    <w:rsid w:val="002651A5"/>
    <w:rsid w:val="002667E9"/>
    <w:rsid w:val="00266C3B"/>
    <w:rsid w:val="00266C72"/>
    <w:rsid w:val="00267295"/>
    <w:rsid w:val="00267B98"/>
    <w:rsid w:val="002709F3"/>
    <w:rsid w:val="00271F7C"/>
    <w:rsid w:val="00275D8E"/>
    <w:rsid w:val="00282021"/>
    <w:rsid w:val="002832AD"/>
    <w:rsid w:val="00285E0C"/>
    <w:rsid w:val="00286DF6"/>
    <w:rsid w:val="00287A20"/>
    <w:rsid w:val="00290971"/>
    <w:rsid w:val="0029181B"/>
    <w:rsid w:val="00292F07"/>
    <w:rsid w:val="002936F6"/>
    <w:rsid w:val="00293777"/>
    <w:rsid w:val="002950D7"/>
    <w:rsid w:val="002957A1"/>
    <w:rsid w:val="0029659E"/>
    <w:rsid w:val="002A204E"/>
    <w:rsid w:val="002A42C6"/>
    <w:rsid w:val="002A5C6F"/>
    <w:rsid w:val="002A5E76"/>
    <w:rsid w:val="002A6B22"/>
    <w:rsid w:val="002B0475"/>
    <w:rsid w:val="002B0800"/>
    <w:rsid w:val="002B1DDA"/>
    <w:rsid w:val="002B28BD"/>
    <w:rsid w:val="002B2C6B"/>
    <w:rsid w:val="002B3580"/>
    <w:rsid w:val="002B3785"/>
    <w:rsid w:val="002B45C3"/>
    <w:rsid w:val="002B4A57"/>
    <w:rsid w:val="002B5F55"/>
    <w:rsid w:val="002B5F79"/>
    <w:rsid w:val="002B61D9"/>
    <w:rsid w:val="002B6D04"/>
    <w:rsid w:val="002B7A11"/>
    <w:rsid w:val="002C0483"/>
    <w:rsid w:val="002C15B3"/>
    <w:rsid w:val="002C3991"/>
    <w:rsid w:val="002C4360"/>
    <w:rsid w:val="002C4E60"/>
    <w:rsid w:val="002C5F40"/>
    <w:rsid w:val="002C6136"/>
    <w:rsid w:val="002C7820"/>
    <w:rsid w:val="002C783E"/>
    <w:rsid w:val="002D0D0F"/>
    <w:rsid w:val="002D0DE1"/>
    <w:rsid w:val="002D1616"/>
    <w:rsid w:val="002D1B0D"/>
    <w:rsid w:val="002D1ED7"/>
    <w:rsid w:val="002D2493"/>
    <w:rsid w:val="002D24F4"/>
    <w:rsid w:val="002D439F"/>
    <w:rsid w:val="002D4423"/>
    <w:rsid w:val="002D45FF"/>
    <w:rsid w:val="002D5380"/>
    <w:rsid w:val="002D558C"/>
    <w:rsid w:val="002D56B7"/>
    <w:rsid w:val="002D5F22"/>
    <w:rsid w:val="002D71CA"/>
    <w:rsid w:val="002D7FB0"/>
    <w:rsid w:val="002E0F61"/>
    <w:rsid w:val="002E1252"/>
    <w:rsid w:val="002E14F4"/>
    <w:rsid w:val="002E1A3C"/>
    <w:rsid w:val="002E1C5E"/>
    <w:rsid w:val="002E25FF"/>
    <w:rsid w:val="002E2837"/>
    <w:rsid w:val="002E45CD"/>
    <w:rsid w:val="002E4D92"/>
    <w:rsid w:val="002E5355"/>
    <w:rsid w:val="002E6B42"/>
    <w:rsid w:val="002F2216"/>
    <w:rsid w:val="002F3800"/>
    <w:rsid w:val="002F541D"/>
    <w:rsid w:val="002F5DC6"/>
    <w:rsid w:val="002F640F"/>
    <w:rsid w:val="002F6668"/>
    <w:rsid w:val="002F7141"/>
    <w:rsid w:val="002F7C08"/>
    <w:rsid w:val="0030068E"/>
    <w:rsid w:val="0030370B"/>
    <w:rsid w:val="003058A7"/>
    <w:rsid w:val="003076D1"/>
    <w:rsid w:val="003107A2"/>
    <w:rsid w:val="00310A94"/>
    <w:rsid w:val="00310D60"/>
    <w:rsid w:val="0031353F"/>
    <w:rsid w:val="003147EF"/>
    <w:rsid w:val="00320239"/>
    <w:rsid w:val="003208A8"/>
    <w:rsid w:val="00320A21"/>
    <w:rsid w:val="0032122F"/>
    <w:rsid w:val="00323621"/>
    <w:rsid w:val="00324CFC"/>
    <w:rsid w:val="003258E9"/>
    <w:rsid w:val="00327B8E"/>
    <w:rsid w:val="00330CD8"/>
    <w:rsid w:val="0033260D"/>
    <w:rsid w:val="0033262C"/>
    <w:rsid w:val="003329E5"/>
    <w:rsid w:val="00335A0E"/>
    <w:rsid w:val="0033767A"/>
    <w:rsid w:val="00340A82"/>
    <w:rsid w:val="00340B55"/>
    <w:rsid w:val="00340D05"/>
    <w:rsid w:val="003424B0"/>
    <w:rsid w:val="00343332"/>
    <w:rsid w:val="00344537"/>
    <w:rsid w:val="00344B9B"/>
    <w:rsid w:val="00344BE6"/>
    <w:rsid w:val="00350364"/>
    <w:rsid w:val="0035163E"/>
    <w:rsid w:val="00353948"/>
    <w:rsid w:val="00354499"/>
    <w:rsid w:val="003562C5"/>
    <w:rsid w:val="00356326"/>
    <w:rsid w:val="00356938"/>
    <w:rsid w:val="00357D88"/>
    <w:rsid w:val="003607F2"/>
    <w:rsid w:val="00365358"/>
    <w:rsid w:val="003657CD"/>
    <w:rsid w:val="00366376"/>
    <w:rsid w:val="0036665E"/>
    <w:rsid w:val="00367020"/>
    <w:rsid w:val="0037123C"/>
    <w:rsid w:val="0037241C"/>
    <w:rsid w:val="00372756"/>
    <w:rsid w:val="00372F4E"/>
    <w:rsid w:val="00373296"/>
    <w:rsid w:val="0037577C"/>
    <w:rsid w:val="003757E9"/>
    <w:rsid w:val="00377728"/>
    <w:rsid w:val="00380456"/>
    <w:rsid w:val="0038093B"/>
    <w:rsid w:val="00381299"/>
    <w:rsid w:val="0038140A"/>
    <w:rsid w:val="003826DB"/>
    <w:rsid w:val="0038324F"/>
    <w:rsid w:val="0038489C"/>
    <w:rsid w:val="00384C41"/>
    <w:rsid w:val="00384FEA"/>
    <w:rsid w:val="00385564"/>
    <w:rsid w:val="0038711E"/>
    <w:rsid w:val="0038769A"/>
    <w:rsid w:val="00391592"/>
    <w:rsid w:val="00391C32"/>
    <w:rsid w:val="00392F77"/>
    <w:rsid w:val="00393720"/>
    <w:rsid w:val="003959E7"/>
    <w:rsid w:val="003960A4"/>
    <w:rsid w:val="00396F42"/>
    <w:rsid w:val="0039737C"/>
    <w:rsid w:val="003A0BD1"/>
    <w:rsid w:val="003A0E33"/>
    <w:rsid w:val="003A1390"/>
    <w:rsid w:val="003A19DE"/>
    <w:rsid w:val="003A1FA8"/>
    <w:rsid w:val="003A2B01"/>
    <w:rsid w:val="003A5617"/>
    <w:rsid w:val="003A5921"/>
    <w:rsid w:val="003A5C4C"/>
    <w:rsid w:val="003A5D3A"/>
    <w:rsid w:val="003A6B1C"/>
    <w:rsid w:val="003A6D8F"/>
    <w:rsid w:val="003A7219"/>
    <w:rsid w:val="003A7B0E"/>
    <w:rsid w:val="003B16C3"/>
    <w:rsid w:val="003B31A0"/>
    <w:rsid w:val="003B365F"/>
    <w:rsid w:val="003B3C57"/>
    <w:rsid w:val="003B5047"/>
    <w:rsid w:val="003B6600"/>
    <w:rsid w:val="003B72C4"/>
    <w:rsid w:val="003C0A70"/>
    <w:rsid w:val="003C25D6"/>
    <w:rsid w:val="003C2808"/>
    <w:rsid w:val="003C2F3A"/>
    <w:rsid w:val="003C438A"/>
    <w:rsid w:val="003C4393"/>
    <w:rsid w:val="003C4DCD"/>
    <w:rsid w:val="003C5E3C"/>
    <w:rsid w:val="003C626C"/>
    <w:rsid w:val="003C6B64"/>
    <w:rsid w:val="003C6C4E"/>
    <w:rsid w:val="003C784B"/>
    <w:rsid w:val="003C7B21"/>
    <w:rsid w:val="003D01C9"/>
    <w:rsid w:val="003D06F3"/>
    <w:rsid w:val="003D101D"/>
    <w:rsid w:val="003D31F8"/>
    <w:rsid w:val="003D3381"/>
    <w:rsid w:val="003D4315"/>
    <w:rsid w:val="003D4572"/>
    <w:rsid w:val="003D46A1"/>
    <w:rsid w:val="003E0E60"/>
    <w:rsid w:val="003E1520"/>
    <w:rsid w:val="003E18B2"/>
    <w:rsid w:val="003E63E9"/>
    <w:rsid w:val="003E6E0F"/>
    <w:rsid w:val="003E7933"/>
    <w:rsid w:val="003F0255"/>
    <w:rsid w:val="003F1768"/>
    <w:rsid w:val="003F2C07"/>
    <w:rsid w:val="003F2E5B"/>
    <w:rsid w:val="003F32D7"/>
    <w:rsid w:val="003F3E9B"/>
    <w:rsid w:val="003F467A"/>
    <w:rsid w:val="003F58E4"/>
    <w:rsid w:val="003F66AE"/>
    <w:rsid w:val="00400171"/>
    <w:rsid w:val="0040088E"/>
    <w:rsid w:val="004018F0"/>
    <w:rsid w:val="00402297"/>
    <w:rsid w:val="004030D0"/>
    <w:rsid w:val="00404FCE"/>
    <w:rsid w:val="00412EB2"/>
    <w:rsid w:val="0041381B"/>
    <w:rsid w:val="00415DD9"/>
    <w:rsid w:val="00420092"/>
    <w:rsid w:val="00421A82"/>
    <w:rsid w:val="00424D01"/>
    <w:rsid w:val="0042554C"/>
    <w:rsid w:val="00425F14"/>
    <w:rsid w:val="00426BBE"/>
    <w:rsid w:val="00426CCE"/>
    <w:rsid w:val="004330B2"/>
    <w:rsid w:val="004330D2"/>
    <w:rsid w:val="00433E91"/>
    <w:rsid w:val="00434338"/>
    <w:rsid w:val="00435628"/>
    <w:rsid w:val="004369CE"/>
    <w:rsid w:val="00440F45"/>
    <w:rsid w:val="004413FF"/>
    <w:rsid w:val="00442D7A"/>
    <w:rsid w:val="00442E96"/>
    <w:rsid w:val="00443DDA"/>
    <w:rsid w:val="00444D6B"/>
    <w:rsid w:val="00445199"/>
    <w:rsid w:val="00445ECC"/>
    <w:rsid w:val="0044642C"/>
    <w:rsid w:val="00446CA7"/>
    <w:rsid w:val="0045476B"/>
    <w:rsid w:val="00457158"/>
    <w:rsid w:val="0045759B"/>
    <w:rsid w:val="00460A68"/>
    <w:rsid w:val="00461286"/>
    <w:rsid w:val="0046403A"/>
    <w:rsid w:val="00464323"/>
    <w:rsid w:val="0046584D"/>
    <w:rsid w:val="00467E4D"/>
    <w:rsid w:val="00470DD4"/>
    <w:rsid w:val="004712EF"/>
    <w:rsid w:val="00473463"/>
    <w:rsid w:val="00473776"/>
    <w:rsid w:val="00474034"/>
    <w:rsid w:val="0047485B"/>
    <w:rsid w:val="004752B8"/>
    <w:rsid w:val="004753B3"/>
    <w:rsid w:val="0047744A"/>
    <w:rsid w:val="00477A68"/>
    <w:rsid w:val="00477BF7"/>
    <w:rsid w:val="004853D4"/>
    <w:rsid w:val="00487F35"/>
    <w:rsid w:val="00487FE7"/>
    <w:rsid w:val="004912E2"/>
    <w:rsid w:val="0049134B"/>
    <w:rsid w:val="004930E4"/>
    <w:rsid w:val="00493369"/>
    <w:rsid w:val="00493B9B"/>
    <w:rsid w:val="00495142"/>
    <w:rsid w:val="0049580B"/>
    <w:rsid w:val="00495F4D"/>
    <w:rsid w:val="00496A60"/>
    <w:rsid w:val="004A0D9C"/>
    <w:rsid w:val="004A16AB"/>
    <w:rsid w:val="004A3CAB"/>
    <w:rsid w:val="004A4B15"/>
    <w:rsid w:val="004A54CA"/>
    <w:rsid w:val="004A5A57"/>
    <w:rsid w:val="004A5F2C"/>
    <w:rsid w:val="004A763A"/>
    <w:rsid w:val="004A76DA"/>
    <w:rsid w:val="004A7810"/>
    <w:rsid w:val="004A7FBF"/>
    <w:rsid w:val="004B0A68"/>
    <w:rsid w:val="004B0FF3"/>
    <w:rsid w:val="004B18EE"/>
    <w:rsid w:val="004B424F"/>
    <w:rsid w:val="004B4346"/>
    <w:rsid w:val="004B5877"/>
    <w:rsid w:val="004B58DE"/>
    <w:rsid w:val="004B6766"/>
    <w:rsid w:val="004B6808"/>
    <w:rsid w:val="004B6B02"/>
    <w:rsid w:val="004C0877"/>
    <w:rsid w:val="004C23F3"/>
    <w:rsid w:val="004C4330"/>
    <w:rsid w:val="004C476A"/>
    <w:rsid w:val="004C6EB4"/>
    <w:rsid w:val="004C7391"/>
    <w:rsid w:val="004C7D89"/>
    <w:rsid w:val="004D14A4"/>
    <w:rsid w:val="004D499A"/>
    <w:rsid w:val="004D65D4"/>
    <w:rsid w:val="004D6D76"/>
    <w:rsid w:val="004D6F6F"/>
    <w:rsid w:val="004E0A9E"/>
    <w:rsid w:val="004E2397"/>
    <w:rsid w:val="004E37A3"/>
    <w:rsid w:val="004E389D"/>
    <w:rsid w:val="004E4DA0"/>
    <w:rsid w:val="004E4FA8"/>
    <w:rsid w:val="004E6D01"/>
    <w:rsid w:val="004F0125"/>
    <w:rsid w:val="004F0255"/>
    <w:rsid w:val="004F1871"/>
    <w:rsid w:val="004F1EE3"/>
    <w:rsid w:val="004F3791"/>
    <w:rsid w:val="004F3C01"/>
    <w:rsid w:val="004F704F"/>
    <w:rsid w:val="005007B6"/>
    <w:rsid w:val="0050158F"/>
    <w:rsid w:val="00502764"/>
    <w:rsid w:val="005027F8"/>
    <w:rsid w:val="00502D2B"/>
    <w:rsid w:val="00504020"/>
    <w:rsid w:val="00504164"/>
    <w:rsid w:val="00504EA6"/>
    <w:rsid w:val="00505587"/>
    <w:rsid w:val="00505C4B"/>
    <w:rsid w:val="00505DF2"/>
    <w:rsid w:val="00506BF9"/>
    <w:rsid w:val="00510606"/>
    <w:rsid w:val="00510F05"/>
    <w:rsid w:val="00511333"/>
    <w:rsid w:val="00511EA4"/>
    <w:rsid w:val="00512174"/>
    <w:rsid w:val="005139A0"/>
    <w:rsid w:val="00514B61"/>
    <w:rsid w:val="00514BB1"/>
    <w:rsid w:val="005166A7"/>
    <w:rsid w:val="005202D4"/>
    <w:rsid w:val="005224DF"/>
    <w:rsid w:val="005226A2"/>
    <w:rsid w:val="005237F2"/>
    <w:rsid w:val="00523C11"/>
    <w:rsid w:val="0052534D"/>
    <w:rsid w:val="00525780"/>
    <w:rsid w:val="00526488"/>
    <w:rsid w:val="00526ED3"/>
    <w:rsid w:val="00527228"/>
    <w:rsid w:val="0052730C"/>
    <w:rsid w:val="00527DB7"/>
    <w:rsid w:val="00532169"/>
    <w:rsid w:val="005335CC"/>
    <w:rsid w:val="005342A9"/>
    <w:rsid w:val="00535638"/>
    <w:rsid w:val="005404C7"/>
    <w:rsid w:val="005427D9"/>
    <w:rsid w:val="00542A50"/>
    <w:rsid w:val="00542E32"/>
    <w:rsid w:val="00543476"/>
    <w:rsid w:val="005436EA"/>
    <w:rsid w:val="00544836"/>
    <w:rsid w:val="005464AF"/>
    <w:rsid w:val="005510A9"/>
    <w:rsid w:val="005515D4"/>
    <w:rsid w:val="00552876"/>
    <w:rsid w:val="00560253"/>
    <w:rsid w:val="00560269"/>
    <w:rsid w:val="0056379F"/>
    <w:rsid w:val="00563C16"/>
    <w:rsid w:val="00564190"/>
    <w:rsid w:val="005655D2"/>
    <w:rsid w:val="00566902"/>
    <w:rsid w:val="00566E05"/>
    <w:rsid w:val="00566E97"/>
    <w:rsid w:val="00566F4C"/>
    <w:rsid w:val="00570BA1"/>
    <w:rsid w:val="00571CC9"/>
    <w:rsid w:val="005732CF"/>
    <w:rsid w:val="00580C9B"/>
    <w:rsid w:val="00581879"/>
    <w:rsid w:val="00583378"/>
    <w:rsid w:val="00583404"/>
    <w:rsid w:val="00583F9A"/>
    <w:rsid w:val="00585259"/>
    <w:rsid w:val="0058632E"/>
    <w:rsid w:val="0058764B"/>
    <w:rsid w:val="0059022F"/>
    <w:rsid w:val="0059029D"/>
    <w:rsid w:val="005906F4"/>
    <w:rsid w:val="005928E9"/>
    <w:rsid w:val="00594F68"/>
    <w:rsid w:val="005A0624"/>
    <w:rsid w:val="005A10A9"/>
    <w:rsid w:val="005A15E8"/>
    <w:rsid w:val="005A1901"/>
    <w:rsid w:val="005A1A98"/>
    <w:rsid w:val="005A3EBB"/>
    <w:rsid w:val="005A4736"/>
    <w:rsid w:val="005A513D"/>
    <w:rsid w:val="005A5344"/>
    <w:rsid w:val="005A5D93"/>
    <w:rsid w:val="005A620C"/>
    <w:rsid w:val="005A74F6"/>
    <w:rsid w:val="005B04A2"/>
    <w:rsid w:val="005B09EB"/>
    <w:rsid w:val="005B0B9B"/>
    <w:rsid w:val="005B24C4"/>
    <w:rsid w:val="005B27A9"/>
    <w:rsid w:val="005B2ECF"/>
    <w:rsid w:val="005B46AD"/>
    <w:rsid w:val="005B4CAB"/>
    <w:rsid w:val="005B66F7"/>
    <w:rsid w:val="005B6C10"/>
    <w:rsid w:val="005C100C"/>
    <w:rsid w:val="005C290D"/>
    <w:rsid w:val="005C422E"/>
    <w:rsid w:val="005C5028"/>
    <w:rsid w:val="005C6AB9"/>
    <w:rsid w:val="005C78EF"/>
    <w:rsid w:val="005D0339"/>
    <w:rsid w:val="005D0751"/>
    <w:rsid w:val="005D1A60"/>
    <w:rsid w:val="005D1EB9"/>
    <w:rsid w:val="005D47F0"/>
    <w:rsid w:val="005D4A53"/>
    <w:rsid w:val="005D55D7"/>
    <w:rsid w:val="005D593F"/>
    <w:rsid w:val="005D69F6"/>
    <w:rsid w:val="005E03E1"/>
    <w:rsid w:val="005E0D2B"/>
    <w:rsid w:val="005E4E15"/>
    <w:rsid w:val="005E55B0"/>
    <w:rsid w:val="005E62DC"/>
    <w:rsid w:val="005E6576"/>
    <w:rsid w:val="005E6983"/>
    <w:rsid w:val="005E7059"/>
    <w:rsid w:val="005E7F70"/>
    <w:rsid w:val="005F0DB3"/>
    <w:rsid w:val="005F22EC"/>
    <w:rsid w:val="005F34AD"/>
    <w:rsid w:val="005F4395"/>
    <w:rsid w:val="0060149E"/>
    <w:rsid w:val="00601500"/>
    <w:rsid w:val="006036DF"/>
    <w:rsid w:val="00605E28"/>
    <w:rsid w:val="00605E95"/>
    <w:rsid w:val="00606EA6"/>
    <w:rsid w:val="00610483"/>
    <w:rsid w:val="00611919"/>
    <w:rsid w:val="00611AF5"/>
    <w:rsid w:val="0061251F"/>
    <w:rsid w:val="0061363F"/>
    <w:rsid w:val="00613AC9"/>
    <w:rsid w:val="00613C71"/>
    <w:rsid w:val="00615143"/>
    <w:rsid w:val="00615694"/>
    <w:rsid w:val="00616102"/>
    <w:rsid w:val="006166D8"/>
    <w:rsid w:val="00616CA4"/>
    <w:rsid w:val="00617A8C"/>
    <w:rsid w:val="0062062A"/>
    <w:rsid w:val="00621667"/>
    <w:rsid w:val="00625719"/>
    <w:rsid w:val="0062584B"/>
    <w:rsid w:val="0062645B"/>
    <w:rsid w:val="00627BDB"/>
    <w:rsid w:val="00627C26"/>
    <w:rsid w:val="0063472E"/>
    <w:rsid w:val="006348E2"/>
    <w:rsid w:val="00634C3F"/>
    <w:rsid w:val="00636111"/>
    <w:rsid w:val="00636602"/>
    <w:rsid w:val="00636B0B"/>
    <w:rsid w:val="00636E16"/>
    <w:rsid w:val="0063754F"/>
    <w:rsid w:val="0064071C"/>
    <w:rsid w:val="006412E8"/>
    <w:rsid w:val="00642A56"/>
    <w:rsid w:val="00643994"/>
    <w:rsid w:val="00643FB3"/>
    <w:rsid w:val="00645686"/>
    <w:rsid w:val="00647D8A"/>
    <w:rsid w:val="006508B1"/>
    <w:rsid w:val="00650C53"/>
    <w:rsid w:val="006513DC"/>
    <w:rsid w:val="006513DE"/>
    <w:rsid w:val="00651886"/>
    <w:rsid w:val="0065387F"/>
    <w:rsid w:val="00653961"/>
    <w:rsid w:val="00653DDB"/>
    <w:rsid w:val="0065449B"/>
    <w:rsid w:val="00654C2B"/>
    <w:rsid w:val="00654CCC"/>
    <w:rsid w:val="0065525B"/>
    <w:rsid w:val="00655905"/>
    <w:rsid w:val="00655E47"/>
    <w:rsid w:val="0065628A"/>
    <w:rsid w:val="00661098"/>
    <w:rsid w:val="00662D86"/>
    <w:rsid w:val="00664027"/>
    <w:rsid w:val="006643FF"/>
    <w:rsid w:val="00664816"/>
    <w:rsid w:val="00670503"/>
    <w:rsid w:val="0067089A"/>
    <w:rsid w:val="00672BDE"/>
    <w:rsid w:val="0067337D"/>
    <w:rsid w:val="00673F96"/>
    <w:rsid w:val="00675CD3"/>
    <w:rsid w:val="00675F7E"/>
    <w:rsid w:val="00676004"/>
    <w:rsid w:val="006760B8"/>
    <w:rsid w:val="0068009C"/>
    <w:rsid w:val="00680AF1"/>
    <w:rsid w:val="00680F77"/>
    <w:rsid w:val="006814E4"/>
    <w:rsid w:val="0068177C"/>
    <w:rsid w:val="00685283"/>
    <w:rsid w:val="00685958"/>
    <w:rsid w:val="00685F39"/>
    <w:rsid w:val="00687498"/>
    <w:rsid w:val="00687B19"/>
    <w:rsid w:val="006906FD"/>
    <w:rsid w:val="006913B0"/>
    <w:rsid w:val="006955D5"/>
    <w:rsid w:val="00695E2F"/>
    <w:rsid w:val="0069734D"/>
    <w:rsid w:val="006A1097"/>
    <w:rsid w:val="006A24C2"/>
    <w:rsid w:val="006A3D21"/>
    <w:rsid w:val="006A4343"/>
    <w:rsid w:val="006B1D3A"/>
    <w:rsid w:val="006B2184"/>
    <w:rsid w:val="006B27A0"/>
    <w:rsid w:val="006B3A87"/>
    <w:rsid w:val="006B55A5"/>
    <w:rsid w:val="006B55BA"/>
    <w:rsid w:val="006B577D"/>
    <w:rsid w:val="006B681F"/>
    <w:rsid w:val="006B6F29"/>
    <w:rsid w:val="006B74C6"/>
    <w:rsid w:val="006B751F"/>
    <w:rsid w:val="006C17E9"/>
    <w:rsid w:val="006C2632"/>
    <w:rsid w:val="006C3D53"/>
    <w:rsid w:val="006C685A"/>
    <w:rsid w:val="006C69F1"/>
    <w:rsid w:val="006C721B"/>
    <w:rsid w:val="006D030B"/>
    <w:rsid w:val="006D0329"/>
    <w:rsid w:val="006D050D"/>
    <w:rsid w:val="006D0619"/>
    <w:rsid w:val="006D2F73"/>
    <w:rsid w:val="006D3163"/>
    <w:rsid w:val="006D5DCD"/>
    <w:rsid w:val="006D6555"/>
    <w:rsid w:val="006E19C0"/>
    <w:rsid w:val="006E1A8E"/>
    <w:rsid w:val="006E3743"/>
    <w:rsid w:val="006E47AA"/>
    <w:rsid w:val="006E48B4"/>
    <w:rsid w:val="006E5576"/>
    <w:rsid w:val="006E5814"/>
    <w:rsid w:val="006F0D59"/>
    <w:rsid w:val="006F1342"/>
    <w:rsid w:val="006F1B26"/>
    <w:rsid w:val="006F5E98"/>
    <w:rsid w:val="006F63B9"/>
    <w:rsid w:val="006F65D6"/>
    <w:rsid w:val="006F65E0"/>
    <w:rsid w:val="006F68ED"/>
    <w:rsid w:val="006F74B7"/>
    <w:rsid w:val="00701144"/>
    <w:rsid w:val="00702320"/>
    <w:rsid w:val="00703411"/>
    <w:rsid w:val="00703CDC"/>
    <w:rsid w:val="0070508A"/>
    <w:rsid w:val="00705192"/>
    <w:rsid w:val="00706000"/>
    <w:rsid w:val="0070618D"/>
    <w:rsid w:val="00706AAC"/>
    <w:rsid w:val="00707934"/>
    <w:rsid w:val="00712048"/>
    <w:rsid w:val="007122E4"/>
    <w:rsid w:val="00712E9C"/>
    <w:rsid w:val="007147E9"/>
    <w:rsid w:val="00716663"/>
    <w:rsid w:val="00717C0F"/>
    <w:rsid w:val="00720EC1"/>
    <w:rsid w:val="00721E74"/>
    <w:rsid w:val="00723B02"/>
    <w:rsid w:val="00725AFF"/>
    <w:rsid w:val="007263AB"/>
    <w:rsid w:val="007269B8"/>
    <w:rsid w:val="00726C0B"/>
    <w:rsid w:val="00727B53"/>
    <w:rsid w:val="00730761"/>
    <w:rsid w:val="00730E87"/>
    <w:rsid w:val="00733919"/>
    <w:rsid w:val="00734E51"/>
    <w:rsid w:val="00737BC3"/>
    <w:rsid w:val="00740EFF"/>
    <w:rsid w:val="007410CB"/>
    <w:rsid w:val="00742D33"/>
    <w:rsid w:val="00743604"/>
    <w:rsid w:val="007437FB"/>
    <w:rsid w:val="00745A86"/>
    <w:rsid w:val="00746932"/>
    <w:rsid w:val="007501E2"/>
    <w:rsid w:val="007509BA"/>
    <w:rsid w:val="007520EC"/>
    <w:rsid w:val="0075469B"/>
    <w:rsid w:val="007546E1"/>
    <w:rsid w:val="007547F5"/>
    <w:rsid w:val="00754BAC"/>
    <w:rsid w:val="00755690"/>
    <w:rsid w:val="007557E7"/>
    <w:rsid w:val="00756C16"/>
    <w:rsid w:val="0076059C"/>
    <w:rsid w:val="00761377"/>
    <w:rsid w:val="007620B2"/>
    <w:rsid w:val="00762EC7"/>
    <w:rsid w:val="00763054"/>
    <w:rsid w:val="007637FE"/>
    <w:rsid w:val="00763F82"/>
    <w:rsid w:val="007665C7"/>
    <w:rsid w:val="0077027B"/>
    <w:rsid w:val="007705D8"/>
    <w:rsid w:val="0077218E"/>
    <w:rsid w:val="007735F9"/>
    <w:rsid w:val="00773ABC"/>
    <w:rsid w:val="00773D33"/>
    <w:rsid w:val="0077499A"/>
    <w:rsid w:val="00774F13"/>
    <w:rsid w:val="00774FE2"/>
    <w:rsid w:val="00775E44"/>
    <w:rsid w:val="007764A5"/>
    <w:rsid w:val="00776776"/>
    <w:rsid w:val="00777CB6"/>
    <w:rsid w:val="00785295"/>
    <w:rsid w:val="00785AE9"/>
    <w:rsid w:val="007863AE"/>
    <w:rsid w:val="007866CE"/>
    <w:rsid w:val="00790264"/>
    <w:rsid w:val="00791E95"/>
    <w:rsid w:val="00794C07"/>
    <w:rsid w:val="0079590A"/>
    <w:rsid w:val="00796F77"/>
    <w:rsid w:val="007A01AB"/>
    <w:rsid w:val="007A0D3D"/>
    <w:rsid w:val="007A0E2B"/>
    <w:rsid w:val="007A0E88"/>
    <w:rsid w:val="007A1AAC"/>
    <w:rsid w:val="007A2239"/>
    <w:rsid w:val="007A2649"/>
    <w:rsid w:val="007A265C"/>
    <w:rsid w:val="007A2954"/>
    <w:rsid w:val="007A2F29"/>
    <w:rsid w:val="007A48B3"/>
    <w:rsid w:val="007A7162"/>
    <w:rsid w:val="007A7D70"/>
    <w:rsid w:val="007B0FC6"/>
    <w:rsid w:val="007B2416"/>
    <w:rsid w:val="007B4261"/>
    <w:rsid w:val="007B5CE1"/>
    <w:rsid w:val="007B6841"/>
    <w:rsid w:val="007B6D80"/>
    <w:rsid w:val="007B7AA2"/>
    <w:rsid w:val="007B7BD0"/>
    <w:rsid w:val="007C055A"/>
    <w:rsid w:val="007C0D7D"/>
    <w:rsid w:val="007C11C0"/>
    <w:rsid w:val="007C19FF"/>
    <w:rsid w:val="007C1AD3"/>
    <w:rsid w:val="007C2844"/>
    <w:rsid w:val="007C2968"/>
    <w:rsid w:val="007C2B94"/>
    <w:rsid w:val="007C3FB7"/>
    <w:rsid w:val="007C47E1"/>
    <w:rsid w:val="007C608A"/>
    <w:rsid w:val="007C664A"/>
    <w:rsid w:val="007D1232"/>
    <w:rsid w:val="007D23AB"/>
    <w:rsid w:val="007D32B9"/>
    <w:rsid w:val="007D423E"/>
    <w:rsid w:val="007D435C"/>
    <w:rsid w:val="007D44F7"/>
    <w:rsid w:val="007D503A"/>
    <w:rsid w:val="007D52F7"/>
    <w:rsid w:val="007E139D"/>
    <w:rsid w:val="007E1521"/>
    <w:rsid w:val="007E3C85"/>
    <w:rsid w:val="007E3E1C"/>
    <w:rsid w:val="007E44ED"/>
    <w:rsid w:val="007E501C"/>
    <w:rsid w:val="007E53F9"/>
    <w:rsid w:val="007F12A8"/>
    <w:rsid w:val="007F2CAE"/>
    <w:rsid w:val="007F3904"/>
    <w:rsid w:val="007F3B84"/>
    <w:rsid w:val="007F4881"/>
    <w:rsid w:val="007F51D1"/>
    <w:rsid w:val="007F551D"/>
    <w:rsid w:val="007F63B5"/>
    <w:rsid w:val="007F7DB9"/>
    <w:rsid w:val="007F7DD9"/>
    <w:rsid w:val="007F7F39"/>
    <w:rsid w:val="00800A21"/>
    <w:rsid w:val="00802457"/>
    <w:rsid w:val="00803944"/>
    <w:rsid w:val="00803D87"/>
    <w:rsid w:val="00803DA7"/>
    <w:rsid w:val="0080432A"/>
    <w:rsid w:val="00804DA1"/>
    <w:rsid w:val="00804FEB"/>
    <w:rsid w:val="00806DEE"/>
    <w:rsid w:val="00810401"/>
    <w:rsid w:val="008104FC"/>
    <w:rsid w:val="00812FD9"/>
    <w:rsid w:val="0081559D"/>
    <w:rsid w:val="00816E41"/>
    <w:rsid w:val="008172C8"/>
    <w:rsid w:val="00821201"/>
    <w:rsid w:val="0082132D"/>
    <w:rsid w:val="00821549"/>
    <w:rsid w:val="00822FF3"/>
    <w:rsid w:val="00823A55"/>
    <w:rsid w:val="008241B2"/>
    <w:rsid w:val="00826044"/>
    <w:rsid w:val="00826D39"/>
    <w:rsid w:val="00827834"/>
    <w:rsid w:val="008307CE"/>
    <w:rsid w:val="00830865"/>
    <w:rsid w:val="008320BB"/>
    <w:rsid w:val="00832362"/>
    <w:rsid w:val="00832C35"/>
    <w:rsid w:val="00833A24"/>
    <w:rsid w:val="008352BD"/>
    <w:rsid w:val="00835387"/>
    <w:rsid w:val="00835FF3"/>
    <w:rsid w:val="00836E19"/>
    <w:rsid w:val="008371E4"/>
    <w:rsid w:val="008407DB"/>
    <w:rsid w:val="00841311"/>
    <w:rsid w:val="008416D2"/>
    <w:rsid w:val="0084202C"/>
    <w:rsid w:val="00843722"/>
    <w:rsid w:val="00843B46"/>
    <w:rsid w:val="00846066"/>
    <w:rsid w:val="00846D7A"/>
    <w:rsid w:val="0085085C"/>
    <w:rsid w:val="00851914"/>
    <w:rsid w:val="00851E75"/>
    <w:rsid w:val="00852457"/>
    <w:rsid w:val="008528DB"/>
    <w:rsid w:val="00853DA4"/>
    <w:rsid w:val="00855573"/>
    <w:rsid w:val="00855D94"/>
    <w:rsid w:val="00860CB7"/>
    <w:rsid w:val="00860DA0"/>
    <w:rsid w:val="00861E4A"/>
    <w:rsid w:val="00862227"/>
    <w:rsid w:val="008631AA"/>
    <w:rsid w:val="008637BC"/>
    <w:rsid w:val="00864099"/>
    <w:rsid w:val="00864431"/>
    <w:rsid w:val="008644CA"/>
    <w:rsid w:val="00865DBD"/>
    <w:rsid w:val="00865E34"/>
    <w:rsid w:val="00867852"/>
    <w:rsid w:val="00867EA9"/>
    <w:rsid w:val="00870F5C"/>
    <w:rsid w:val="00872C23"/>
    <w:rsid w:val="00874AB9"/>
    <w:rsid w:val="00875D56"/>
    <w:rsid w:val="00876190"/>
    <w:rsid w:val="008767BE"/>
    <w:rsid w:val="0088094E"/>
    <w:rsid w:val="00880996"/>
    <w:rsid w:val="00880A7A"/>
    <w:rsid w:val="00880AED"/>
    <w:rsid w:val="00881499"/>
    <w:rsid w:val="00881E6E"/>
    <w:rsid w:val="0088292E"/>
    <w:rsid w:val="008829F5"/>
    <w:rsid w:val="00882B8E"/>
    <w:rsid w:val="008846E6"/>
    <w:rsid w:val="008870FF"/>
    <w:rsid w:val="00887EF5"/>
    <w:rsid w:val="00887F3A"/>
    <w:rsid w:val="00890248"/>
    <w:rsid w:val="00891F57"/>
    <w:rsid w:val="00892549"/>
    <w:rsid w:val="00892F11"/>
    <w:rsid w:val="00894F1C"/>
    <w:rsid w:val="00895B86"/>
    <w:rsid w:val="008962A8"/>
    <w:rsid w:val="00896DE5"/>
    <w:rsid w:val="00897396"/>
    <w:rsid w:val="00897C80"/>
    <w:rsid w:val="008A00DE"/>
    <w:rsid w:val="008A18F7"/>
    <w:rsid w:val="008A1E95"/>
    <w:rsid w:val="008A2AC0"/>
    <w:rsid w:val="008A2B4C"/>
    <w:rsid w:val="008A2F77"/>
    <w:rsid w:val="008A42C8"/>
    <w:rsid w:val="008A470E"/>
    <w:rsid w:val="008A4B02"/>
    <w:rsid w:val="008A6074"/>
    <w:rsid w:val="008A7F1C"/>
    <w:rsid w:val="008B20D4"/>
    <w:rsid w:val="008B25A9"/>
    <w:rsid w:val="008B2703"/>
    <w:rsid w:val="008B5172"/>
    <w:rsid w:val="008B57A1"/>
    <w:rsid w:val="008B5E71"/>
    <w:rsid w:val="008B68D8"/>
    <w:rsid w:val="008B6A87"/>
    <w:rsid w:val="008C0F9C"/>
    <w:rsid w:val="008C1A0C"/>
    <w:rsid w:val="008C2367"/>
    <w:rsid w:val="008C275C"/>
    <w:rsid w:val="008C2B3F"/>
    <w:rsid w:val="008C5876"/>
    <w:rsid w:val="008C63ED"/>
    <w:rsid w:val="008C770C"/>
    <w:rsid w:val="008D218B"/>
    <w:rsid w:val="008D2CE1"/>
    <w:rsid w:val="008D450D"/>
    <w:rsid w:val="008D4899"/>
    <w:rsid w:val="008D4C4A"/>
    <w:rsid w:val="008D589B"/>
    <w:rsid w:val="008D756E"/>
    <w:rsid w:val="008D784D"/>
    <w:rsid w:val="008D7F20"/>
    <w:rsid w:val="008E0BF5"/>
    <w:rsid w:val="008E16A5"/>
    <w:rsid w:val="008E29D0"/>
    <w:rsid w:val="008E5244"/>
    <w:rsid w:val="008E524C"/>
    <w:rsid w:val="008E5541"/>
    <w:rsid w:val="008E5A24"/>
    <w:rsid w:val="008E5C24"/>
    <w:rsid w:val="008E7345"/>
    <w:rsid w:val="008E7616"/>
    <w:rsid w:val="008E7627"/>
    <w:rsid w:val="008F0DA2"/>
    <w:rsid w:val="008F2DB6"/>
    <w:rsid w:val="008F2F1A"/>
    <w:rsid w:val="008F3172"/>
    <w:rsid w:val="008F3C76"/>
    <w:rsid w:val="008F3EAC"/>
    <w:rsid w:val="008F41DE"/>
    <w:rsid w:val="008F4AD1"/>
    <w:rsid w:val="008F5872"/>
    <w:rsid w:val="008F5A3E"/>
    <w:rsid w:val="008F6FD4"/>
    <w:rsid w:val="00900A0B"/>
    <w:rsid w:val="00900EAD"/>
    <w:rsid w:val="00902E70"/>
    <w:rsid w:val="00903173"/>
    <w:rsid w:val="009041F6"/>
    <w:rsid w:val="00904DD7"/>
    <w:rsid w:val="00905AFE"/>
    <w:rsid w:val="009065B5"/>
    <w:rsid w:val="00911991"/>
    <w:rsid w:val="009120D0"/>
    <w:rsid w:val="009132CE"/>
    <w:rsid w:val="0091404C"/>
    <w:rsid w:val="00915565"/>
    <w:rsid w:val="00915800"/>
    <w:rsid w:val="00915D63"/>
    <w:rsid w:val="0091667F"/>
    <w:rsid w:val="009168F3"/>
    <w:rsid w:val="00917743"/>
    <w:rsid w:val="00917A12"/>
    <w:rsid w:val="00920533"/>
    <w:rsid w:val="00920E18"/>
    <w:rsid w:val="00923153"/>
    <w:rsid w:val="00925705"/>
    <w:rsid w:val="00926477"/>
    <w:rsid w:val="00926489"/>
    <w:rsid w:val="009278C9"/>
    <w:rsid w:val="00927E51"/>
    <w:rsid w:val="009303BD"/>
    <w:rsid w:val="00930DFF"/>
    <w:rsid w:val="0093155A"/>
    <w:rsid w:val="00932378"/>
    <w:rsid w:val="00932706"/>
    <w:rsid w:val="0093317D"/>
    <w:rsid w:val="00933D6E"/>
    <w:rsid w:val="00936FA7"/>
    <w:rsid w:val="00940174"/>
    <w:rsid w:val="009420F5"/>
    <w:rsid w:val="00942C3D"/>
    <w:rsid w:val="009466C2"/>
    <w:rsid w:val="009503DC"/>
    <w:rsid w:val="0095046A"/>
    <w:rsid w:val="00953BAF"/>
    <w:rsid w:val="009540DF"/>
    <w:rsid w:val="00954151"/>
    <w:rsid w:val="00954364"/>
    <w:rsid w:val="00954C94"/>
    <w:rsid w:val="00957B57"/>
    <w:rsid w:val="00957C52"/>
    <w:rsid w:val="0096046E"/>
    <w:rsid w:val="009627F4"/>
    <w:rsid w:val="00963A8A"/>
    <w:rsid w:val="0096671F"/>
    <w:rsid w:val="009700DD"/>
    <w:rsid w:val="009701A7"/>
    <w:rsid w:val="009703C0"/>
    <w:rsid w:val="00971251"/>
    <w:rsid w:val="00973ABF"/>
    <w:rsid w:val="00973AD0"/>
    <w:rsid w:val="00974307"/>
    <w:rsid w:val="009766DA"/>
    <w:rsid w:val="009768C7"/>
    <w:rsid w:val="009771C9"/>
    <w:rsid w:val="009778AE"/>
    <w:rsid w:val="009779AC"/>
    <w:rsid w:val="009808CE"/>
    <w:rsid w:val="009815A8"/>
    <w:rsid w:val="0098356F"/>
    <w:rsid w:val="009838B1"/>
    <w:rsid w:val="00983932"/>
    <w:rsid w:val="00984492"/>
    <w:rsid w:val="009845C1"/>
    <w:rsid w:val="0098463D"/>
    <w:rsid w:val="00984A4F"/>
    <w:rsid w:val="00984E23"/>
    <w:rsid w:val="009850F9"/>
    <w:rsid w:val="00985C2A"/>
    <w:rsid w:val="00986B7E"/>
    <w:rsid w:val="009874B6"/>
    <w:rsid w:val="009875E5"/>
    <w:rsid w:val="00987635"/>
    <w:rsid w:val="00987E8A"/>
    <w:rsid w:val="00994F0B"/>
    <w:rsid w:val="00995055"/>
    <w:rsid w:val="009A00AB"/>
    <w:rsid w:val="009A00F3"/>
    <w:rsid w:val="009A0488"/>
    <w:rsid w:val="009A07EF"/>
    <w:rsid w:val="009A0B9C"/>
    <w:rsid w:val="009A26A7"/>
    <w:rsid w:val="009A2D6C"/>
    <w:rsid w:val="009A3741"/>
    <w:rsid w:val="009A4839"/>
    <w:rsid w:val="009A5421"/>
    <w:rsid w:val="009A7206"/>
    <w:rsid w:val="009B0260"/>
    <w:rsid w:val="009B03ED"/>
    <w:rsid w:val="009B0426"/>
    <w:rsid w:val="009B051D"/>
    <w:rsid w:val="009B28DE"/>
    <w:rsid w:val="009B2EB7"/>
    <w:rsid w:val="009B4156"/>
    <w:rsid w:val="009B7461"/>
    <w:rsid w:val="009B75D6"/>
    <w:rsid w:val="009B7943"/>
    <w:rsid w:val="009B7E0A"/>
    <w:rsid w:val="009C1A10"/>
    <w:rsid w:val="009C1E67"/>
    <w:rsid w:val="009C36AA"/>
    <w:rsid w:val="009C3CF8"/>
    <w:rsid w:val="009C4710"/>
    <w:rsid w:val="009C53E5"/>
    <w:rsid w:val="009C7466"/>
    <w:rsid w:val="009C74DD"/>
    <w:rsid w:val="009C7D80"/>
    <w:rsid w:val="009C7DDF"/>
    <w:rsid w:val="009C7E1D"/>
    <w:rsid w:val="009D1669"/>
    <w:rsid w:val="009D1B8D"/>
    <w:rsid w:val="009D2A8F"/>
    <w:rsid w:val="009D30E2"/>
    <w:rsid w:val="009D6357"/>
    <w:rsid w:val="009D63E6"/>
    <w:rsid w:val="009D6707"/>
    <w:rsid w:val="009D7930"/>
    <w:rsid w:val="009D7A0D"/>
    <w:rsid w:val="009E0F6D"/>
    <w:rsid w:val="009E1487"/>
    <w:rsid w:val="009E3046"/>
    <w:rsid w:val="009E3C5F"/>
    <w:rsid w:val="009E55EF"/>
    <w:rsid w:val="009E5911"/>
    <w:rsid w:val="009E5B39"/>
    <w:rsid w:val="009E6CAE"/>
    <w:rsid w:val="009E78DF"/>
    <w:rsid w:val="009E7DBD"/>
    <w:rsid w:val="009F0FDB"/>
    <w:rsid w:val="009F1322"/>
    <w:rsid w:val="009F2367"/>
    <w:rsid w:val="009F33E4"/>
    <w:rsid w:val="009F4018"/>
    <w:rsid w:val="009F4514"/>
    <w:rsid w:val="009F70D0"/>
    <w:rsid w:val="00A023A1"/>
    <w:rsid w:val="00A03BFB"/>
    <w:rsid w:val="00A045DA"/>
    <w:rsid w:val="00A04D0A"/>
    <w:rsid w:val="00A06158"/>
    <w:rsid w:val="00A10E64"/>
    <w:rsid w:val="00A11767"/>
    <w:rsid w:val="00A12302"/>
    <w:rsid w:val="00A12499"/>
    <w:rsid w:val="00A12681"/>
    <w:rsid w:val="00A14C01"/>
    <w:rsid w:val="00A17434"/>
    <w:rsid w:val="00A20356"/>
    <w:rsid w:val="00A22325"/>
    <w:rsid w:val="00A2403A"/>
    <w:rsid w:val="00A2511C"/>
    <w:rsid w:val="00A25D67"/>
    <w:rsid w:val="00A25FD7"/>
    <w:rsid w:val="00A26AFE"/>
    <w:rsid w:val="00A27187"/>
    <w:rsid w:val="00A27326"/>
    <w:rsid w:val="00A27E26"/>
    <w:rsid w:val="00A30EDF"/>
    <w:rsid w:val="00A31228"/>
    <w:rsid w:val="00A32741"/>
    <w:rsid w:val="00A329ED"/>
    <w:rsid w:val="00A33FBA"/>
    <w:rsid w:val="00A345B3"/>
    <w:rsid w:val="00A34CC3"/>
    <w:rsid w:val="00A355EE"/>
    <w:rsid w:val="00A35C3F"/>
    <w:rsid w:val="00A37404"/>
    <w:rsid w:val="00A37F29"/>
    <w:rsid w:val="00A41270"/>
    <w:rsid w:val="00A419B4"/>
    <w:rsid w:val="00A422B7"/>
    <w:rsid w:val="00A4253B"/>
    <w:rsid w:val="00A43420"/>
    <w:rsid w:val="00A4557C"/>
    <w:rsid w:val="00A46403"/>
    <w:rsid w:val="00A4677D"/>
    <w:rsid w:val="00A46978"/>
    <w:rsid w:val="00A46B3C"/>
    <w:rsid w:val="00A50660"/>
    <w:rsid w:val="00A50678"/>
    <w:rsid w:val="00A52352"/>
    <w:rsid w:val="00A53D93"/>
    <w:rsid w:val="00A5559D"/>
    <w:rsid w:val="00A56086"/>
    <w:rsid w:val="00A56498"/>
    <w:rsid w:val="00A61AF6"/>
    <w:rsid w:val="00A61BA5"/>
    <w:rsid w:val="00A63E14"/>
    <w:rsid w:val="00A643DE"/>
    <w:rsid w:val="00A6512A"/>
    <w:rsid w:val="00A654E1"/>
    <w:rsid w:val="00A66071"/>
    <w:rsid w:val="00A72774"/>
    <w:rsid w:val="00A738C7"/>
    <w:rsid w:val="00A73B64"/>
    <w:rsid w:val="00A7411B"/>
    <w:rsid w:val="00A75444"/>
    <w:rsid w:val="00A769C4"/>
    <w:rsid w:val="00A80ACE"/>
    <w:rsid w:val="00A80BE6"/>
    <w:rsid w:val="00A81893"/>
    <w:rsid w:val="00A81AA7"/>
    <w:rsid w:val="00A8338D"/>
    <w:rsid w:val="00A85563"/>
    <w:rsid w:val="00A867F8"/>
    <w:rsid w:val="00A90346"/>
    <w:rsid w:val="00A90812"/>
    <w:rsid w:val="00A91174"/>
    <w:rsid w:val="00A918F7"/>
    <w:rsid w:val="00A9291F"/>
    <w:rsid w:val="00A93CD0"/>
    <w:rsid w:val="00A94134"/>
    <w:rsid w:val="00A944EF"/>
    <w:rsid w:val="00A94D88"/>
    <w:rsid w:val="00A957DA"/>
    <w:rsid w:val="00A95A90"/>
    <w:rsid w:val="00A96BCC"/>
    <w:rsid w:val="00AA05B7"/>
    <w:rsid w:val="00AA0861"/>
    <w:rsid w:val="00AA1A89"/>
    <w:rsid w:val="00AA1DC7"/>
    <w:rsid w:val="00AA39E6"/>
    <w:rsid w:val="00AA44A6"/>
    <w:rsid w:val="00AA48E3"/>
    <w:rsid w:val="00AA4E57"/>
    <w:rsid w:val="00AA4F3E"/>
    <w:rsid w:val="00AA6154"/>
    <w:rsid w:val="00AA6292"/>
    <w:rsid w:val="00AA636E"/>
    <w:rsid w:val="00AB0309"/>
    <w:rsid w:val="00AB1816"/>
    <w:rsid w:val="00AB2E9B"/>
    <w:rsid w:val="00AB3EA3"/>
    <w:rsid w:val="00AB4DEB"/>
    <w:rsid w:val="00AB5FBE"/>
    <w:rsid w:val="00AB61A5"/>
    <w:rsid w:val="00AB71AF"/>
    <w:rsid w:val="00AC10C6"/>
    <w:rsid w:val="00AC19A5"/>
    <w:rsid w:val="00AC1EE5"/>
    <w:rsid w:val="00AC2000"/>
    <w:rsid w:val="00AC4D55"/>
    <w:rsid w:val="00AC7C1C"/>
    <w:rsid w:val="00AD08E3"/>
    <w:rsid w:val="00AD1DBE"/>
    <w:rsid w:val="00AD1EFF"/>
    <w:rsid w:val="00AD2325"/>
    <w:rsid w:val="00AD3367"/>
    <w:rsid w:val="00AD3C2B"/>
    <w:rsid w:val="00AD4E48"/>
    <w:rsid w:val="00AD5406"/>
    <w:rsid w:val="00AD5C12"/>
    <w:rsid w:val="00AD61AF"/>
    <w:rsid w:val="00AD6CF3"/>
    <w:rsid w:val="00AD7BD3"/>
    <w:rsid w:val="00AD7C5A"/>
    <w:rsid w:val="00AE01C3"/>
    <w:rsid w:val="00AE1D52"/>
    <w:rsid w:val="00AE233E"/>
    <w:rsid w:val="00AE2C91"/>
    <w:rsid w:val="00AE44CA"/>
    <w:rsid w:val="00AE51ED"/>
    <w:rsid w:val="00AE74A5"/>
    <w:rsid w:val="00AF0CFF"/>
    <w:rsid w:val="00AF0F95"/>
    <w:rsid w:val="00AF43CB"/>
    <w:rsid w:val="00AF48E7"/>
    <w:rsid w:val="00AF4E86"/>
    <w:rsid w:val="00AF4F73"/>
    <w:rsid w:val="00AF7919"/>
    <w:rsid w:val="00B00337"/>
    <w:rsid w:val="00B00419"/>
    <w:rsid w:val="00B008A4"/>
    <w:rsid w:val="00B0224A"/>
    <w:rsid w:val="00B025C2"/>
    <w:rsid w:val="00B027CD"/>
    <w:rsid w:val="00B04720"/>
    <w:rsid w:val="00B04A65"/>
    <w:rsid w:val="00B05DD4"/>
    <w:rsid w:val="00B06D13"/>
    <w:rsid w:val="00B10D62"/>
    <w:rsid w:val="00B1137F"/>
    <w:rsid w:val="00B115F6"/>
    <w:rsid w:val="00B11D7C"/>
    <w:rsid w:val="00B12C2C"/>
    <w:rsid w:val="00B1317A"/>
    <w:rsid w:val="00B13EB5"/>
    <w:rsid w:val="00B14C0A"/>
    <w:rsid w:val="00B14FFB"/>
    <w:rsid w:val="00B155BA"/>
    <w:rsid w:val="00B1647D"/>
    <w:rsid w:val="00B16C88"/>
    <w:rsid w:val="00B17C78"/>
    <w:rsid w:val="00B2252E"/>
    <w:rsid w:val="00B23B28"/>
    <w:rsid w:val="00B246C4"/>
    <w:rsid w:val="00B24BC0"/>
    <w:rsid w:val="00B24FB2"/>
    <w:rsid w:val="00B2581F"/>
    <w:rsid w:val="00B2655B"/>
    <w:rsid w:val="00B269FA"/>
    <w:rsid w:val="00B278D7"/>
    <w:rsid w:val="00B30C03"/>
    <w:rsid w:val="00B30E13"/>
    <w:rsid w:val="00B317CB"/>
    <w:rsid w:val="00B31BEB"/>
    <w:rsid w:val="00B3307C"/>
    <w:rsid w:val="00B344D9"/>
    <w:rsid w:val="00B3504B"/>
    <w:rsid w:val="00B35697"/>
    <w:rsid w:val="00B37007"/>
    <w:rsid w:val="00B40521"/>
    <w:rsid w:val="00B44187"/>
    <w:rsid w:val="00B45CB5"/>
    <w:rsid w:val="00B47638"/>
    <w:rsid w:val="00B500F2"/>
    <w:rsid w:val="00B50519"/>
    <w:rsid w:val="00B5080D"/>
    <w:rsid w:val="00B512CC"/>
    <w:rsid w:val="00B51C7C"/>
    <w:rsid w:val="00B51E8B"/>
    <w:rsid w:val="00B52740"/>
    <w:rsid w:val="00B5411A"/>
    <w:rsid w:val="00B55708"/>
    <w:rsid w:val="00B56426"/>
    <w:rsid w:val="00B5698F"/>
    <w:rsid w:val="00B6070F"/>
    <w:rsid w:val="00B60EB4"/>
    <w:rsid w:val="00B612C8"/>
    <w:rsid w:val="00B6174B"/>
    <w:rsid w:val="00B63FCE"/>
    <w:rsid w:val="00B64859"/>
    <w:rsid w:val="00B64FD6"/>
    <w:rsid w:val="00B65A18"/>
    <w:rsid w:val="00B665FD"/>
    <w:rsid w:val="00B66E91"/>
    <w:rsid w:val="00B70908"/>
    <w:rsid w:val="00B71A31"/>
    <w:rsid w:val="00B71BA0"/>
    <w:rsid w:val="00B71D51"/>
    <w:rsid w:val="00B72CBF"/>
    <w:rsid w:val="00B762FA"/>
    <w:rsid w:val="00B766E7"/>
    <w:rsid w:val="00B76D33"/>
    <w:rsid w:val="00B77144"/>
    <w:rsid w:val="00B77AD6"/>
    <w:rsid w:val="00B77B0D"/>
    <w:rsid w:val="00B80D71"/>
    <w:rsid w:val="00B80FCE"/>
    <w:rsid w:val="00B8616C"/>
    <w:rsid w:val="00B906E4"/>
    <w:rsid w:val="00B9165B"/>
    <w:rsid w:val="00B92617"/>
    <w:rsid w:val="00B9387E"/>
    <w:rsid w:val="00B941CF"/>
    <w:rsid w:val="00B961D3"/>
    <w:rsid w:val="00B970D4"/>
    <w:rsid w:val="00B97367"/>
    <w:rsid w:val="00BA2494"/>
    <w:rsid w:val="00BA310A"/>
    <w:rsid w:val="00BA3B97"/>
    <w:rsid w:val="00BA4016"/>
    <w:rsid w:val="00BA499E"/>
    <w:rsid w:val="00BA51C9"/>
    <w:rsid w:val="00BA5A30"/>
    <w:rsid w:val="00BA5AAF"/>
    <w:rsid w:val="00BA5F55"/>
    <w:rsid w:val="00BA633C"/>
    <w:rsid w:val="00BA6D2D"/>
    <w:rsid w:val="00BA6D42"/>
    <w:rsid w:val="00BA6D60"/>
    <w:rsid w:val="00BB01B4"/>
    <w:rsid w:val="00BB141C"/>
    <w:rsid w:val="00BB1CF3"/>
    <w:rsid w:val="00BB3E95"/>
    <w:rsid w:val="00BB4DBA"/>
    <w:rsid w:val="00BB598C"/>
    <w:rsid w:val="00BB6A7B"/>
    <w:rsid w:val="00BC00A0"/>
    <w:rsid w:val="00BC267F"/>
    <w:rsid w:val="00BC5938"/>
    <w:rsid w:val="00BC6EEA"/>
    <w:rsid w:val="00BC78FC"/>
    <w:rsid w:val="00BD03DF"/>
    <w:rsid w:val="00BD07D8"/>
    <w:rsid w:val="00BD1C6B"/>
    <w:rsid w:val="00BD2403"/>
    <w:rsid w:val="00BD2A54"/>
    <w:rsid w:val="00BD2D0A"/>
    <w:rsid w:val="00BD3014"/>
    <w:rsid w:val="00BD4378"/>
    <w:rsid w:val="00BD4B49"/>
    <w:rsid w:val="00BD517B"/>
    <w:rsid w:val="00BD5517"/>
    <w:rsid w:val="00BD648C"/>
    <w:rsid w:val="00BE1599"/>
    <w:rsid w:val="00BE23B6"/>
    <w:rsid w:val="00BE3BFE"/>
    <w:rsid w:val="00BE3EDE"/>
    <w:rsid w:val="00BE7E7D"/>
    <w:rsid w:val="00BF1C36"/>
    <w:rsid w:val="00BF2054"/>
    <w:rsid w:val="00BF2C6C"/>
    <w:rsid w:val="00BF322A"/>
    <w:rsid w:val="00BF4D9D"/>
    <w:rsid w:val="00BF5DEF"/>
    <w:rsid w:val="00BF641B"/>
    <w:rsid w:val="00BF64CF"/>
    <w:rsid w:val="00BF74D1"/>
    <w:rsid w:val="00BF7A7D"/>
    <w:rsid w:val="00C0111E"/>
    <w:rsid w:val="00C01275"/>
    <w:rsid w:val="00C014DA"/>
    <w:rsid w:val="00C01AD5"/>
    <w:rsid w:val="00C0237D"/>
    <w:rsid w:val="00C02629"/>
    <w:rsid w:val="00C02BD5"/>
    <w:rsid w:val="00C03958"/>
    <w:rsid w:val="00C0418A"/>
    <w:rsid w:val="00C0494F"/>
    <w:rsid w:val="00C04AA1"/>
    <w:rsid w:val="00C05988"/>
    <w:rsid w:val="00C07465"/>
    <w:rsid w:val="00C1059A"/>
    <w:rsid w:val="00C10750"/>
    <w:rsid w:val="00C11008"/>
    <w:rsid w:val="00C114ED"/>
    <w:rsid w:val="00C11668"/>
    <w:rsid w:val="00C13C06"/>
    <w:rsid w:val="00C164F9"/>
    <w:rsid w:val="00C16952"/>
    <w:rsid w:val="00C17B28"/>
    <w:rsid w:val="00C17CE9"/>
    <w:rsid w:val="00C20914"/>
    <w:rsid w:val="00C21F1C"/>
    <w:rsid w:val="00C233C3"/>
    <w:rsid w:val="00C24ABF"/>
    <w:rsid w:val="00C26611"/>
    <w:rsid w:val="00C26D91"/>
    <w:rsid w:val="00C27871"/>
    <w:rsid w:val="00C30CAB"/>
    <w:rsid w:val="00C33A3C"/>
    <w:rsid w:val="00C34165"/>
    <w:rsid w:val="00C36577"/>
    <w:rsid w:val="00C366DB"/>
    <w:rsid w:val="00C37270"/>
    <w:rsid w:val="00C4079A"/>
    <w:rsid w:val="00C40B4B"/>
    <w:rsid w:val="00C40C42"/>
    <w:rsid w:val="00C40CC6"/>
    <w:rsid w:val="00C41D75"/>
    <w:rsid w:val="00C42A88"/>
    <w:rsid w:val="00C456CD"/>
    <w:rsid w:val="00C45F70"/>
    <w:rsid w:val="00C50085"/>
    <w:rsid w:val="00C50C73"/>
    <w:rsid w:val="00C50F7B"/>
    <w:rsid w:val="00C520CF"/>
    <w:rsid w:val="00C5298E"/>
    <w:rsid w:val="00C52FEA"/>
    <w:rsid w:val="00C5492C"/>
    <w:rsid w:val="00C55551"/>
    <w:rsid w:val="00C6008E"/>
    <w:rsid w:val="00C606BD"/>
    <w:rsid w:val="00C616FC"/>
    <w:rsid w:val="00C61EB3"/>
    <w:rsid w:val="00C651EF"/>
    <w:rsid w:val="00C66A6A"/>
    <w:rsid w:val="00C67012"/>
    <w:rsid w:val="00C67210"/>
    <w:rsid w:val="00C70BE2"/>
    <w:rsid w:val="00C71A22"/>
    <w:rsid w:val="00C71C0C"/>
    <w:rsid w:val="00C729D2"/>
    <w:rsid w:val="00C72BF3"/>
    <w:rsid w:val="00C74220"/>
    <w:rsid w:val="00C768B9"/>
    <w:rsid w:val="00C774DD"/>
    <w:rsid w:val="00C81052"/>
    <w:rsid w:val="00C83F10"/>
    <w:rsid w:val="00C8623A"/>
    <w:rsid w:val="00C86CF3"/>
    <w:rsid w:val="00C87FC4"/>
    <w:rsid w:val="00C90104"/>
    <w:rsid w:val="00C90BC9"/>
    <w:rsid w:val="00C90D9F"/>
    <w:rsid w:val="00C90DC4"/>
    <w:rsid w:val="00C913AC"/>
    <w:rsid w:val="00C9150C"/>
    <w:rsid w:val="00C916DF"/>
    <w:rsid w:val="00C91AA5"/>
    <w:rsid w:val="00C91CB1"/>
    <w:rsid w:val="00C9253A"/>
    <w:rsid w:val="00C92EE2"/>
    <w:rsid w:val="00C93985"/>
    <w:rsid w:val="00C941DA"/>
    <w:rsid w:val="00C942C8"/>
    <w:rsid w:val="00C943D8"/>
    <w:rsid w:val="00C94ACF"/>
    <w:rsid w:val="00C94BAD"/>
    <w:rsid w:val="00C94CA4"/>
    <w:rsid w:val="00C9554C"/>
    <w:rsid w:val="00C96CE0"/>
    <w:rsid w:val="00C96D7D"/>
    <w:rsid w:val="00CA00EA"/>
    <w:rsid w:val="00CA05FC"/>
    <w:rsid w:val="00CA0C85"/>
    <w:rsid w:val="00CA1633"/>
    <w:rsid w:val="00CA2EDF"/>
    <w:rsid w:val="00CA45EE"/>
    <w:rsid w:val="00CA4E4A"/>
    <w:rsid w:val="00CA4E94"/>
    <w:rsid w:val="00CA637D"/>
    <w:rsid w:val="00CA769F"/>
    <w:rsid w:val="00CA797C"/>
    <w:rsid w:val="00CB0DFE"/>
    <w:rsid w:val="00CB3BE4"/>
    <w:rsid w:val="00CB401E"/>
    <w:rsid w:val="00CB48F5"/>
    <w:rsid w:val="00CB5560"/>
    <w:rsid w:val="00CB5ADE"/>
    <w:rsid w:val="00CC04D0"/>
    <w:rsid w:val="00CC0E83"/>
    <w:rsid w:val="00CC1D42"/>
    <w:rsid w:val="00CC219F"/>
    <w:rsid w:val="00CC25AA"/>
    <w:rsid w:val="00CC265C"/>
    <w:rsid w:val="00CC3217"/>
    <w:rsid w:val="00CC463D"/>
    <w:rsid w:val="00CC48CB"/>
    <w:rsid w:val="00CC50D2"/>
    <w:rsid w:val="00CC6BAF"/>
    <w:rsid w:val="00CC6EB5"/>
    <w:rsid w:val="00CD0085"/>
    <w:rsid w:val="00CD0183"/>
    <w:rsid w:val="00CD1896"/>
    <w:rsid w:val="00CD1D28"/>
    <w:rsid w:val="00CD204E"/>
    <w:rsid w:val="00CD2552"/>
    <w:rsid w:val="00CD2A39"/>
    <w:rsid w:val="00CD2CF7"/>
    <w:rsid w:val="00CD37A8"/>
    <w:rsid w:val="00CD5758"/>
    <w:rsid w:val="00CD62E9"/>
    <w:rsid w:val="00CD6676"/>
    <w:rsid w:val="00CD6EC1"/>
    <w:rsid w:val="00CD7759"/>
    <w:rsid w:val="00CD78FD"/>
    <w:rsid w:val="00CE0269"/>
    <w:rsid w:val="00CE30EE"/>
    <w:rsid w:val="00CE510E"/>
    <w:rsid w:val="00CE5E6D"/>
    <w:rsid w:val="00CE6258"/>
    <w:rsid w:val="00CE64BD"/>
    <w:rsid w:val="00CE7556"/>
    <w:rsid w:val="00CE7A81"/>
    <w:rsid w:val="00CF019D"/>
    <w:rsid w:val="00CF1856"/>
    <w:rsid w:val="00CF1C4A"/>
    <w:rsid w:val="00CF41BA"/>
    <w:rsid w:val="00CF67CD"/>
    <w:rsid w:val="00CF78DD"/>
    <w:rsid w:val="00D00709"/>
    <w:rsid w:val="00D01A17"/>
    <w:rsid w:val="00D02671"/>
    <w:rsid w:val="00D03205"/>
    <w:rsid w:val="00D03953"/>
    <w:rsid w:val="00D03FEE"/>
    <w:rsid w:val="00D0490F"/>
    <w:rsid w:val="00D04B58"/>
    <w:rsid w:val="00D05196"/>
    <w:rsid w:val="00D057F9"/>
    <w:rsid w:val="00D061BC"/>
    <w:rsid w:val="00D06726"/>
    <w:rsid w:val="00D07C13"/>
    <w:rsid w:val="00D1037F"/>
    <w:rsid w:val="00D10FE7"/>
    <w:rsid w:val="00D11AAA"/>
    <w:rsid w:val="00D13725"/>
    <w:rsid w:val="00D14994"/>
    <w:rsid w:val="00D1513C"/>
    <w:rsid w:val="00D155C5"/>
    <w:rsid w:val="00D16853"/>
    <w:rsid w:val="00D2171D"/>
    <w:rsid w:val="00D24C01"/>
    <w:rsid w:val="00D251C0"/>
    <w:rsid w:val="00D27210"/>
    <w:rsid w:val="00D274D3"/>
    <w:rsid w:val="00D278E2"/>
    <w:rsid w:val="00D3134C"/>
    <w:rsid w:val="00D31467"/>
    <w:rsid w:val="00D31B9E"/>
    <w:rsid w:val="00D334CC"/>
    <w:rsid w:val="00D334E7"/>
    <w:rsid w:val="00D33836"/>
    <w:rsid w:val="00D3467C"/>
    <w:rsid w:val="00D349D0"/>
    <w:rsid w:val="00D35702"/>
    <w:rsid w:val="00D35CE0"/>
    <w:rsid w:val="00D37379"/>
    <w:rsid w:val="00D4063F"/>
    <w:rsid w:val="00D407F6"/>
    <w:rsid w:val="00D41AB2"/>
    <w:rsid w:val="00D43286"/>
    <w:rsid w:val="00D4360D"/>
    <w:rsid w:val="00D43851"/>
    <w:rsid w:val="00D43D55"/>
    <w:rsid w:val="00D4410F"/>
    <w:rsid w:val="00D45BC9"/>
    <w:rsid w:val="00D460C0"/>
    <w:rsid w:val="00D46831"/>
    <w:rsid w:val="00D46C13"/>
    <w:rsid w:val="00D4754A"/>
    <w:rsid w:val="00D50047"/>
    <w:rsid w:val="00D52829"/>
    <w:rsid w:val="00D53AF8"/>
    <w:rsid w:val="00D545F1"/>
    <w:rsid w:val="00D54ADF"/>
    <w:rsid w:val="00D55E66"/>
    <w:rsid w:val="00D56BFF"/>
    <w:rsid w:val="00D56F53"/>
    <w:rsid w:val="00D56F6E"/>
    <w:rsid w:val="00D6034C"/>
    <w:rsid w:val="00D6066B"/>
    <w:rsid w:val="00D60D46"/>
    <w:rsid w:val="00D61360"/>
    <w:rsid w:val="00D6309A"/>
    <w:rsid w:val="00D63B50"/>
    <w:rsid w:val="00D64041"/>
    <w:rsid w:val="00D65E9B"/>
    <w:rsid w:val="00D65F96"/>
    <w:rsid w:val="00D66140"/>
    <w:rsid w:val="00D66842"/>
    <w:rsid w:val="00D70105"/>
    <w:rsid w:val="00D707D9"/>
    <w:rsid w:val="00D71BB6"/>
    <w:rsid w:val="00D7348A"/>
    <w:rsid w:val="00D73C65"/>
    <w:rsid w:val="00D7407B"/>
    <w:rsid w:val="00D76132"/>
    <w:rsid w:val="00D76BEB"/>
    <w:rsid w:val="00D80A44"/>
    <w:rsid w:val="00D80AE4"/>
    <w:rsid w:val="00D811DE"/>
    <w:rsid w:val="00D81F25"/>
    <w:rsid w:val="00D820CA"/>
    <w:rsid w:val="00D822C9"/>
    <w:rsid w:val="00D82C60"/>
    <w:rsid w:val="00D82DF3"/>
    <w:rsid w:val="00D84776"/>
    <w:rsid w:val="00D85901"/>
    <w:rsid w:val="00D869AD"/>
    <w:rsid w:val="00D86C27"/>
    <w:rsid w:val="00D915BB"/>
    <w:rsid w:val="00D93263"/>
    <w:rsid w:val="00D95086"/>
    <w:rsid w:val="00D95CFA"/>
    <w:rsid w:val="00D970BF"/>
    <w:rsid w:val="00DA0ACA"/>
    <w:rsid w:val="00DA48C5"/>
    <w:rsid w:val="00DB03CC"/>
    <w:rsid w:val="00DB06F7"/>
    <w:rsid w:val="00DB0A6E"/>
    <w:rsid w:val="00DB0ED4"/>
    <w:rsid w:val="00DB10D7"/>
    <w:rsid w:val="00DB18AD"/>
    <w:rsid w:val="00DB19BE"/>
    <w:rsid w:val="00DB20FC"/>
    <w:rsid w:val="00DB2CB1"/>
    <w:rsid w:val="00DB3E42"/>
    <w:rsid w:val="00DB46F5"/>
    <w:rsid w:val="00DB471F"/>
    <w:rsid w:val="00DB4AAE"/>
    <w:rsid w:val="00DB50E0"/>
    <w:rsid w:val="00DB6221"/>
    <w:rsid w:val="00DB712A"/>
    <w:rsid w:val="00DC00D5"/>
    <w:rsid w:val="00DC0A40"/>
    <w:rsid w:val="00DC0D7C"/>
    <w:rsid w:val="00DC2752"/>
    <w:rsid w:val="00DC2C73"/>
    <w:rsid w:val="00DC3A21"/>
    <w:rsid w:val="00DC3BF4"/>
    <w:rsid w:val="00DC5D52"/>
    <w:rsid w:val="00DC5E87"/>
    <w:rsid w:val="00DD0AC6"/>
    <w:rsid w:val="00DD2156"/>
    <w:rsid w:val="00DD273F"/>
    <w:rsid w:val="00DD52A5"/>
    <w:rsid w:val="00DD5B74"/>
    <w:rsid w:val="00DD618B"/>
    <w:rsid w:val="00DD61A5"/>
    <w:rsid w:val="00DD7738"/>
    <w:rsid w:val="00DD7F21"/>
    <w:rsid w:val="00DE0CE4"/>
    <w:rsid w:val="00DE1759"/>
    <w:rsid w:val="00DE290F"/>
    <w:rsid w:val="00DE30A0"/>
    <w:rsid w:val="00DE354B"/>
    <w:rsid w:val="00DE4420"/>
    <w:rsid w:val="00DE458D"/>
    <w:rsid w:val="00DE572B"/>
    <w:rsid w:val="00DE5B12"/>
    <w:rsid w:val="00DE5E12"/>
    <w:rsid w:val="00DE6BD5"/>
    <w:rsid w:val="00DE6DB4"/>
    <w:rsid w:val="00DE6F75"/>
    <w:rsid w:val="00DF1881"/>
    <w:rsid w:val="00DF1946"/>
    <w:rsid w:val="00DF1EF0"/>
    <w:rsid w:val="00DF1FF2"/>
    <w:rsid w:val="00DF2378"/>
    <w:rsid w:val="00DF3280"/>
    <w:rsid w:val="00DF4EE9"/>
    <w:rsid w:val="00DF6999"/>
    <w:rsid w:val="00DF7C0B"/>
    <w:rsid w:val="00E037B6"/>
    <w:rsid w:val="00E043F9"/>
    <w:rsid w:val="00E04605"/>
    <w:rsid w:val="00E04A4D"/>
    <w:rsid w:val="00E04A64"/>
    <w:rsid w:val="00E0683C"/>
    <w:rsid w:val="00E0750F"/>
    <w:rsid w:val="00E10022"/>
    <w:rsid w:val="00E10C78"/>
    <w:rsid w:val="00E11792"/>
    <w:rsid w:val="00E12530"/>
    <w:rsid w:val="00E138D8"/>
    <w:rsid w:val="00E14BE3"/>
    <w:rsid w:val="00E1606C"/>
    <w:rsid w:val="00E16452"/>
    <w:rsid w:val="00E169FF"/>
    <w:rsid w:val="00E16AE8"/>
    <w:rsid w:val="00E16FAA"/>
    <w:rsid w:val="00E17F0E"/>
    <w:rsid w:val="00E20874"/>
    <w:rsid w:val="00E20D9F"/>
    <w:rsid w:val="00E21314"/>
    <w:rsid w:val="00E221D2"/>
    <w:rsid w:val="00E23292"/>
    <w:rsid w:val="00E24158"/>
    <w:rsid w:val="00E244A5"/>
    <w:rsid w:val="00E246ED"/>
    <w:rsid w:val="00E25BE8"/>
    <w:rsid w:val="00E26B94"/>
    <w:rsid w:val="00E26D0F"/>
    <w:rsid w:val="00E2730A"/>
    <w:rsid w:val="00E30E19"/>
    <w:rsid w:val="00E32992"/>
    <w:rsid w:val="00E3397F"/>
    <w:rsid w:val="00E342E3"/>
    <w:rsid w:val="00E35F26"/>
    <w:rsid w:val="00E36221"/>
    <w:rsid w:val="00E36CE8"/>
    <w:rsid w:val="00E37246"/>
    <w:rsid w:val="00E37447"/>
    <w:rsid w:val="00E377F8"/>
    <w:rsid w:val="00E37CEC"/>
    <w:rsid w:val="00E40123"/>
    <w:rsid w:val="00E401CD"/>
    <w:rsid w:val="00E4041B"/>
    <w:rsid w:val="00E418BD"/>
    <w:rsid w:val="00E4298A"/>
    <w:rsid w:val="00E44F39"/>
    <w:rsid w:val="00E45ED1"/>
    <w:rsid w:val="00E47060"/>
    <w:rsid w:val="00E4729E"/>
    <w:rsid w:val="00E47715"/>
    <w:rsid w:val="00E50C29"/>
    <w:rsid w:val="00E51864"/>
    <w:rsid w:val="00E5197B"/>
    <w:rsid w:val="00E535CA"/>
    <w:rsid w:val="00E53CCA"/>
    <w:rsid w:val="00E53F87"/>
    <w:rsid w:val="00E5461C"/>
    <w:rsid w:val="00E556F2"/>
    <w:rsid w:val="00E57AE4"/>
    <w:rsid w:val="00E6025C"/>
    <w:rsid w:val="00E628E0"/>
    <w:rsid w:val="00E62AFE"/>
    <w:rsid w:val="00E62CB9"/>
    <w:rsid w:val="00E642C9"/>
    <w:rsid w:val="00E644B0"/>
    <w:rsid w:val="00E6511F"/>
    <w:rsid w:val="00E705A4"/>
    <w:rsid w:val="00E70985"/>
    <w:rsid w:val="00E70FEE"/>
    <w:rsid w:val="00E71C0D"/>
    <w:rsid w:val="00E735C1"/>
    <w:rsid w:val="00E7542A"/>
    <w:rsid w:val="00E7703B"/>
    <w:rsid w:val="00E77E22"/>
    <w:rsid w:val="00E811B7"/>
    <w:rsid w:val="00E81350"/>
    <w:rsid w:val="00E82CE5"/>
    <w:rsid w:val="00E82D0E"/>
    <w:rsid w:val="00E82E25"/>
    <w:rsid w:val="00E8321A"/>
    <w:rsid w:val="00E835A9"/>
    <w:rsid w:val="00E84959"/>
    <w:rsid w:val="00E849E9"/>
    <w:rsid w:val="00E85252"/>
    <w:rsid w:val="00E859A6"/>
    <w:rsid w:val="00E85C73"/>
    <w:rsid w:val="00E86065"/>
    <w:rsid w:val="00E86BE6"/>
    <w:rsid w:val="00E871B1"/>
    <w:rsid w:val="00E87B99"/>
    <w:rsid w:val="00E87CEC"/>
    <w:rsid w:val="00E904B5"/>
    <w:rsid w:val="00E90E81"/>
    <w:rsid w:val="00E91515"/>
    <w:rsid w:val="00E91806"/>
    <w:rsid w:val="00E93DA5"/>
    <w:rsid w:val="00E93E43"/>
    <w:rsid w:val="00E94623"/>
    <w:rsid w:val="00E95079"/>
    <w:rsid w:val="00E959C6"/>
    <w:rsid w:val="00E962FD"/>
    <w:rsid w:val="00E96F2E"/>
    <w:rsid w:val="00E97BC6"/>
    <w:rsid w:val="00EA0492"/>
    <w:rsid w:val="00EA04D1"/>
    <w:rsid w:val="00EA1159"/>
    <w:rsid w:val="00EA166C"/>
    <w:rsid w:val="00EA22F8"/>
    <w:rsid w:val="00EA234E"/>
    <w:rsid w:val="00EA33E6"/>
    <w:rsid w:val="00EA57CB"/>
    <w:rsid w:val="00EA6498"/>
    <w:rsid w:val="00EA7B7C"/>
    <w:rsid w:val="00EB0275"/>
    <w:rsid w:val="00EB0C71"/>
    <w:rsid w:val="00EB118D"/>
    <w:rsid w:val="00EB14A9"/>
    <w:rsid w:val="00EB1D58"/>
    <w:rsid w:val="00EB322A"/>
    <w:rsid w:val="00EB3B59"/>
    <w:rsid w:val="00EB5AF2"/>
    <w:rsid w:val="00EB5D76"/>
    <w:rsid w:val="00EB660B"/>
    <w:rsid w:val="00EB6709"/>
    <w:rsid w:val="00EB676F"/>
    <w:rsid w:val="00EB7861"/>
    <w:rsid w:val="00EC08C9"/>
    <w:rsid w:val="00EC0AAB"/>
    <w:rsid w:val="00EC27D1"/>
    <w:rsid w:val="00EC2C61"/>
    <w:rsid w:val="00EC39EF"/>
    <w:rsid w:val="00EC453F"/>
    <w:rsid w:val="00EC4FF4"/>
    <w:rsid w:val="00EC6312"/>
    <w:rsid w:val="00EC6BDC"/>
    <w:rsid w:val="00EC7CEB"/>
    <w:rsid w:val="00ED1559"/>
    <w:rsid w:val="00ED2C5A"/>
    <w:rsid w:val="00ED38CE"/>
    <w:rsid w:val="00ED390A"/>
    <w:rsid w:val="00ED4FBC"/>
    <w:rsid w:val="00ED7F50"/>
    <w:rsid w:val="00EE085A"/>
    <w:rsid w:val="00EE17C6"/>
    <w:rsid w:val="00EE328F"/>
    <w:rsid w:val="00EE417C"/>
    <w:rsid w:val="00EE48A0"/>
    <w:rsid w:val="00EE5990"/>
    <w:rsid w:val="00EE6C9D"/>
    <w:rsid w:val="00EE7CB6"/>
    <w:rsid w:val="00EF4336"/>
    <w:rsid w:val="00EF6684"/>
    <w:rsid w:val="00EF6E3E"/>
    <w:rsid w:val="00F00D21"/>
    <w:rsid w:val="00F0563D"/>
    <w:rsid w:val="00F0588B"/>
    <w:rsid w:val="00F062F4"/>
    <w:rsid w:val="00F06617"/>
    <w:rsid w:val="00F07DD7"/>
    <w:rsid w:val="00F101F9"/>
    <w:rsid w:val="00F114A6"/>
    <w:rsid w:val="00F11875"/>
    <w:rsid w:val="00F1262E"/>
    <w:rsid w:val="00F129A6"/>
    <w:rsid w:val="00F13504"/>
    <w:rsid w:val="00F13618"/>
    <w:rsid w:val="00F15484"/>
    <w:rsid w:val="00F1594B"/>
    <w:rsid w:val="00F17C21"/>
    <w:rsid w:val="00F2173E"/>
    <w:rsid w:val="00F21FD2"/>
    <w:rsid w:val="00F22AA7"/>
    <w:rsid w:val="00F233B2"/>
    <w:rsid w:val="00F2358D"/>
    <w:rsid w:val="00F23754"/>
    <w:rsid w:val="00F23D3D"/>
    <w:rsid w:val="00F244A0"/>
    <w:rsid w:val="00F266CC"/>
    <w:rsid w:val="00F268D7"/>
    <w:rsid w:val="00F26EC1"/>
    <w:rsid w:val="00F26FC4"/>
    <w:rsid w:val="00F272E0"/>
    <w:rsid w:val="00F31ED3"/>
    <w:rsid w:val="00F33613"/>
    <w:rsid w:val="00F34E24"/>
    <w:rsid w:val="00F36452"/>
    <w:rsid w:val="00F36EF5"/>
    <w:rsid w:val="00F37E45"/>
    <w:rsid w:val="00F40595"/>
    <w:rsid w:val="00F41504"/>
    <w:rsid w:val="00F42DF1"/>
    <w:rsid w:val="00F438A9"/>
    <w:rsid w:val="00F445EB"/>
    <w:rsid w:val="00F4471A"/>
    <w:rsid w:val="00F45649"/>
    <w:rsid w:val="00F4781C"/>
    <w:rsid w:val="00F503EA"/>
    <w:rsid w:val="00F50F27"/>
    <w:rsid w:val="00F5149E"/>
    <w:rsid w:val="00F51FFD"/>
    <w:rsid w:val="00F5205D"/>
    <w:rsid w:val="00F53243"/>
    <w:rsid w:val="00F53344"/>
    <w:rsid w:val="00F552DE"/>
    <w:rsid w:val="00F557B7"/>
    <w:rsid w:val="00F55942"/>
    <w:rsid w:val="00F56748"/>
    <w:rsid w:val="00F5690B"/>
    <w:rsid w:val="00F56CC9"/>
    <w:rsid w:val="00F57141"/>
    <w:rsid w:val="00F572E1"/>
    <w:rsid w:val="00F6038E"/>
    <w:rsid w:val="00F60B98"/>
    <w:rsid w:val="00F60C8E"/>
    <w:rsid w:val="00F61881"/>
    <w:rsid w:val="00F61DFF"/>
    <w:rsid w:val="00F62175"/>
    <w:rsid w:val="00F6675F"/>
    <w:rsid w:val="00F70328"/>
    <w:rsid w:val="00F717B2"/>
    <w:rsid w:val="00F71EBE"/>
    <w:rsid w:val="00F747AD"/>
    <w:rsid w:val="00F75711"/>
    <w:rsid w:val="00F761B0"/>
    <w:rsid w:val="00F77266"/>
    <w:rsid w:val="00F77380"/>
    <w:rsid w:val="00F77663"/>
    <w:rsid w:val="00F77F60"/>
    <w:rsid w:val="00F8147C"/>
    <w:rsid w:val="00F817F8"/>
    <w:rsid w:val="00F818E5"/>
    <w:rsid w:val="00F82231"/>
    <w:rsid w:val="00F84824"/>
    <w:rsid w:val="00F861C6"/>
    <w:rsid w:val="00F86503"/>
    <w:rsid w:val="00F87378"/>
    <w:rsid w:val="00F877AB"/>
    <w:rsid w:val="00F878F7"/>
    <w:rsid w:val="00F87AE0"/>
    <w:rsid w:val="00F9195F"/>
    <w:rsid w:val="00F92632"/>
    <w:rsid w:val="00F92A32"/>
    <w:rsid w:val="00F945E1"/>
    <w:rsid w:val="00F947C8"/>
    <w:rsid w:val="00F95174"/>
    <w:rsid w:val="00F96415"/>
    <w:rsid w:val="00F9758D"/>
    <w:rsid w:val="00FA1E4B"/>
    <w:rsid w:val="00FA2569"/>
    <w:rsid w:val="00FA3021"/>
    <w:rsid w:val="00FA31F8"/>
    <w:rsid w:val="00FA3721"/>
    <w:rsid w:val="00FA3ED3"/>
    <w:rsid w:val="00FA4322"/>
    <w:rsid w:val="00FA4CB4"/>
    <w:rsid w:val="00FA68F0"/>
    <w:rsid w:val="00FA6BD6"/>
    <w:rsid w:val="00FA6E2B"/>
    <w:rsid w:val="00FA7A67"/>
    <w:rsid w:val="00FB1397"/>
    <w:rsid w:val="00FB2711"/>
    <w:rsid w:val="00FB3863"/>
    <w:rsid w:val="00FB395D"/>
    <w:rsid w:val="00FB4785"/>
    <w:rsid w:val="00FB4B2A"/>
    <w:rsid w:val="00FB6380"/>
    <w:rsid w:val="00FC16C9"/>
    <w:rsid w:val="00FC2F37"/>
    <w:rsid w:val="00FC3769"/>
    <w:rsid w:val="00FC425C"/>
    <w:rsid w:val="00FC4B22"/>
    <w:rsid w:val="00FC50CA"/>
    <w:rsid w:val="00FC598E"/>
    <w:rsid w:val="00FD0120"/>
    <w:rsid w:val="00FD0644"/>
    <w:rsid w:val="00FD068A"/>
    <w:rsid w:val="00FD1755"/>
    <w:rsid w:val="00FD25A9"/>
    <w:rsid w:val="00FD35A4"/>
    <w:rsid w:val="00FD3B8D"/>
    <w:rsid w:val="00FD4B09"/>
    <w:rsid w:val="00FD57D0"/>
    <w:rsid w:val="00FD5E63"/>
    <w:rsid w:val="00FD7645"/>
    <w:rsid w:val="00FE020C"/>
    <w:rsid w:val="00FE0FFD"/>
    <w:rsid w:val="00FE180F"/>
    <w:rsid w:val="00FE1FC5"/>
    <w:rsid w:val="00FE43C6"/>
    <w:rsid w:val="00FE68F3"/>
    <w:rsid w:val="00FF150F"/>
    <w:rsid w:val="00FF1C78"/>
    <w:rsid w:val="00FF2129"/>
    <w:rsid w:val="00FF2CB9"/>
    <w:rsid w:val="00FF464A"/>
    <w:rsid w:val="00FF6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5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A81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D274D3"/>
    <w:pPr>
      <w:keepNext/>
      <w:ind w:left="2880" w:hanging="2880"/>
      <w:outlineLvl w:val="0"/>
    </w:pPr>
    <w:rPr>
      <w:szCs w:val="20"/>
    </w:rPr>
  </w:style>
  <w:style w:type="paragraph" w:styleId="2">
    <w:name w:val="heading 2"/>
    <w:basedOn w:val="a"/>
    <w:next w:val="a"/>
    <w:link w:val="20"/>
    <w:qFormat/>
    <w:rsid w:val="00D274D3"/>
    <w:pPr>
      <w:keepNext/>
      <w:ind w:left="2880" w:hanging="2880"/>
      <w:jc w:val="center"/>
      <w:outlineLvl w:val="1"/>
    </w:pPr>
    <w:rPr>
      <w:szCs w:val="20"/>
      <w:u w:val="single"/>
    </w:rPr>
  </w:style>
  <w:style w:type="paragraph" w:styleId="3">
    <w:name w:val="heading 3"/>
    <w:basedOn w:val="a"/>
    <w:next w:val="a"/>
    <w:link w:val="30"/>
    <w:qFormat/>
    <w:rsid w:val="00D274D3"/>
    <w:pPr>
      <w:keepNext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D274D3"/>
    <w:pPr>
      <w:keepNext/>
      <w:outlineLvl w:val="3"/>
    </w:pPr>
    <w:rPr>
      <w:szCs w:val="20"/>
    </w:rPr>
  </w:style>
  <w:style w:type="paragraph" w:styleId="7">
    <w:name w:val="heading 7"/>
    <w:basedOn w:val="a"/>
    <w:next w:val="a"/>
    <w:link w:val="70"/>
    <w:qFormat/>
    <w:rsid w:val="00D274D3"/>
    <w:pPr>
      <w:keepNext/>
      <w:jc w:val="center"/>
      <w:outlineLvl w:val="6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830865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customStyle="1" w:styleId="ConsPlusCell">
    <w:name w:val="ConsPlusCell"/>
    <w:rsid w:val="00830865"/>
    <w:pPr>
      <w:widowControl w:val="0"/>
      <w:autoSpaceDE w:val="0"/>
      <w:autoSpaceDN w:val="0"/>
      <w:adjustRightInd w:val="0"/>
    </w:pPr>
    <w:rPr>
      <w:sz w:val="28"/>
      <w:szCs w:val="28"/>
    </w:rPr>
  </w:style>
  <w:style w:type="paragraph" w:customStyle="1" w:styleId="ConsPlusNonformat">
    <w:name w:val="ConsPlusNonformat"/>
    <w:uiPriority w:val="99"/>
    <w:rsid w:val="00830865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header"/>
    <w:basedOn w:val="a"/>
    <w:link w:val="a4"/>
    <w:uiPriority w:val="99"/>
    <w:rsid w:val="00E16AE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C520CF"/>
    <w:rPr>
      <w:sz w:val="28"/>
      <w:szCs w:val="28"/>
    </w:rPr>
  </w:style>
  <w:style w:type="character" w:styleId="a5">
    <w:name w:val="page number"/>
    <w:basedOn w:val="a0"/>
    <w:rsid w:val="00E16AE8"/>
  </w:style>
  <w:style w:type="paragraph" w:styleId="a6">
    <w:name w:val="footer"/>
    <w:basedOn w:val="a"/>
    <w:link w:val="a7"/>
    <w:uiPriority w:val="99"/>
    <w:unhideWhenUsed/>
    <w:rsid w:val="00E342E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E342E3"/>
    <w:rPr>
      <w:sz w:val="28"/>
      <w:szCs w:val="28"/>
    </w:rPr>
  </w:style>
  <w:style w:type="paragraph" w:styleId="a8">
    <w:name w:val="Balloon Text"/>
    <w:basedOn w:val="a"/>
    <w:link w:val="a9"/>
    <w:uiPriority w:val="99"/>
    <w:unhideWhenUsed/>
    <w:rsid w:val="00B269FA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rsid w:val="00B269F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860CB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897C80"/>
    <w:pPr>
      <w:ind w:left="720"/>
    </w:pPr>
    <w:rPr>
      <w:rFonts w:ascii="Calibri" w:eastAsia="Calibri" w:hAnsi="Calibri"/>
      <w:sz w:val="22"/>
      <w:szCs w:val="22"/>
    </w:rPr>
  </w:style>
  <w:style w:type="character" w:styleId="ab">
    <w:name w:val="footnote reference"/>
    <w:uiPriority w:val="99"/>
    <w:unhideWhenUsed/>
    <w:rsid w:val="003A5921"/>
    <w:rPr>
      <w:vertAlign w:val="superscript"/>
    </w:rPr>
  </w:style>
  <w:style w:type="table" w:styleId="ac">
    <w:name w:val="Table Grid"/>
    <w:basedOn w:val="a1"/>
    <w:uiPriority w:val="59"/>
    <w:rsid w:val="00BA6D6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ae"/>
    <w:rsid w:val="00D0490F"/>
    <w:pPr>
      <w:jc w:val="both"/>
    </w:pPr>
    <w:rPr>
      <w:sz w:val="26"/>
      <w:szCs w:val="20"/>
    </w:rPr>
  </w:style>
  <w:style w:type="paragraph" w:customStyle="1" w:styleId="31">
    <w:name w:val="Знак Знак3 Знак Знак"/>
    <w:basedOn w:val="a"/>
    <w:rsid w:val="00D049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Normal">
    <w:name w:val="ConsNormal"/>
    <w:rsid w:val="00D0490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">
    <w:name w:val="Body Text Indent"/>
    <w:basedOn w:val="a"/>
    <w:link w:val="af0"/>
    <w:rsid w:val="00D274D3"/>
    <w:pPr>
      <w:ind w:left="2880" w:hanging="2880"/>
      <w:jc w:val="both"/>
    </w:pPr>
    <w:rPr>
      <w:szCs w:val="20"/>
    </w:rPr>
  </w:style>
  <w:style w:type="paragraph" w:styleId="21">
    <w:name w:val="Body Text Indent 2"/>
    <w:basedOn w:val="a"/>
    <w:link w:val="22"/>
    <w:rsid w:val="00D274D3"/>
    <w:pPr>
      <w:ind w:left="2880" w:hanging="2880"/>
    </w:pPr>
    <w:rPr>
      <w:szCs w:val="20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D274D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Nonformat">
    <w:name w:val="ConsNonformat"/>
    <w:rsid w:val="00D274D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1">
    <w:name w:val="Обычный1"/>
    <w:rsid w:val="00D274D3"/>
    <w:rPr>
      <w:snapToGrid w:val="0"/>
      <w:sz w:val="28"/>
    </w:rPr>
  </w:style>
  <w:style w:type="paragraph" w:styleId="af1">
    <w:name w:val="footnote text"/>
    <w:aliases w:val=" Знак3 Знак"/>
    <w:basedOn w:val="a"/>
    <w:link w:val="af2"/>
    <w:unhideWhenUsed/>
    <w:rsid w:val="00D274D3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f2">
    <w:name w:val="Текст сноски Знак"/>
    <w:aliases w:val=" Знак3 Знак Знак"/>
    <w:link w:val="af1"/>
    <w:rsid w:val="00D274D3"/>
    <w:rPr>
      <w:rFonts w:ascii="Calibri" w:eastAsia="Calibri" w:hAnsi="Calibri"/>
      <w:sz w:val="22"/>
      <w:szCs w:val="22"/>
      <w:lang w:val="ru-RU" w:eastAsia="en-US" w:bidi="ar-SA"/>
    </w:rPr>
  </w:style>
  <w:style w:type="paragraph" w:customStyle="1" w:styleId="af3">
    <w:name w:val="Знак Знак Знак Знак"/>
    <w:basedOn w:val="a"/>
    <w:rsid w:val="00D274D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2111">
    <w:name w:val="Знак2 Знак Знак1 Знак1 Знак Знак Знак Знак Знак Знак Знак Знак Знак Знак Знак Знак1"/>
    <w:basedOn w:val="a"/>
    <w:rsid w:val="00D274D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4">
    <w:name w:val="Стиль"/>
    <w:basedOn w:val="a"/>
    <w:rsid w:val="00505DF2"/>
    <w:rPr>
      <w:rFonts w:ascii="Verdana" w:hAnsi="Verdana" w:cs="Verdana"/>
      <w:sz w:val="20"/>
      <w:szCs w:val="20"/>
      <w:lang w:val="en-US" w:eastAsia="en-US"/>
    </w:rPr>
  </w:style>
  <w:style w:type="paragraph" w:customStyle="1" w:styleId="12">
    <w:name w:val="Абзац списка1"/>
    <w:basedOn w:val="a"/>
    <w:rsid w:val="002611C8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13">
    <w:name w:val="Знак1 Знак Знак Знак"/>
    <w:basedOn w:val="a"/>
    <w:rsid w:val="00BB01B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5">
    <w:name w:val="Hyperlink"/>
    <w:uiPriority w:val="99"/>
    <w:unhideWhenUsed/>
    <w:rsid w:val="00D460C0"/>
    <w:rPr>
      <w:color w:val="0000FF"/>
      <w:u w:val="single"/>
    </w:rPr>
  </w:style>
  <w:style w:type="character" w:styleId="af6">
    <w:name w:val="FollowedHyperlink"/>
    <w:uiPriority w:val="99"/>
    <w:unhideWhenUsed/>
    <w:rsid w:val="00D460C0"/>
    <w:rPr>
      <w:color w:val="800080"/>
      <w:u w:val="single"/>
    </w:rPr>
  </w:style>
  <w:style w:type="paragraph" w:customStyle="1" w:styleId="font5">
    <w:name w:val="font5"/>
    <w:basedOn w:val="a"/>
    <w:rsid w:val="00D460C0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font6">
    <w:name w:val="font6"/>
    <w:basedOn w:val="a"/>
    <w:rsid w:val="00D460C0"/>
    <w:pPr>
      <w:spacing w:before="100" w:beforeAutospacing="1" w:after="100" w:afterAutospacing="1"/>
    </w:pPr>
    <w:rPr>
      <w:sz w:val="24"/>
      <w:szCs w:val="24"/>
    </w:rPr>
  </w:style>
  <w:style w:type="paragraph" w:customStyle="1" w:styleId="xl65">
    <w:name w:val="xl65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66">
    <w:name w:val="xl66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67">
    <w:name w:val="xl67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</w:rPr>
  </w:style>
  <w:style w:type="paragraph" w:customStyle="1" w:styleId="xl68">
    <w:name w:val="xl68"/>
    <w:basedOn w:val="a"/>
    <w:rsid w:val="00D460C0"/>
    <w:pPr>
      <w:pBdr>
        <w:top w:val="single" w:sz="4" w:space="0" w:color="auto"/>
        <w:left w:val="single" w:sz="4" w:space="18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200" w:firstLine="200"/>
      <w:textAlignment w:val="top"/>
    </w:pPr>
    <w:rPr>
      <w:sz w:val="24"/>
      <w:szCs w:val="24"/>
    </w:rPr>
  </w:style>
  <w:style w:type="paragraph" w:customStyle="1" w:styleId="xl69">
    <w:name w:val="xl69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</w:rPr>
  </w:style>
  <w:style w:type="paragraph" w:customStyle="1" w:styleId="xl70">
    <w:name w:val="xl70"/>
    <w:basedOn w:val="a"/>
    <w:rsid w:val="00D460C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</w:rPr>
  </w:style>
  <w:style w:type="paragraph" w:customStyle="1" w:styleId="xl71">
    <w:name w:val="xl71"/>
    <w:basedOn w:val="a"/>
    <w:rsid w:val="00D460C0"/>
    <w:pPr>
      <w:pBdr>
        <w:left w:val="single" w:sz="4" w:space="18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200" w:firstLine="200"/>
      <w:textAlignment w:val="top"/>
    </w:pPr>
    <w:rPr>
      <w:sz w:val="24"/>
      <w:szCs w:val="24"/>
    </w:rPr>
  </w:style>
  <w:style w:type="paragraph" w:customStyle="1" w:styleId="xl72">
    <w:name w:val="xl72"/>
    <w:basedOn w:val="a"/>
    <w:rsid w:val="00D460C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</w:rPr>
  </w:style>
  <w:style w:type="paragraph" w:customStyle="1" w:styleId="xl73">
    <w:name w:val="xl73"/>
    <w:basedOn w:val="a"/>
    <w:rsid w:val="00D460C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</w:rPr>
  </w:style>
  <w:style w:type="paragraph" w:customStyle="1" w:styleId="xl74">
    <w:name w:val="xl74"/>
    <w:basedOn w:val="a"/>
    <w:rsid w:val="00D460C0"/>
    <w:pPr>
      <w:pBdr>
        <w:top w:val="single" w:sz="4" w:space="0" w:color="auto"/>
        <w:left w:val="single" w:sz="4" w:space="18" w:color="auto"/>
        <w:right w:val="single" w:sz="4" w:space="0" w:color="auto"/>
      </w:pBdr>
      <w:spacing w:before="100" w:beforeAutospacing="1" w:after="100" w:afterAutospacing="1"/>
      <w:ind w:firstLineChars="200" w:firstLine="200"/>
      <w:textAlignment w:val="top"/>
    </w:pPr>
    <w:rPr>
      <w:sz w:val="24"/>
      <w:szCs w:val="24"/>
    </w:rPr>
  </w:style>
  <w:style w:type="paragraph" w:customStyle="1" w:styleId="xl75">
    <w:name w:val="xl75"/>
    <w:basedOn w:val="a"/>
    <w:rsid w:val="00D460C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4"/>
      <w:szCs w:val="24"/>
    </w:rPr>
  </w:style>
  <w:style w:type="paragraph" w:customStyle="1" w:styleId="xl76">
    <w:name w:val="xl76"/>
    <w:basedOn w:val="a"/>
    <w:rsid w:val="00D460C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77">
    <w:name w:val="xl77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78">
    <w:name w:val="xl78"/>
    <w:basedOn w:val="a"/>
    <w:rsid w:val="00D460C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79">
    <w:name w:val="xl79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80">
    <w:name w:val="xl80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81">
    <w:name w:val="xl81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82">
    <w:name w:val="xl82"/>
    <w:basedOn w:val="a"/>
    <w:rsid w:val="00D460C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83">
    <w:name w:val="xl83"/>
    <w:basedOn w:val="a"/>
    <w:rsid w:val="00D460C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84">
    <w:name w:val="xl84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85">
    <w:name w:val="xl85"/>
    <w:basedOn w:val="a"/>
    <w:rsid w:val="00D460C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86">
    <w:name w:val="xl86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</w:rPr>
  </w:style>
  <w:style w:type="paragraph" w:customStyle="1" w:styleId="xl87">
    <w:name w:val="xl87"/>
    <w:basedOn w:val="a"/>
    <w:rsid w:val="00D460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</w:rPr>
  </w:style>
  <w:style w:type="paragraph" w:customStyle="1" w:styleId="xl88">
    <w:name w:val="xl88"/>
    <w:basedOn w:val="a"/>
    <w:rsid w:val="00D460C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89">
    <w:name w:val="xl89"/>
    <w:basedOn w:val="a"/>
    <w:rsid w:val="00D460C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90">
    <w:name w:val="xl90"/>
    <w:basedOn w:val="a"/>
    <w:rsid w:val="00D460C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14">
    <w:name w:val="Знак Знак Знак1 Знак Знак Знак Знак Знак Знак Знак Знак Знак Знак Знак Знак Знак Знак Знак Знак Знак Знак Знак Знак Знак Знак Знак Знак"/>
    <w:basedOn w:val="a"/>
    <w:rsid w:val="00900A0B"/>
    <w:rPr>
      <w:rFonts w:ascii="Verdana" w:hAnsi="Verdana" w:cs="Verdana"/>
      <w:sz w:val="20"/>
      <w:szCs w:val="20"/>
      <w:lang w:val="en-US" w:eastAsia="en-US"/>
    </w:rPr>
  </w:style>
  <w:style w:type="paragraph" w:styleId="af7">
    <w:name w:val="No Spacing"/>
    <w:link w:val="af8"/>
    <w:uiPriority w:val="1"/>
    <w:qFormat/>
    <w:rsid w:val="0047485B"/>
    <w:rPr>
      <w:sz w:val="28"/>
      <w:szCs w:val="28"/>
    </w:rPr>
  </w:style>
  <w:style w:type="character" w:customStyle="1" w:styleId="extended-textshort">
    <w:name w:val="extended-text__short"/>
    <w:basedOn w:val="a0"/>
    <w:rsid w:val="004A0D9C"/>
  </w:style>
  <w:style w:type="paragraph" w:customStyle="1" w:styleId="af9">
    <w:name w:val="Обычный РАБОТЫ"/>
    <w:basedOn w:val="a"/>
    <w:rsid w:val="00616102"/>
    <w:pPr>
      <w:spacing w:line="360" w:lineRule="auto"/>
      <w:ind w:firstLine="709"/>
    </w:pPr>
    <w:rPr>
      <w:szCs w:val="22"/>
    </w:rPr>
  </w:style>
  <w:style w:type="paragraph" w:customStyle="1" w:styleId="23">
    <w:name w:val="Знак2"/>
    <w:basedOn w:val="a"/>
    <w:rsid w:val="00616102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character" w:customStyle="1" w:styleId="30">
    <w:name w:val="Заголовок 3 Знак"/>
    <w:basedOn w:val="a0"/>
    <w:link w:val="3"/>
    <w:rsid w:val="00616102"/>
    <w:rPr>
      <w:sz w:val="28"/>
    </w:rPr>
  </w:style>
  <w:style w:type="character" w:customStyle="1" w:styleId="ae">
    <w:name w:val="Основной текст Знак"/>
    <w:basedOn w:val="a0"/>
    <w:link w:val="ad"/>
    <w:rsid w:val="00616102"/>
    <w:rPr>
      <w:sz w:val="26"/>
    </w:rPr>
  </w:style>
  <w:style w:type="character" w:customStyle="1" w:styleId="20">
    <w:name w:val="Заголовок 2 Знак"/>
    <w:basedOn w:val="a0"/>
    <w:link w:val="2"/>
    <w:rsid w:val="00616102"/>
    <w:rPr>
      <w:sz w:val="28"/>
      <w:u w:val="single"/>
    </w:rPr>
  </w:style>
  <w:style w:type="character" w:customStyle="1" w:styleId="40">
    <w:name w:val="Заголовок 4 Знак"/>
    <w:basedOn w:val="a0"/>
    <w:link w:val="4"/>
    <w:rsid w:val="00616102"/>
    <w:rPr>
      <w:sz w:val="28"/>
    </w:rPr>
  </w:style>
  <w:style w:type="character" w:customStyle="1" w:styleId="70">
    <w:name w:val="Заголовок 7 Знак"/>
    <w:basedOn w:val="a0"/>
    <w:link w:val="7"/>
    <w:rsid w:val="00616102"/>
    <w:rPr>
      <w:b/>
      <w:sz w:val="28"/>
    </w:rPr>
  </w:style>
  <w:style w:type="character" w:customStyle="1" w:styleId="22">
    <w:name w:val="Основной текст с отступом 2 Знак"/>
    <w:basedOn w:val="a0"/>
    <w:link w:val="21"/>
    <w:rsid w:val="00616102"/>
    <w:rPr>
      <w:sz w:val="28"/>
    </w:rPr>
  </w:style>
  <w:style w:type="paragraph" w:customStyle="1" w:styleId="ConsTitle">
    <w:name w:val="ConsTitle"/>
    <w:rsid w:val="00616102"/>
    <w:pPr>
      <w:widowControl w:val="0"/>
      <w:autoSpaceDE w:val="0"/>
      <w:autoSpaceDN w:val="0"/>
      <w:adjustRightInd w:val="0"/>
      <w:ind w:right="19772"/>
    </w:pPr>
    <w:rPr>
      <w:rFonts w:ascii="Arial" w:hAnsi="Arial"/>
      <w:b/>
      <w:sz w:val="16"/>
    </w:rPr>
  </w:style>
  <w:style w:type="character" w:customStyle="1" w:styleId="FontStyle19">
    <w:name w:val="Font Style19"/>
    <w:uiPriority w:val="99"/>
    <w:rsid w:val="00616102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link w:val="1"/>
    <w:rsid w:val="00616102"/>
    <w:rPr>
      <w:sz w:val="28"/>
    </w:rPr>
  </w:style>
  <w:style w:type="character" w:customStyle="1" w:styleId="af0">
    <w:name w:val="Основной текст с отступом Знак"/>
    <w:link w:val="af"/>
    <w:rsid w:val="00616102"/>
    <w:rPr>
      <w:sz w:val="28"/>
    </w:rPr>
  </w:style>
  <w:style w:type="character" w:customStyle="1" w:styleId="af8">
    <w:name w:val="Без интервала Знак"/>
    <w:basedOn w:val="a0"/>
    <w:link w:val="af7"/>
    <w:uiPriority w:val="1"/>
    <w:rsid w:val="00616102"/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7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78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3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5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kamensk-uralskiy.ru/jekonomika/dokumenti_strategicheskogo_planirovanija/municipalnie_programmi/municipalnie_programmi.html" TargetMode="Externa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09AD0-A757-42FE-AF41-27D1E247A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28</Pages>
  <Words>6082</Words>
  <Characters>34670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Положения о  разработке, утверждения и реализации</vt:lpstr>
    </vt:vector>
  </TitlesOfParts>
  <Company>FD</Company>
  <LinksUpToDate>false</LinksUpToDate>
  <CharactersWithSpaces>40671</CharactersWithSpaces>
  <SharedDoc>false</SharedDoc>
  <HLinks>
    <vt:vector size="6" baseType="variant">
      <vt:variant>
        <vt:i4>1835039</vt:i4>
      </vt:variant>
      <vt:variant>
        <vt:i4>0</vt:i4>
      </vt:variant>
      <vt:variant>
        <vt:i4>0</vt:i4>
      </vt:variant>
      <vt:variant>
        <vt:i4>5</vt:i4>
      </vt:variant>
      <vt:variant>
        <vt:lpwstr>http://kamensk-uralskiy.ru/jekonomika/dokumenti_strategicheskogo_planirovanija/municipalnie_programmi/municipalnie_programmi.html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 разработке, утверждения и реализации</dc:title>
  <dc:creator>MariEvge</dc:creator>
  <cp:lastModifiedBy>SpecOMS02</cp:lastModifiedBy>
  <cp:revision>2</cp:revision>
  <cp:lastPrinted>2023-05-12T05:15:00Z</cp:lastPrinted>
  <dcterms:created xsi:type="dcterms:W3CDTF">2023-04-27T07:07:00Z</dcterms:created>
  <dcterms:modified xsi:type="dcterms:W3CDTF">2023-10-26T16:15:00Z</dcterms:modified>
</cp:coreProperties>
</file>