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0445" w:rsidRPr="00AB56F2" w:rsidRDefault="00100445" w:rsidP="00AB56F2">
      <w:pPr>
        <w:jc w:val="both"/>
        <w:rPr>
          <w:sz w:val="28"/>
          <w:szCs w:val="28"/>
        </w:rPr>
      </w:pPr>
      <w:r w:rsidRPr="00AB56F2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2165"/>
                <wp:effectExtent l="0" t="0" r="0" b="3810"/>
                <wp:wrapNone/>
                <wp:docPr id="3" name="Надпись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812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00445" w:rsidRDefault="00100445" w:rsidP="00100445">
                            <w:r w:rsidRPr="00B24C1E"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28625" cy="723900"/>
                                  <wp:effectExtent l="0" t="0" r="9525" b="0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8625" cy="7239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3" o:spid="_x0000_s1026" type="#_x0000_t202" style="position:absolute;left:0;text-align:left;margin-left:212.6pt;margin-top:10.4pt;width:48.05pt;height:63.95pt;z-index:251660288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NGD7IjKAgAAvAUAAA4AAAAAAAAAAAAAAAAALgIAAGRycy9lMm9Eb2MueG1sUEsB&#10;Ai0AFAAGAAgAAAAhAEU3EsLdAAAACgEAAA8AAAAAAAAAAAAAAAAAJAUAAGRycy9kb3ducmV2Lnht&#10;bFBLBQYAAAAABAAEAPMAAAAuBgAAAAA=&#10;" filled="f" stroked="f">
                <v:textbox style="mso-fit-shape-to-text:t">
                  <w:txbxContent>
                    <w:p w:rsidR="00100445" w:rsidRDefault="00100445" w:rsidP="00100445">
                      <w:r w:rsidRPr="00B24C1E">
                        <w:rPr>
                          <w:noProof/>
                        </w:rPr>
                        <w:drawing>
                          <wp:inline distT="0" distB="0" distL="0" distR="0">
                            <wp:extent cx="428625" cy="723900"/>
                            <wp:effectExtent l="0" t="0" r="9525" b="0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8625" cy="7239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100445" w:rsidRPr="00AB56F2" w:rsidRDefault="00100445" w:rsidP="00AB56F2">
      <w:pPr>
        <w:spacing w:before="120"/>
        <w:jc w:val="both"/>
        <w:rPr>
          <w:b/>
          <w:sz w:val="28"/>
          <w:szCs w:val="28"/>
        </w:rPr>
      </w:pPr>
    </w:p>
    <w:p w:rsidR="00100445" w:rsidRPr="00AB56F2" w:rsidRDefault="00100445" w:rsidP="00AB56F2">
      <w:pPr>
        <w:spacing w:before="120"/>
        <w:jc w:val="both"/>
        <w:rPr>
          <w:b/>
          <w:sz w:val="28"/>
          <w:szCs w:val="28"/>
        </w:rPr>
      </w:pPr>
    </w:p>
    <w:p w:rsidR="00100445" w:rsidRPr="00AB56F2" w:rsidRDefault="00100445" w:rsidP="00AB56F2">
      <w:pPr>
        <w:spacing w:before="120"/>
        <w:jc w:val="both"/>
        <w:rPr>
          <w:b/>
          <w:sz w:val="28"/>
          <w:szCs w:val="28"/>
        </w:rPr>
      </w:pPr>
    </w:p>
    <w:p w:rsidR="00100445" w:rsidRPr="001F124D" w:rsidRDefault="00100445" w:rsidP="00AB56F2">
      <w:pPr>
        <w:spacing w:before="120"/>
        <w:jc w:val="center"/>
        <w:rPr>
          <w:b/>
          <w:sz w:val="24"/>
          <w:szCs w:val="24"/>
        </w:rPr>
      </w:pPr>
      <w:r w:rsidRPr="001F124D">
        <w:rPr>
          <w:b/>
          <w:sz w:val="24"/>
          <w:szCs w:val="24"/>
        </w:rPr>
        <w:t>СВЕРДЛОВСКАЯ ОБЛАСТЬ</w:t>
      </w:r>
    </w:p>
    <w:p w:rsidR="00100445" w:rsidRPr="001F124D" w:rsidRDefault="00100445" w:rsidP="00AB56F2">
      <w:pPr>
        <w:jc w:val="center"/>
        <w:rPr>
          <w:b/>
          <w:sz w:val="24"/>
          <w:szCs w:val="24"/>
        </w:rPr>
      </w:pPr>
      <w:r w:rsidRPr="001F124D">
        <w:rPr>
          <w:b/>
          <w:sz w:val="24"/>
          <w:szCs w:val="24"/>
        </w:rPr>
        <w:t>АДМИНИСТРАЦИЯ КАМЕНСК-УРАЛЬСКОГО ГОРОДСКОГО ОКРУГА</w:t>
      </w:r>
    </w:p>
    <w:p w:rsidR="00100445" w:rsidRPr="001F124D" w:rsidRDefault="00100445" w:rsidP="00AB56F2">
      <w:pPr>
        <w:spacing w:before="40"/>
        <w:jc w:val="center"/>
        <w:rPr>
          <w:b/>
          <w:spacing w:val="50"/>
          <w:sz w:val="32"/>
          <w:szCs w:val="32"/>
        </w:rPr>
      </w:pPr>
      <w:r w:rsidRPr="001F124D">
        <w:rPr>
          <w:b/>
          <w:spacing w:val="50"/>
          <w:sz w:val="32"/>
          <w:szCs w:val="32"/>
        </w:rPr>
        <w:t>ПОСТАНОВЛЕНИЕ</w:t>
      </w:r>
    </w:p>
    <w:p w:rsidR="00100445" w:rsidRPr="00AB56F2" w:rsidRDefault="00100445" w:rsidP="00AB56F2">
      <w:pPr>
        <w:spacing w:before="400"/>
        <w:jc w:val="both"/>
        <w:rPr>
          <w:sz w:val="28"/>
          <w:szCs w:val="28"/>
        </w:rPr>
      </w:pPr>
      <w:r w:rsidRPr="00AB56F2">
        <w:rPr>
          <w:noProof/>
          <w:sz w:val="28"/>
          <w:szCs w:val="28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55245" b="3810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D4D8157" id="Прямая соединительная линия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" o:allowincell="f" strokeweight="4.5pt">
                <v:stroke linestyle="thinThick"/>
              </v:line>
            </w:pict>
          </mc:Fallback>
        </mc:AlternateContent>
      </w:r>
      <w:r w:rsidRPr="00AB56F2">
        <w:rPr>
          <w:sz w:val="28"/>
          <w:szCs w:val="28"/>
        </w:rPr>
        <w:t>от _____________ № _____</w:t>
      </w:r>
    </w:p>
    <w:p w:rsidR="00100445" w:rsidRPr="00AB56F2" w:rsidRDefault="00100445" w:rsidP="00AB56F2">
      <w:pPr>
        <w:spacing w:before="400"/>
        <w:jc w:val="both"/>
        <w:rPr>
          <w:sz w:val="28"/>
          <w:szCs w:val="28"/>
        </w:rPr>
      </w:pPr>
    </w:p>
    <w:p w:rsidR="00100445" w:rsidRPr="00AB56F2" w:rsidRDefault="00100445" w:rsidP="00AB56F2">
      <w:pPr>
        <w:ind w:firstLine="709"/>
        <w:jc w:val="center"/>
        <w:rPr>
          <w:b/>
          <w:bCs/>
          <w:sz w:val="28"/>
          <w:szCs w:val="28"/>
        </w:rPr>
      </w:pPr>
      <w:r w:rsidRPr="00AB56F2">
        <w:rPr>
          <w:b/>
          <w:bCs/>
          <w:sz w:val="28"/>
          <w:szCs w:val="28"/>
        </w:rPr>
        <w:t>Об утверждении порядков предоставления субсидии юридическим</w:t>
      </w:r>
    </w:p>
    <w:p w:rsidR="00100445" w:rsidRPr="00AB56F2" w:rsidRDefault="00100445" w:rsidP="00AB56F2">
      <w:pPr>
        <w:ind w:firstLine="709"/>
        <w:jc w:val="center"/>
        <w:rPr>
          <w:b/>
          <w:bCs/>
          <w:sz w:val="28"/>
          <w:szCs w:val="28"/>
        </w:rPr>
      </w:pPr>
      <w:r w:rsidRPr="00AB56F2">
        <w:rPr>
          <w:b/>
          <w:bCs/>
          <w:sz w:val="28"/>
          <w:szCs w:val="28"/>
        </w:rPr>
        <w:t>лицам, индивидуальным предпринимателям, физическим лицам -</w:t>
      </w:r>
    </w:p>
    <w:p w:rsidR="00100445" w:rsidRPr="00AB56F2" w:rsidRDefault="00100445" w:rsidP="00AB56F2">
      <w:pPr>
        <w:ind w:firstLine="709"/>
        <w:jc w:val="center"/>
        <w:rPr>
          <w:b/>
          <w:bCs/>
          <w:sz w:val="28"/>
          <w:szCs w:val="28"/>
        </w:rPr>
      </w:pPr>
      <w:r w:rsidRPr="00AB56F2">
        <w:rPr>
          <w:b/>
          <w:bCs/>
          <w:sz w:val="28"/>
          <w:szCs w:val="28"/>
        </w:rPr>
        <w:t>производителям товаров, работ, услуг на оплату соглашения</w:t>
      </w:r>
    </w:p>
    <w:p w:rsidR="00100445" w:rsidRPr="00AB56F2" w:rsidRDefault="00100445" w:rsidP="00AB56F2">
      <w:pPr>
        <w:ind w:firstLine="709"/>
        <w:jc w:val="center"/>
        <w:rPr>
          <w:b/>
          <w:bCs/>
          <w:sz w:val="28"/>
          <w:szCs w:val="28"/>
        </w:rPr>
      </w:pPr>
      <w:r w:rsidRPr="00AB56F2">
        <w:rPr>
          <w:b/>
          <w:bCs/>
          <w:sz w:val="28"/>
          <w:szCs w:val="28"/>
        </w:rPr>
        <w:t>о возмещении затрат, финансовом обеспечении затрат,</w:t>
      </w:r>
    </w:p>
    <w:p w:rsidR="00100445" w:rsidRPr="00AB56F2" w:rsidRDefault="00100445" w:rsidP="00AB56F2">
      <w:pPr>
        <w:ind w:firstLine="709"/>
        <w:jc w:val="center"/>
        <w:rPr>
          <w:b/>
          <w:bCs/>
          <w:sz w:val="28"/>
          <w:szCs w:val="28"/>
        </w:rPr>
      </w:pPr>
      <w:r w:rsidRPr="00AB56F2">
        <w:rPr>
          <w:b/>
          <w:bCs/>
          <w:sz w:val="28"/>
          <w:szCs w:val="28"/>
        </w:rPr>
        <w:t>связанных с оказанием муниципальных услуг в социальной сфере</w:t>
      </w:r>
    </w:p>
    <w:p w:rsidR="00100445" w:rsidRPr="00AB56F2" w:rsidRDefault="00100445" w:rsidP="00AB56F2">
      <w:pPr>
        <w:ind w:firstLine="709"/>
        <w:jc w:val="center"/>
        <w:rPr>
          <w:b/>
          <w:bCs/>
          <w:sz w:val="28"/>
          <w:szCs w:val="28"/>
        </w:rPr>
      </w:pPr>
      <w:r w:rsidRPr="00AB56F2">
        <w:rPr>
          <w:b/>
          <w:bCs/>
          <w:sz w:val="28"/>
          <w:szCs w:val="28"/>
        </w:rPr>
        <w:t>в соответствии с социальным сертификатом</w:t>
      </w:r>
    </w:p>
    <w:p w:rsidR="00100445" w:rsidRPr="00AB56F2" w:rsidRDefault="00100445" w:rsidP="00AB56F2">
      <w:pPr>
        <w:ind w:firstLine="709"/>
        <w:jc w:val="both"/>
        <w:rPr>
          <w:bCs/>
          <w:sz w:val="28"/>
          <w:szCs w:val="28"/>
        </w:rPr>
      </w:pPr>
    </w:p>
    <w:p w:rsidR="00100445" w:rsidRPr="00BE6C69" w:rsidRDefault="00100445" w:rsidP="00BE6C69">
      <w:pPr>
        <w:ind w:firstLine="709"/>
        <w:jc w:val="both"/>
        <w:rPr>
          <w:sz w:val="28"/>
          <w:szCs w:val="28"/>
        </w:rPr>
      </w:pPr>
      <w:r w:rsidRPr="00BE6C69">
        <w:rPr>
          <w:sz w:val="28"/>
          <w:szCs w:val="28"/>
        </w:rPr>
        <w:t>В соответствии с частью 2 статьи 22 Федерального закона от 13 июля 2020 года № 189-ФЗ «О государственном (муниципальном) социальном заказе на оказание государственных (муниципальных) услуг в социальной сфере», частью 2 статьи 78.4 Бюджетного кодекса Российской Федерации, постановлением Администрации Каменск-Уральского городского округа от 20.09.2023 № 595 «Об организации оказания муниципальных услуг в социальной сфере при формировании муниципального социального заказа на оказание муниципальных услуг в социальной сфере на территории Каменск-Уральского городского округа», Администрация Каменск-Уральского городского округа</w:t>
      </w:r>
    </w:p>
    <w:p w:rsidR="00BE6C69" w:rsidRPr="00BE6C69" w:rsidRDefault="00100445" w:rsidP="00BE6C69">
      <w:pPr>
        <w:jc w:val="both"/>
        <w:rPr>
          <w:b/>
          <w:caps/>
          <w:sz w:val="28"/>
          <w:szCs w:val="28"/>
        </w:rPr>
      </w:pPr>
      <w:r w:rsidRPr="00BE6C69">
        <w:rPr>
          <w:b/>
          <w:caps/>
          <w:sz w:val="28"/>
          <w:szCs w:val="28"/>
        </w:rPr>
        <w:t>постановляЕТ:</w:t>
      </w:r>
    </w:p>
    <w:p w:rsidR="00BE6C69" w:rsidRPr="00BE6C69" w:rsidRDefault="00100445" w:rsidP="00BE6C69">
      <w:pPr>
        <w:pStyle w:val="a3"/>
        <w:numPr>
          <w:ilvl w:val="0"/>
          <w:numId w:val="1"/>
        </w:numPr>
        <w:spacing w:line="240" w:lineRule="auto"/>
        <w:ind w:left="0" w:firstLine="709"/>
        <w:jc w:val="both"/>
        <w:rPr>
          <w:rFonts w:ascii="Times New Roman" w:hAnsi="Times New Roman"/>
          <w:caps/>
          <w:sz w:val="28"/>
          <w:szCs w:val="28"/>
          <w:lang w:val="ru-RU"/>
        </w:rPr>
      </w:pPr>
      <w:r w:rsidRPr="00BE6C69">
        <w:rPr>
          <w:rFonts w:ascii="Times New Roman" w:hAnsi="Times New Roman"/>
          <w:sz w:val="28"/>
          <w:szCs w:val="28"/>
          <w:lang w:val="ru-RU"/>
        </w:rPr>
        <w:t>Утвердить Порядок предоставления субсидии юридическим лицам, индивидуальным предпринимателям, физическим лицам - производителям товаров, работ, услуг на оплату соглашения о возмещении затрат, связанных с оказанием муниципальных услуг в социальной сфере в соответствии с социальным сертификатом (прилагается).</w:t>
      </w:r>
    </w:p>
    <w:p w:rsidR="00BE6C69" w:rsidRPr="00BE6C69" w:rsidRDefault="00100445" w:rsidP="00BE6C69">
      <w:pPr>
        <w:pStyle w:val="a3"/>
        <w:numPr>
          <w:ilvl w:val="0"/>
          <w:numId w:val="1"/>
        </w:numPr>
        <w:spacing w:line="240" w:lineRule="auto"/>
        <w:ind w:left="0" w:firstLine="709"/>
        <w:jc w:val="both"/>
        <w:rPr>
          <w:rFonts w:ascii="Times New Roman" w:hAnsi="Times New Roman"/>
          <w:caps/>
          <w:sz w:val="28"/>
          <w:szCs w:val="28"/>
          <w:lang w:val="ru-RU"/>
        </w:rPr>
      </w:pPr>
      <w:r w:rsidRPr="00BE6C69">
        <w:rPr>
          <w:rFonts w:ascii="Times New Roman" w:hAnsi="Times New Roman"/>
          <w:sz w:val="28"/>
          <w:szCs w:val="28"/>
          <w:lang w:val="ru-RU"/>
        </w:rPr>
        <w:t>Утвердить Порядок предоставления субсидии юридическим лицам, индивидуальным предпринимателям, физическим лицам - производителям товаров, работ, услуг на оплату соглашения о финансовом обеспечении затрат, связанных с оказанием муниципальных услуг в социальной сфере в соответствии с социальным сертификатом (прилагается).</w:t>
      </w:r>
    </w:p>
    <w:p w:rsidR="00BE6C69" w:rsidRPr="00BE6C69" w:rsidRDefault="00100445" w:rsidP="00BE6C69">
      <w:pPr>
        <w:pStyle w:val="a3"/>
        <w:numPr>
          <w:ilvl w:val="0"/>
          <w:numId w:val="1"/>
        </w:numPr>
        <w:spacing w:line="240" w:lineRule="auto"/>
        <w:ind w:left="0" w:firstLine="709"/>
        <w:jc w:val="both"/>
        <w:rPr>
          <w:rFonts w:ascii="Times New Roman" w:hAnsi="Times New Roman"/>
          <w:caps/>
          <w:sz w:val="28"/>
          <w:szCs w:val="28"/>
          <w:lang w:val="ru-RU"/>
        </w:rPr>
      </w:pPr>
      <w:r w:rsidRPr="00BE6C69">
        <w:rPr>
          <w:rFonts w:ascii="Times New Roman" w:hAnsi="Times New Roman"/>
          <w:color w:val="000000"/>
          <w:sz w:val="28"/>
          <w:szCs w:val="28"/>
          <w:lang w:val="ru-RU"/>
        </w:rPr>
        <w:t>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100445" w:rsidRPr="00BE6C69" w:rsidRDefault="00100445" w:rsidP="00BE6C69">
      <w:pPr>
        <w:pStyle w:val="a3"/>
        <w:numPr>
          <w:ilvl w:val="0"/>
          <w:numId w:val="1"/>
        </w:numPr>
        <w:spacing w:line="240" w:lineRule="auto"/>
        <w:ind w:left="0" w:firstLine="709"/>
        <w:jc w:val="both"/>
        <w:rPr>
          <w:rFonts w:ascii="Times New Roman" w:hAnsi="Times New Roman"/>
          <w:caps/>
          <w:sz w:val="28"/>
          <w:szCs w:val="28"/>
          <w:lang w:val="ru-RU"/>
        </w:rPr>
      </w:pPr>
      <w:r w:rsidRPr="00BE6C69">
        <w:rPr>
          <w:rFonts w:ascii="Times New Roman" w:hAnsi="Times New Roman"/>
          <w:color w:val="000000"/>
          <w:sz w:val="28"/>
          <w:szCs w:val="28"/>
          <w:lang w:val="ru-RU"/>
        </w:rPr>
        <w:t>Контроль исполнения настоящего постановления возложить на заместителя главы Администрации городского округа Нестерова Д.Н.</w:t>
      </w:r>
    </w:p>
    <w:p w:rsidR="00100445" w:rsidRPr="00BE6C69" w:rsidRDefault="00100445" w:rsidP="00BE6C69">
      <w:pPr>
        <w:ind w:firstLine="709"/>
        <w:jc w:val="both"/>
        <w:rPr>
          <w:color w:val="000000"/>
          <w:sz w:val="24"/>
          <w:szCs w:val="24"/>
        </w:rPr>
      </w:pPr>
    </w:p>
    <w:p w:rsidR="00100445" w:rsidRPr="00BE6C69" w:rsidRDefault="00100445" w:rsidP="00BE6C69">
      <w:pPr>
        <w:jc w:val="both"/>
        <w:rPr>
          <w:color w:val="000000"/>
          <w:sz w:val="28"/>
          <w:szCs w:val="28"/>
        </w:rPr>
      </w:pPr>
      <w:r w:rsidRPr="00BE6C69">
        <w:rPr>
          <w:color w:val="000000"/>
          <w:sz w:val="28"/>
          <w:szCs w:val="28"/>
        </w:rPr>
        <w:t>Глава</w:t>
      </w:r>
    </w:p>
    <w:p w:rsidR="00100445" w:rsidRPr="00BE6C69" w:rsidRDefault="00100445" w:rsidP="00BE6C69">
      <w:pPr>
        <w:jc w:val="both"/>
        <w:rPr>
          <w:color w:val="000000"/>
          <w:sz w:val="28"/>
          <w:szCs w:val="28"/>
        </w:rPr>
      </w:pPr>
      <w:r w:rsidRPr="00BE6C69">
        <w:rPr>
          <w:color w:val="000000"/>
          <w:sz w:val="28"/>
          <w:szCs w:val="28"/>
        </w:rPr>
        <w:t>Каменск-Уральского городского округа</w:t>
      </w:r>
      <w:r w:rsidRPr="00BE6C69">
        <w:rPr>
          <w:color w:val="000000"/>
          <w:sz w:val="28"/>
          <w:szCs w:val="28"/>
        </w:rPr>
        <w:tab/>
      </w:r>
      <w:r w:rsidRPr="00BE6C69">
        <w:rPr>
          <w:color w:val="000000"/>
          <w:sz w:val="28"/>
          <w:szCs w:val="28"/>
        </w:rPr>
        <w:tab/>
        <w:t xml:space="preserve">                    </w:t>
      </w:r>
      <w:r w:rsidR="00CE47BA" w:rsidRPr="00BE6C69">
        <w:rPr>
          <w:color w:val="000000"/>
          <w:sz w:val="28"/>
          <w:szCs w:val="28"/>
        </w:rPr>
        <w:t xml:space="preserve">              </w:t>
      </w:r>
      <w:r w:rsidRPr="00BE6C69">
        <w:rPr>
          <w:color w:val="000000"/>
          <w:sz w:val="28"/>
          <w:szCs w:val="28"/>
        </w:rPr>
        <w:t xml:space="preserve">    А.А. Герасимов</w:t>
      </w:r>
    </w:p>
    <w:p w:rsidR="00AB56F2" w:rsidRDefault="00100445" w:rsidP="00CE47BA">
      <w:pPr>
        <w:widowControl w:val="0"/>
        <w:tabs>
          <w:tab w:val="left" w:pos="5892"/>
          <w:tab w:val="center" w:pos="7512"/>
        </w:tabs>
        <w:autoSpaceDE w:val="0"/>
        <w:autoSpaceDN w:val="0"/>
        <w:adjustRightInd w:val="0"/>
        <w:ind w:left="6237"/>
        <w:outlineLvl w:val="0"/>
        <w:rPr>
          <w:color w:val="000000"/>
          <w:sz w:val="28"/>
          <w:szCs w:val="28"/>
        </w:rPr>
      </w:pPr>
      <w:r w:rsidRPr="00AB56F2">
        <w:rPr>
          <w:color w:val="000000"/>
          <w:sz w:val="28"/>
          <w:szCs w:val="28"/>
        </w:rPr>
        <w:lastRenderedPageBreak/>
        <w:t>Утвержден</w:t>
      </w:r>
    </w:p>
    <w:p w:rsidR="00100445" w:rsidRPr="00AB56F2" w:rsidRDefault="00100445" w:rsidP="00CE47BA">
      <w:pPr>
        <w:widowControl w:val="0"/>
        <w:tabs>
          <w:tab w:val="left" w:pos="5892"/>
          <w:tab w:val="center" w:pos="7512"/>
        </w:tabs>
        <w:autoSpaceDE w:val="0"/>
        <w:autoSpaceDN w:val="0"/>
        <w:adjustRightInd w:val="0"/>
        <w:ind w:left="6237"/>
        <w:outlineLvl w:val="0"/>
        <w:rPr>
          <w:sz w:val="28"/>
          <w:szCs w:val="28"/>
        </w:rPr>
      </w:pPr>
      <w:r w:rsidRPr="00AB56F2">
        <w:rPr>
          <w:sz w:val="28"/>
          <w:szCs w:val="28"/>
        </w:rPr>
        <w:t>постановлением Администрации Каменск-Уральского городского округа</w:t>
      </w:r>
    </w:p>
    <w:p w:rsidR="00100445" w:rsidRPr="00AB56F2" w:rsidRDefault="00100445" w:rsidP="00CE47BA">
      <w:pPr>
        <w:widowControl w:val="0"/>
        <w:autoSpaceDE w:val="0"/>
        <w:autoSpaceDN w:val="0"/>
        <w:adjustRightInd w:val="0"/>
        <w:ind w:left="6237"/>
        <w:rPr>
          <w:i/>
          <w:color w:val="000000"/>
          <w:sz w:val="28"/>
          <w:szCs w:val="28"/>
        </w:rPr>
      </w:pPr>
      <w:r w:rsidRPr="00AB56F2">
        <w:rPr>
          <w:sz w:val="28"/>
          <w:szCs w:val="28"/>
        </w:rPr>
        <w:t>от _______________ № ____</w:t>
      </w:r>
      <w:r w:rsidRPr="00AB56F2">
        <w:rPr>
          <w:i/>
          <w:color w:val="000000"/>
          <w:sz w:val="28"/>
          <w:szCs w:val="28"/>
        </w:rPr>
        <w:t>_</w:t>
      </w:r>
    </w:p>
    <w:p w:rsidR="00100445" w:rsidRPr="00AB56F2" w:rsidRDefault="00100445" w:rsidP="00CE47BA">
      <w:pPr>
        <w:widowControl w:val="0"/>
        <w:autoSpaceDE w:val="0"/>
        <w:autoSpaceDN w:val="0"/>
        <w:adjustRightInd w:val="0"/>
        <w:ind w:left="6237"/>
        <w:rPr>
          <w:color w:val="000000"/>
          <w:sz w:val="28"/>
          <w:szCs w:val="28"/>
        </w:rPr>
      </w:pPr>
      <w:r w:rsidRPr="00AB56F2">
        <w:rPr>
          <w:color w:val="000000"/>
          <w:sz w:val="28"/>
          <w:szCs w:val="28"/>
        </w:rPr>
        <w:t>«Об утверждении порядков предоставления субсидии юридическим лицам, индивидуальным предпринимателям, физическим лицам – производителям товаров, работ, услуг на оплату соглашения о возмещении затрат, финансовом обеспечении затрат, связанных с оказанием муниципальных услуг в социальной сфере в соответствии с социальным сертификатом»</w:t>
      </w:r>
    </w:p>
    <w:p w:rsidR="00100445" w:rsidRPr="00AB56F2" w:rsidRDefault="00100445" w:rsidP="00CE47BA">
      <w:pPr>
        <w:widowControl w:val="0"/>
        <w:autoSpaceDE w:val="0"/>
        <w:autoSpaceDN w:val="0"/>
        <w:adjustRightInd w:val="0"/>
        <w:ind w:firstLine="709"/>
        <w:contextualSpacing/>
        <w:jc w:val="center"/>
        <w:rPr>
          <w:color w:val="000000"/>
          <w:sz w:val="28"/>
          <w:szCs w:val="28"/>
          <w:lang w:eastAsia="en-US"/>
        </w:rPr>
      </w:pPr>
    </w:p>
    <w:p w:rsidR="00100445" w:rsidRPr="00AB56F2" w:rsidRDefault="00100445" w:rsidP="008A533F">
      <w:pPr>
        <w:pStyle w:val="ConsPlusTitle"/>
        <w:rPr>
          <w:rFonts w:ascii="Times New Roman" w:hAnsi="Times New Roman" w:cs="Times New Roman"/>
          <w:b w:val="0"/>
          <w:sz w:val="28"/>
          <w:szCs w:val="28"/>
        </w:rPr>
      </w:pPr>
    </w:p>
    <w:p w:rsidR="00100445" w:rsidRPr="00AB56F2" w:rsidRDefault="00100445" w:rsidP="00CE47BA">
      <w:pPr>
        <w:jc w:val="center"/>
        <w:rPr>
          <w:b/>
          <w:bCs/>
          <w:sz w:val="28"/>
          <w:szCs w:val="28"/>
        </w:rPr>
      </w:pPr>
      <w:r w:rsidRPr="00AB56F2">
        <w:rPr>
          <w:b/>
          <w:bCs/>
          <w:sz w:val="28"/>
          <w:szCs w:val="28"/>
        </w:rPr>
        <w:t>Порядок</w:t>
      </w:r>
    </w:p>
    <w:p w:rsidR="00100445" w:rsidRPr="00AB56F2" w:rsidRDefault="00100445" w:rsidP="00CE47BA">
      <w:pPr>
        <w:jc w:val="center"/>
        <w:rPr>
          <w:b/>
          <w:bCs/>
          <w:sz w:val="28"/>
          <w:szCs w:val="28"/>
        </w:rPr>
      </w:pPr>
      <w:r w:rsidRPr="00AB56F2">
        <w:rPr>
          <w:b/>
          <w:bCs/>
          <w:sz w:val="28"/>
          <w:szCs w:val="28"/>
        </w:rPr>
        <w:t>предоставления субсидии юридическим лицам, индивидуальным</w:t>
      </w:r>
    </w:p>
    <w:p w:rsidR="00100445" w:rsidRPr="00AB56F2" w:rsidRDefault="00100445" w:rsidP="00CE47BA">
      <w:pPr>
        <w:jc w:val="center"/>
        <w:rPr>
          <w:b/>
          <w:bCs/>
          <w:sz w:val="28"/>
          <w:szCs w:val="28"/>
        </w:rPr>
      </w:pPr>
      <w:r w:rsidRPr="00AB56F2">
        <w:rPr>
          <w:b/>
          <w:bCs/>
          <w:sz w:val="28"/>
          <w:szCs w:val="28"/>
        </w:rPr>
        <w:t>предпринимателям, физическим лицам - производителям товаров,</w:t>
      </w:r>
    </w:p>
    <w:p w:rsidR="00100445" w:rsidRPr="00AB56F2" w:rsidRDefault="00100445" w:rsidP="00CE47BA">
      <w:pPr>
        <w:jc w:val="center"/>
        <w:rPr>
          <w:b/>
          <w:bCs/>
          <w:sz w:val="28"/>
          <w:szCs w:val="28"/>
        </w:rPr>
      </w:pPr>
      <w:r w:rsidRPr="00AB56F2">
        <w:rPr>
          <w:b/>
          <w:bCs/>
          <w:sz w:val="28"/>
          <w:szCs w:val="28"/>
        </w:rPr>
        <w:t>работ, услуг на оплату соглашения о возмещении затрат,</w:t>
      </w:r>
    </w:p>
    <w:p w:rsidR="00100445" w:rsidRPr="00AB56F2" w:rsidRDefault="00100445" w:rsidP="00CE47BA">
      <w:pPr>
        <w:jc w:val="center"/>
        <w:rPr>
          <w:b/>
          <w:bCs/>
          <w:sz w:val="28"/>
          <w:szCs w:val="28"/>
        </w:rPr>
      </w:pPr>
      <w:r w:rsidRPr="00AB56F2">
        <w:rPr>
          <w:b/>
          <w:bCs/>
          <w:sz w:val="28"/>
          <w:szCs w:val="28"/>
        </w:rPr>
        <w:t>связанных с оказанием муниципальных услуг в социальной сфере</w:t>
      </w:r>
    </w:p>
    <w:p w:rsidR="00100445" w:rsidRPr="00AB56F2" w:rsidRDefault="00100445" w:rsidP="00CE47BA">
      <w:pPr>
        <w:jc w:val="center"/>
        <w:rPr>
          <w:sz w:val="28"/>
          <w:szCs w:val="28"/>
        </w:rPr>
      </w:pPr>
      <w:r w:rsidRPr="00AB56F2">
        <w:rPr>
          <w:b/>
          <w:bCs/>
          <w:sz w:val="28"/>
          <w:szCs w:val="28"/>
        </w:rPr>
        <w:t>в соответствии с социальным сертификатом</w:t>
      </w:r>
    </w:p>
    <w:p w:rsidR="00100445" w:rsidRPr="00AB56F2" w:rsidRDefault="00100445" w:rsidP="00AB56F2">
      <w:pPr>
        <w:tabs>
          <w:tab w:val="left" w:pos="0"/>
          <w:tab w:val="left" w:pos="426"/>
          <w:tab w:val="left" w:pos="993"/>
          <w:tab w:val="left" w:pos="1134"/>
        </w:tabs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D5567F" w:rsidRPr="00D5567F" w:rsidRDefault="00100445" w:rsidP="00D5567F">
      <w:pPr>
        <w:pStyle w:val="a3"/>
        <w:numPr>
          <w:ilvl w:val="0"/>
          <w:numId w:val="2"/>
        </w:numPr>
        <w:tabs>
          <w:tab w:val="left" w:pos="0"/>
          <w:tab w:val="left" w:pos="426"/>
          <w:tab w:val="left" w:pos="993"/>
          <w:tab w:val="left" w:pos="1134"/>
        </w:tabs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D5567F">
        <w:rPr>
          <w:rFonts w:ascii="Times New Roman" w:hAnsi="Times New Roman"/>
          <w:sz w:val="28"/>
          <w:szCs w:val="28"/>
          <w:lang w:val="ru-RU"/>
        </w:rPr>
        <w:t>Настоящий Порядок предоставления субсидии юридическим лицам, индивидуальным предпринимателям, физическим лицам - производителям товаров, работ, услуг на оплату соглашения о возмещении затрат, связанных с оказанием муниципальных услуг в социальной сфере в соответствии с социальным сертификатом на получение муниципальной услуги в социальной сфере (далее - Порядок), разработан в соответствии со статьей 78.4 Бюджетного кодекса Российской Федерации, частью 2 статьи 22 Федерального закона от 13 июля 2020 года № 189-ФЗ «О государственном (муниципальном) социальном заказе на оказание государственных (муниципальных) услуг в социальной сфере» (далее - Федеральный закон от 13 июля 2020 года № 189-ФЗ) и определяет цели и условия предоставления субсидии юридическим лицам, индивидуальным предпринимателям, физическим лицам - производителям товаров, работ, услуг.</w:t>
      </w:r>
    </w:p>
    <w:p w:rsidR="00D5567F" w:rsidRPr="00D5567F" w:rsidRDefault="00100445" w:rsidP="00D5567F">
      <w:pPr>
        <w:pStyle w:val="a3"/>
        <w:numPr>
          <w:ilvl w:val="0"/>
          <w:numId w:val="2"/>
        </w:numPr>
        <w:tabs>
          <w:tab w:val="left" w:pos="0"/>
          <w:tab w:val="left" w:pos="426"/>
          <w:tab w:val="left" w:pos="993"/>
          <w:tab w:val="left" w:pos="1134"/>
        </w:tabs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D5567F">
        <w:rPr>
          <w:rFonts w:ascii="Times New Roman" w:hAnsi="Times New Roman"/>
          <w:sz w:val="28"/>
          <w:szCs w:val="28"/>
          <w:lang w:val="ru-RU"/>
        </w:rPr>
        <w:t>Целью предоставления субсидии юридическим лицам, индивидуальным предпринимателям, физическим лицам - производителям товаров, работ, услуг (далее - получатели субсидии) является исполнение муниципального социального заказа на реализацию дополнительных общеразвивающих программ (далее - муниципальная услуга) в соответствии с социальным сертификатом.</w:t>
      </w:r>
    </w:p>
    <w:p w:rsidR="00D5567F" w:rsidRPr="00D5567F" w:rsidRDefault="00100445" w:rsidP="00D5567F">
      <w:pPr>
        <w:pStyle w:val="a3"/>
        <w:numPr>
          <w:ilvl w:val="0"/>
          <w:numId w:val="2"/>
        </w:numPr>
        <w:tabs>
          <w:tab w:val="left" w:pos="0"/>
          <w:tab w:val="left" w:pos="426"/>
          <w:tab w:val="left" w:pos="993"/>
          <w:tab w:val="left" w:pos="1134"/>
        </w:tabs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D5567F">
        <w:rPr>
          <w:rFonts w:ascii="Times New Roman" w:hAnsi="Times New Roman"/>
          <w:sz w:val="28"/>
          <w:szCs w:val="28"/>
          <w:lang w:val="ru-RU"/>
        </w:rPr>
        <w:lastRenderedPageBreak/>
        <w:t>Предоставление субсидии осуществляется в пределах бюджетных ассигнований, предусмотренных решением Думы Каменск-Уральского городского округа о бюджете Каменск-Уральского городского округа на текущий финансовый год и плановый период и доведенных на цели, указанные в пункте 2 настоящего Порядка, органу местного самоуправления «Управление образования Каменск-Уральского городского округа» (далее – уполномоченный орган), утверждающему муниципальный социальный заказ на оказание муниципальных услуг в социальной сфере, лимитов бюджетных обязательств.</w:t>
      </w:r>
    </w:p>
    <w:p w:rsidR="00D5567F" w:rsidRPr="00D5567F" w:rsidRDefault="00100445" w:rsidP="00D5567F">
      <w:pPr>
        <w:pStyle w:val="a3"/>
        <w:numPr>
          <w:ilvl w:val="0"/>
          <w:numId w:val="2"/>
        </w:numPr>
        <w:tabs>
          <w:tab w:val="left" w:pos="0"/>
          <w:tab w:val="left" w:pos="426"/>
          <w:tab w:val="left" w:pos="993"/>
          <w:tab w:val="left" w:pos="1134"/>
        </w:tabs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D5567F">
        <w:rPr>
          <w:rFonts w:ascii="Times New Roman" w:hAnsi="Times New Roman"/>
          <w:sz w:val="28"/>
          <w:szCs w:val="28"/>
          <w:lang w:val="ru-RU"/>
        </w:rPr>
        <w:t xml:space="preserve">Результатом предоставления субсидии является оказание в соответствии с Требованиями к условиям и порядку оказания муниципальной услуги </w:t>
      </w:r>
      <w:r w:rsidR="00081ADE" w:rsidRPr="00D5567F">
        <w:rPr>
          <w:rFonts w:ascii="Times New Roman" w:hAnsi="Times New Roman"/>
          <w:sz w:val="28"/>
          <w:szCs w:val="28"/>
          <w:lang w:val="ru-RU"/>
        </w:rPr>
        <w:t xml:space="preserve">в социальной сфере </w:t>
      </w:r>
      <w:r w:rsidRPr="00D5567F">
        <w:rPr>
          <w:rFonts w:ascii="Times New Roman" w:hAnsi="Times New Roman"/>
          <w:sz w:val="28"/>
          <w:szCs w:val="28"/>
          <w:lang w:val="ru-RU"/>
        </w:rPr>
        <w:t xml:space="preserve">«Реализация дополнительных общеразвивающих программ», </w:t>
      </w:r>
      <w:r w:rsidR="0094342E">
        <w:rPr>
          <w:rFonts w:ascii="Times New Roman" w:hAnsi="Times New Roman"/>
          <w:sz w:val="28"/>
          <w:szCs w:val="28"/>
          <w:lang w:val="ru-RU"/>
        </w:rPr>
        <w:t xml:space="preserve">в Каменск-Уральском городском округе в соответствии с социальным сертификатом, </w:t>
      </w:r>
      <w:r w:rsidRPr="00D5567F">
        <w:rPr>
          <w:rFonts w:ascii="Times New Roman" w:hAnsi="Times New Roman"/>
          <w:sz w:val="28"/>
          <w:szCs w:val="28"/>
          <w:lang w:val="ru-RU"/>
        </w:rPr>
        <w:t xml:space="preserve">утвержденными приказом уполномоченного органа (далее – Требования к условиям и порядку), </w:t>
      </w:r>
      <w:r w:rsidR="009345FE" w:rsidRPr="00D5567F">
        <w:rPr>
          <w:rFonts w:ascii="Times New Roman" w:hAnsi="Times New Roman"/>
          <w:sz w:val="28"/>
          <w:szCs w:val="28"/>
          <w:lang w:val="ru-RU"/>
        </w:rPr>
        <w:t xml:space="preserve">муниципальной услуги </w:t>
      </w:r>
      <w:r w:rsidRPr="00D5567F">
        <w:rPr>
          <w:rFonts w:ascii="Times New Roman" w:hAnsi="Times New Roman"/>
          <w:sz w:val="28"/>
          <w:szCs w:val="28"/>
          <w:lang w:val="ru-RU"/>
        </w:rPr>
        <w:t>потребителям услуг, предъявившим получателю субсидии социальный сертификат.</w:t>
      </w:r>
    </w:p>
    <w:p w:rsidR="00100445" w:rsidRPr="00D5567F" w:rsidRDefault="00100445" w:rsidP="00D5567F">
      <w:pPr>
        <w:pStyle w:val="a3"/>
        <w:numPr>
          <w:ilvl w:val="0"/>
          <w:numId w:val="2"/>
        </w:numPr>
        <w:tabs>
          <w:tab w:val="left" w:pos="0"/>
          <w:tab w:val="left" w:pos="426"/>
          <w:tab w:val="left" w:pos="993"/>
          <w:tab w:val="left" w:pos="1134"/>
        </w:tabs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D5567F">
        <w:rPr>
          <w:rFonts w:ascii="Times New Roman" w:hAnsi="Times New Roman"/>
          <w:sz w:val="28"/>
          <w:szCs w:val="28"/>
          <w:lang w:val="ru-RU"/>
        </w:rPr>
        <w:t xml:space="preserve">Размер субсидии, предоставляемый </w:t>
      </w:r>
      <w:proofErr w:type="spellStart"/>
      <w:r w:rsidRPr="00D5567F">
        <w:rPr>
          <w:rFonts w:ascii="Times New Roman" w:hAnsi="Times New Roman"/>
          <w:sz w:val="28"/>
          <w:szCs w:val="28"/>
        </w:rPr>
        <w:t>i</w:t>
      </w:r>
      <w:proofErr w:type="spellEnd"/>
      <w:r w:rsidRPr="00D5567F">
        <w:rPr>
          <w:rFonts w:ascii="Times New Roman" w:hAnsi="Times New Roman"/>
          <w:sz w:val="28"/>
          <w:szCs w:val="28"/>
          <w:lang w:val="ru-RU"/>
        </w:rPr>
        <w:t>-му получателю субсидии (</w:t>
      </w:r>
      <w:r w:rsidRPr="00D5567F">
        <w:rPr>
          <w:rFonts w:ascii="Times New Roman" w:hAnsi="Times New Roman"/>
          <w:sz w:val="28"/>
          <w:szCs w:val="28"/>
        </w:rPr>
        <w:t>Vi</w:t>
      </w:r>
      <w:r w:rsidRPr="00D5567F">
        <w:rPr>
          <w:rFonts w:ascii="Times New Roman" w:hAnsi="Times New Roman"/>
          <w:sz w:val="28"/>
          <w:szCs w:val="28"/>
          <w:lang w:val="ru-RU"/>
        </w:rPr>
        <w:t>) определяется в формируемом уполномоченным органом расчете по форме, устанавливаемой соглашением, и рассчитывается по следующей формуле:</w:t>
      </w:r>
    </w:p>
    <w:p w:rsidR="00100445" w:rsidRPr="00D5567F" w:rsidRDefault="00100445" w:rsidP="00D5567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567F">
        <w:rPr>
          <w:rFonts w:ascii="Times New Roman" w:hAnsi="Times New Roman" w:cs="Times New Roman"/>
          <w:noProof/>
          <w:position w:val="-15"/>
          <w:sz w:val="28"/>
          <w:szCs w:val="28"/>
        </w:rPr>
        <w:drawing>
          <wp:inline distT="0" distB="0" distL="0" distR="0" wp14:anchorId="394B4FA3" wp14:editId="193B05D2">
            <wp:extent cx="1514475" cy="333375"/>
            <wp:effectExtent l="0" t="0" r="9525" b="952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онсультант Плюс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0445" w:rsidRPr="00D5567F" w:rsidRDefault="00100445" w:rsidP="00D5567F">
      <w:pPr>
        <w:tabs>
          <w:tab w:val="left" w:pos="0"/>
          <w:tab w:val="left" w:pos="426"/>
          <w:tab w:val="left" w:pos="993"/>
          <w:tab w:val="left" w:pos="1134"/>
        </w:tabs>
        <w:ind w:firstLine="709"/>
        <w:jc w:val="both"/>
        <w:rPr>
          <w:rFonts w:eastAsia="Calibri"/>
          <w:sz w:val="28"/>
          <w:szCs w:val="28"/>
          <w:lang w:eastAsia="en-US"/>
        </w:rPr>
      </w:pPr>
      <w:proofErr w:type="spellStart"/>
      <w:r w:rsidRPr="00D5567F">
        <w:rPr>
          <w:rFonts w:eastAsia="Calibri"/>
          <w:sz w:val="28"/>
          <w:szCs w:val="28"/>
          <w:lang w:eastAsia="en-US"/>
        </w:rPr>
        <w:t>Qj</w:t>
      </w:r>
      <w:proofErr w:type="spellEnd"/>
      <w:r w:rsidRPr="00D5567F">
        <w:rPr>
          <w:rFonts w:eastAsia="Calibri"/>
          <w:sz w:val="28"/>
          <w:szCs w:val="28"/>
          <w:lang w:eastAsia="en-US"/>
        </w:rPr>
        <w:t xml:space="preserve"> - объем муниципальной услуги, оказанной в соответствии с социальным сертификатом j-</w:t>
      </w:r>
      <w:proofErr w:type="spellStart"/>
      <w:r w:rsidRPr="00D5567F">
        <w:rPr>
          <w:rFonts w:eastAsia="Calibri"/>
          <w:sz w:val="28"/>
          <w:szCs w:val="28"/>
          <w:lang w:eastAsia="en-US"/>
        </w:rPr>
        <w:t>му</w:t>
      </w:r>
      <w:proofErr w:type="spellEnd"/>
      <w:r w:rsidRPr="00D5567F">
        <w:rPr>
          <w:rFonts w:eastAsia="Calibri"/>
          <w:sz w:val="28"/>
          <w:szCs w:val="28"/>
          <w:lang w:eastAsia="en-US"/>
        </w:rPr>
        <w:t xml:space="preserve"> потребителю услуги;</w:t>
      </w:r>
    </w:p>
    <w:p w:rsidR="00100445" w:rsidRPr="00D5567F" w:rsidRDefault="00100445" w:rsidP="00D5567F">
      <w:pPr>
        <w:tabs>
          <w:tab w:val="left" w:pos="0"/>
          <w:tab w:val="left" w:pos="426"/>
          <w:tab w:val="left" w:pos="993"/>
          <w:tab w:val="left" w:pos="1134"/>
        </w:tabs>
        <w:ind w:firstLine="709"/>
        <w:jc w:val="both"/>
        <w:rPr>
          <w:rFonts w:eastAsia="Calibri"/>
          <w:sz w:val="28"/>
          <w:szCs w:val="28"/>
          <w:lang w:eastAsia="en-US"/>
        </w:rPr>
      </w:pPr>
      <w:proofErr w:type="spellStart"/>
      <w:r w:rsidRPr="00D5567F">
        <w:rPr>
          <w:rFonts w:eastAsia="Calibri"/>
          <w:sz w:val="28"/>
          <w:szCs w:val="28"/>
          <w:lang w:eastAsia="en-US"/>
        </w:rPr>
        <w:t>Pj</w:t>
      </w:r>
      <w:proofErr w:type="spellEnd"/>
      <w:r w:rsidRPr="00D5567F">
        <w:rPr>
          <w:rFonts w:eastAsia="Calibri"/>
          <w:sz w:val="28"/>
          <w:szCs w:val="28"/>
          <w:lang w:eastAsia="en-US"/>
        </w:rPr>
        <w:t xml:space="preserve"> - нормативные затраты на оказание муниципальной услуги на единицу показателя объема муниципальной услуги, установленные на основании Порядка определения нормативных затрат на оказание муниципальной услуги в соответствии с социальным сертификатом, утвержденного уполномоченным органом;</w:t>
      </w:r>
    </w:p>
    <w:p w:rsidR="00100445" w:rsidRPr="00D5567F" w:rsidRDefault="00100445" w:rsidP="00D5567F">
      <w:pPr>
        <w:tabs>
          <w:tab w:val="left" w:pos="0"/>
          <w:tab w:val="left" w:pos="426"/>
          <w:tab w:val="left" w:pos="993"/>
          <w:tab w:val="left" w:pos="1134"/>
        </w:tabs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D5567F">
        <w:rPr>
          <w:rFonts w:eastAsia="Calibri"/>
          <w:sz w:val="28"/>
          <w:szCs w:val="28"/>
          <w:lang w:eastAsia="en-US"/>
        </w:rPr>
        <w:t>n - число потребителей, которым муниципальная услуга в соответствии с социальным сертификатом оказана i-м получателем субсидии.</w:t>
      </w:r>
    </w:p>
    <w:p w:rsidR="00D5567F" w:rsidRPr="00D5567F" w:rsidRDefault="00100445" w:rsidP="00D5567F">
      <w:pPr>
        <w:tabs>
          <w:tab w:val="left" w:pos="0"/>
          <w:tab w:val="left" w:pos="426"/>
          <w:tab w:val="left" w:pos="993"/>
          <w:tab w:val="left" w:pos="1134"/>
        </w:tabs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D5567F">
        <w:rPr>
          <w:rFonts w:eastAsia="Calibri"/>
          <w:sz w:val="28"/>
          <w:szCs w:val="28"/>
          <w:lang w:eastAsia="en-US"/>
        </w:rPr>
        <w:t>Размер субсидий, предоставляемых в соответствии с соглашениями, не может превышать объем финансового обеспечения муниципального социального заказа на соответствующий год, в целях исполнения которого осуществляется отбор исполнителей услуг путем предоставления социального сертификата.</w:t>
      </w:r>
    </w:p>
    <w:p w:rsidR="008A533F" w:rsidRDefault="00100445" w:rsidP="008A533F">
      <w:pPr>
        <w:pStyle w:val="a3"/>
        <w:numPr>
          <w:ilvl w:val="0"/>
          <w:numId w:val="2"/>
        </w:numPr>
        <w:tabs>
          <w:tab w:val="left" w:pos="0"/>
          <w:tab w:val="left" w:pos="426"/>
          <w:tab w:val="left" w:pos="993"/>
          <w:tab w:val="left" w:pos="1134"/>
        </w:tabs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D5567F">
        <w:rPr>
          <w:rFonts w:ascii="Times New Roman" w:hAnsi="Times New Roman"/>
          <w:sz w:val="28"/>
          <w:szCs w:val="28"/>
          <w:lang w:val="ru-RU"/>
        </w:rPr>
        <w:t>Субсидия перечисляется уполномоченным органом в целях оплаты соглашения в порядке возмещения затрат в сроки, предусмотренные соглашением, после принятия отчета об исполнении соглашения.</w:t>
      </w:r>
    </w:p>
    <w:p w:rsidR="008A533F" w:rsidRDefault="00100445" w:rsidP="008A533F">
      <w:pPr>
        <w:pStyle w:val="a3"/>
        <w:tabs>
          <w:tab w:val="left" w:pos="0"/>
          <w:tab w:val="left" w:pos="426"/>
          <w:tab w:val="left" w:pos="993"/>
          <w:tab w:val="left" w:pos="1134"/>
        </w:tabs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8A533F">
        <w:rPr>
          <w:rFonts w:ascii="Times New Roman" w:hAnsi="Times New Roman"/>
          <w:sz w:val="28"/>
          <w:szCs w:val="28"/>
          <w:lang w:val="ru-RU"/>
        </w:rPr>
        <w:t>Перечисление субсидии получателю субсидии в соответствии с заключенным соглашением, осуществляется на счета, определенные с учетом положений, установленных бюджетным законодательством Российской Федерации.</w:t>
      </w:r>
    </w:p>
    <w:p w:rsidR="00D5567F" w:rsidRPr="008A533F" w:rsidRDefault="00100445" w:rsidP="008A533F">
      <w:pPr>
        <w:pStyle w:val="a3"/>
        <w:tabs>
          <w:tab w:val="left" w:pos="0"/>
          <w:tab w:val="left" w:pos="426"/>
          <w:tab w:val="left" w:pos="993"/>
          <w:tab w:val="left" w:pos="1134"/>
        </w:tabs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8A533F">
        <w:rPr>
          <w:rFonts w:ascii="Times New Roman" w:hAnsi="Times New Roman"/>
          <w:sz w:val="28"/>
          <w:szCs w:val="28"/>
          <w:lang w:val="ru-RU"/>
        </w:rPr>
        <w:t xml:space="preserve">Перечисление субсидии в течение </w:t>
      </w:r>
      <w:r w:rsidRPr="00D5567F">
        <w:rPr>
          <w:rFonts w:ascii="Times New Roman" w:hAnsi="Times New Roman"/>
          <w:sz w:val="28"/>
          <w:szCs w:val="28"/>
        </w:rPr>
        <w:t>IV</w:t>
      </w:r>
      <w:r w:rsidRPr="008A533F">
        <w:rPr>
          <w:rFonts w:ascii="Times New Roman" w:hAnsi="Times New Roman"/>
          <w:sz w:val="28"/>
          <w:szCs w:val="28"/>
          <w:lang w:val="ru-RU"/>
        </w:rPr>
        <w:t xml:space="preserve"> квартала осуществляется за декабрь - до представления отчета в соответствии с формируемой уполномоченным органом информацией о предъявленных социальных сертификатах, после предоставления получателем субсидии уполномоченному органу отчета за 11 месяцев (предварительного за год) по предъявленным сертификатам в части предварительной </w:t>
      </w:r>
      <w:r w:rsidRPr="008A533F">
        <w:rPr>
          <w:rFonts w:ascii="Times New Roman" w:hAnsi="Times New Roman"/>
          <w:sz w:val="28"/>
          <w:szCs w:val="28"/>
          <w:lang w:val="ru-RU"/>
        </w:rPr>
        <w:lastRenderedPageBreak/>
        <w:t>оценки достижения показателей годового объема оказания муниципальных услуг за соответствующий финансовый год в сроки, установленные в соглашении, но не позднее 15 декабря текущего финансового года.</w:t>
      </w:r>
    </w:p>
    <w:p w:rsidR="00D5567F" w:rsidRPr="00D5567F" w:rsidRDefault="00100445" w:rsidP="00D5567F">
      <w:pPr>
        <w:pStyle w:val="a3"/>
        <w:numPr>
          <w:ilvl w:val="0"/>
          <w:numId w:val="2"/>
        </w:numPr>
        <w:tabs>
          <w:tab w:val="left" w:pos="0"/>
          <w:tab w:val="left" w:pos="426"/>
          <w:tab w:val="left" w:pos="993"/>
          <w:tab w:val="left" w:pos="1134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5567F">
        <w:rPr>
          <w:rFonts w:ascii="Times New Roman" w:hAnsi="Times New Roman"/>
          <w:sz w:val="28"/>
          <w:szCs w:val="28"/>
          <w:lang w:val="ru-RU"/>
        </w:rPr>
        <w:t xml:space="preserve">Получатель субсидии в срок, не позднее 10 рабочих дней, следующих за периодом, в котором осуществлялось оказание муниципальной услуги (частичное оказание), ежемесячно предоставляет в уполномоченный орган отчет об исполнении соглашения по форме, определенной приложением к соглашению </w:t>
      </w:r>
      <w:r w:rsidRPr="00D5567F">
        <w:rPr>
          <w:rFonts w:ascii="Times New Roman" w:hAnsi="Times New Roman"/>
          <w:sz w:val="28"/>
          <w:szCs w:val="28"/>
        </w:rPr>
        <w:t>(</w:t>
      </w:r>
      <w:proofErr w:type="spellStart"/>
      <w:r w:rsidRPr="00D5567F">
        <w:rPr>
          <w:rFonts w:ascii="Times New Roman" w:hAnsi="Times New Roman"/>
          <w:sz w:val="28"/>
          <w:szCs w:val="28"/>
        </w:rPr>
        <w:t>далее</w:t>
      </w:r>
      <w:proofErr w:type="spellEnd"/>
      <w:r w:rsidRPr="00D5567F">
        <w:rPr>
          <w:rFonts w:ascii="Times New Roman" w:hAnsi="Times New Roman"/>
          <w:sz w:val="28"/>
          <w:szCs w:val="28"/>
        </w:rPr>
        <w:t xml:space="preserve"> - </w:t>
      </w:r>
      <w:proofErr w:type="spellStart"/>
      <w:r w:rsidRPr="00D5567F">
        <w:rPr>
          <w:rFonts w:ascii="Times New Roman" w:hAnsi="Times New Roman"/>
          <w:sz w:val="28"/>
          <w:szCs w:val="28"/>
        </w:rPr>
        <w:t>отчет</w:t>
      </w:r>
      <w:proofErr w:type="spellEnd"/>
      <w:r w:rsidRPr="00D5567F">
        <w:rPr>
          <w:rFonts w:ascii="Times New Roman" w:hAnsi="Times New Roman"/>
          <w:sz w:val="28"/>
          <w:szCs w:val="28"/>
        </w:rPr>
        <w:t xml:space="preserve">), в </w:t>
      </w:r>
      <w:proofErr w:type="spellStart"/>
      <w:r w:rsidRPr="00D5567F">
        <w:rPr>
          <w:rFonts w:ascii="Times New Roman" w:hAnsi="Times New Roman"/>
          <w:sz w:val="28"/>
          <w:szCs w:val="28"/>
        </w:rPr>
        <w:t>порядке</w:t>
      </w:r>
      <w:proofErr w:type="spellEnd"/>
      <w:r w:rsidRPr="00D5567F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D5567F">
        <w:rPr>
          <w:rFonts w:ascii="Times New Roman" w:hAnsi="Times New Roman"/>
          <w:sz w:val="28"/>
          <w:szCs w:val="28"/>
        </w:rPr>
        <w:t>установленном</w:t>
      </w:r>
      <w:proofErr w:type="spellEnd"/>
      <w:r w:rsidRPr="00D5567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5567F">
        <w:rPr>
          <w:rFonts w:ascii="Times New Roman" w:hAnsi="Times New Roman"/>
          <w:sz w:val="28"/>
          <w:szCs w:val="28"/>
        </w:rPr>
        <w:t>для</w:t>
      </w:r>
      <w:proofErr w:type="spellEnd"/>
      <w:r w:rsidRPr="00D5567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5567F">
        <w:rPr>
          <w:rFonts w:ascii="Times New Roman" w:hAnsi="Times New Roman"/>
          <w:sz w:val="28"/>
          <w:szCs w:val="28"/>
        </w:rPr>
        <w:t>заключения</w:t>
      </w:r>
      <w:proofErr w:type="spellEnd"/>
      <w:r w:rsidRPr="00D5567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5567F">
        <w:rPr>
          <w:rFonts w:ascii="Times New Roman" w:hAnsi="Times New Roman"/>
          <w:sz w:val="28"/>
          <w:szCs w:val="28"/>
        </w:rPr>
        <w:t>соглашения</w:t>
      </w:r>
      <w:proofErr w:type="spellEnd"/>
      <w:r w:rsidRPr="00D5567F">
        <w:rPr>
          <w:rFonts w:ascii="Times New Roman" w:hAnsi="Times New Roman"/>
          <w:sz w:val="28"/>
          <w:szCs w:val="28"/>
        </w:rPr>
        <w:t>.</w:t>
      </w:r>
    </w:p>
    <w:p w:rsidR="008A533F" w:rsidRDefault="00100445" w:rsidP="008A533F">
      <w:pPr>
        <w:pStyle w:val="a3"/>
        <w:numPr>
          <w:ilvl w:val="0"/>
          <w:numId w:val="2"/>
        </w:numPr>
        <w:tabs>
          <w:tab w:val="left" w:pos="0"/>
          <w:tab w:val="left" w:pos="426"/>
          <w:tab w:val="left" w:pos="993"/>
          <w:tab w:val="left" w:pos="1134"/>
        </w:tabs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D5567F">
        <w:rPr>
          <w:rFonts w:ascii="Times New Roman" w:hAnsi="Times New Roman"/>
          <w:sz w:val="28"/>
          <w:szCs w:val="28"/>
          <w:lang w:val="ru-RU"/>
        </w:rPr>
        <w:t>Уполномоченный орган в течение 5 рабочих дней после представления получателем субсидии отчета осуществляет проверку отчета и наличия требуемых документов.</w:t>
      </w:r>
    </w:p>
    <w:p w:rsidR="008A533F" w:rsidRDefault="00100445" w:rsidP="008A533F">
      <w:pPr>
        <w:pStyle w:val="a3"/>
        <w:tabs>
          <w:tab w:val="left" w:pos="0"/>
          <w:tab w:val="left" w:pos="426"/>
          <w:tab w:val="left" w:pos="993"/>
          <w:tab w:val="left" w:pos="1134"/>
        </w:tabs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8A533F">
        <w:rPr>
          <w:rFonts w:ascii="Times New Roman" w:hAnsi="Times New Roman"/>
          <w:sz w:val="28"/>
          <w:szCs w:val="28"/>
          <w:lang w:val="ru-RU"/>
        </w:rPr>
        <w:t>В случае выявления несоответствия установленным требованиям уполномоченный орган в течение 1 рабочего дня направляет получателю субсидии требование об устранении факта(</w:t>
      </w:r>
      <w:proofErr w:type="spellStart"/>
      <w:r w:rsidRPr="008A533F">
        <w:rPr>
          <w:rFonts w:ascii="Times New Roman" w:hAnsi="Times New Roman"/>
          <w:sz w:val="28"/>
          <w:szCs w:val="28"/>
          <w:lang w:val="ru-RU"/>
        </w:rPr>
        <w:t>ов</w:t>
      </w:r>
      <w:proofErr w:type="spellEnd"/>
      <w:r w:rsidRPr="008A533F">
        <w:rPr>
          <w:rFonts w:ascii="Times New Roman" w:hAnsi="Times New Roman"/>
          <w:sz w:val="28"/>
          <w:szCs w:val="28"/>
          <w:lang w:val="ru-RU"/>
        </w:rPr>
        <w:t>) выявленных нарушений.</w:t>
      </w:r>
    </w:p>
    <w:p w:rsidR="00D5567F" w:rsidRPr="00D5567F" w:rsidRDefault="00100445" w:rsidP="008A533F">
      <w:pPr>
        <w:pStyle w:val="a3"/>
        <w:tabs>
          <w:tab w:val="left" w:pos="0"/>
          <w:tab w:val="left" w:pos="426"/>
          <w:tab w:val="left" w:pos="993"/>
          <w:tab w:val="left" w:pos="1134"/>
        </w:tabs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D5567F">
        <w:rPr>
          <w:rFonts w:ascii="Times New Roman" w:hAnsi="Times New Roman"/>
          <w:sz w:val="28"/>
          <w:szCs w:val="28"/>
          <w:lang w:val="ru-RU"/>
        </w:rPr>
        <w:t>Получатель субсидии в течение 3 рабочих дней со дня получения требования устраняет факт(ы) выявленных нарушений и повторно предоставляет отчет, указанный в пункте 6 настоящего Порядка.</w:t>
      </w:r>
    </w:p>
    <w:p w:rsidR="008A533F" w:rsidRDefault="00100445" w:rsidP="008A533F">
      <w:pPr>
        <w:pStyle w:val="a3"/>
        <w:numPr>
          <w:ilvl w:val="0"/>
          <w:numId w:val="2"/>
        </w:numPr>
        <w:tabs>
          <w:tab w:val="left" w:pos="0"/>
          <w:tab w:val="left" w:pos="426"/>
          <w:tab w:val="left" w:pos="993"/>
          <w:tab w:val="left" w:pos="1134"/>
        </w:tabs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D5567F">
        <w:rPr>
          <w:rFonts w:ascii="Times New Roman" w:hAnsi="Times New Roman"/>
          <w:sz w:val="28"/>
          <w:szCs w:val="28"/>
          <w:lang w:val="ru-RU"/>
        </w:rPr>
        <w:t>Уполномоченный орган осуществляет контроль за соблюдением получателями субсидии условий оказания муниципальной услуги, в том числе в части достижения результата предоставления субсидии.</w:t>
      </w:r>
    </w:p>
    <w:p w:rsidR="00D5567F" w:rsidRPr="008A533F" w:rsidRDefault="00100445" w:rsidP="008A533F">
      <w:pPr>
        <w:pStyle w:val="a3"/>
        <w:tabs>
          <w:tab w:val="left" w:pos="0"/>
          <w:tab w:val="left" w:pos="426"/>
          <w:tab w:val="left" w:pos="993"/>
          <w:tab w:val="left" w:pos="1134"/>
        </w:tabs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8A533F">
        <w:rPr>
          <w:rFonts w:ascii="Times New Roman" w:hAnsi="Times New Roman"/>
          <w:sz w:val="28"/>
          <w:szCs w:val="28"/>
          <w:lang w:val="ru-RU"/>
        </w:rPr>
        <w:t>Органы муниципального финансового контроля осуществляют контроль в соответствии со статьей 26 Федерального закона от 13 июля 2020 года № 189-ФЗ.</w:t>
      </w:r>
    </w:p>
    <w:p w:rsidR="00100445" w:rsidRPr="0094342E" w:rsidRDefault="00100445" w:rsidP="00D5567F">
      <w:pPr>
        <w:pStyle w:val="a3"/>
        <w:numPr>
          <w:ilvl w:val="0"/>
          <w:numId w:val="2"/>
        </w:numPr>
        <w:tabs>
          <w:tab w:val="left" w:pos="0"/>
          <w:tab w:val="left" w:pos="426"/>
          <w:tab w:val="left" w:pos="993"/>
          <w:tab w:val="left" w:pos="1134"/>
        </w:tabs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94342E">
        <w:rPr>
          <w:rFonts w:ascii="Times New Roman" w:hAnsi="Times New Roman"/>
          <w:sz w:val="28"/>
          <w:szCs w:val="28"/>
          <w:lang w:val="ru-RU"/>
        </w:rPr>
        <w:t>В случае установления факта не достижения получателем субсидии результата предоставления субсидии и (или) нарушения порядка оказания муниципальной услуги, утвержденных Требованиями к условиям и порядк</w:t>
      </w:r>
      <w:r w:rsidR="00EB754E" w:rsidRPr="0094342E">
        <w:rPr>
          <w:rFonts w:ascii="Times New Roman" w:hAnsi="Times New Roman"/>
          <w:sz w:val="28"/>
          <w:szCs w:val="28"/>
          <w:lang w:val="ru-RU"/>
        </w:rPr>
        <w:t xml:space="preserve">у оказания муниципальной услуги в социальной сфере </w:t>
      </w:r>
      <w:r w:rsidRPr="0094342E">
        <w:rPr>
          <w:rFonts w:ascii="Times New Roman" w:hAnsi="Times New Roman"/>
          <w:sz w:val="28"/>
          <w:szCs w:val="28"/>
          <w:lang w:val="ru-RU"/>
        </w:rPr>
        <w:t xml:space="preserve">«Реализация дополнительных общеразвивающих программ» в </w:t>
      </w:r>
      <w:r w:rsidR="00EB754E" w:rsidRPr="0094342E">
        <w:rPr>
          <w:rFonts w:ascii="Times New Roman" w:hAnsi="Times New Roman"/>
          <w:sz w:val="28"/>
          <w:szCs w:val="28"/>
          <w:lang w:val="ru-RU"/>
        </w:rPr>
        <w:t>Каменск-Уральском городском округе</w:t>
      </w:r>
      <w:r w:rsidRPr="0094342E">
        <w:rPr>
          <w:rFonts w:ascii="Times New Roman" w:hAnsi="Times New Roman"/>
          <w:sz w:val="28"/>
          <w:szCs w:val="28"/>
          <w:lang w:val="ru-RU"/>
        </w:rPr>
        <w:t xml:space="preserve"> в соответствии с социальным сертификатом, выявленного по результатам проверок, проведенных уполномоченным органом и (или) органами муниципального финансового контроля, получатель субсидии обязан возвратить субсидию в местный бюджет в течение 10 календарных дней со дня завершения проверки в размере (</w:t>
      </w:r>
      <w:r w:rsidRPr="00D5567F">
        <w:rPr>
          <w:rFonts w:ascii="Times New Roman" w:hAnsi="Times New Roman"/>
          <w:sz w:val="28"/>
          <w:szCs w:val="28"/>
        </w:rPr>
        <w:t>R</w:t>
      </w:r>
      <w:r w:rsidRPr="0094342E">
        <w:rPr>
          <w:rFonts w:ascii="Times New Roman" w:hAnsi="Times New Roman"/>
          <w:sz w:val="28"/>
          <w:szCs w:val="28"/>
          <w:lang w:val="ru-RU"/>
        </w:rPr>
        <w:t>), рассчитанным по следующей формуле:</w:t>
      </w:r>
    </w:p>
    <w:p w:rsidR="00100445" w:rsidRPr="00D5567F" w:rsidRDefault="00100445" w:rsidP="00D5567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567F">
        <w:rPr>
          <w:rFonts w:ascii="Times New Roman" w:hAnsi="Times New Roman" w:cs="Times New Roman"/>
          <w:noProof/>
          <w:position w:val="-15"/>
          <w:sz w:val="28"/>
          <w:szCs w:val="28"/>
        </w:rPr>
        <w:drawing>
          <wp:inline distT="0" distB="0" distL="0" distR="0">
            <wp:extent cx="1504950" cy="333375"/>
            <wp:effectExtent l="0" t="0" r="0" b="952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онсультант Плюс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0445" w:rsidRPr="00D5567F" w:rsidRDefault="00100445" w:rsidP="00D5567F">
      <w:pPr>
        <w:tabs>
          <w:tab w:val="left" w:pos="0"/>
          <w:tab w:val="left" w:pos="426"/>
          <w:tab w:val="left" w:pos="993"/>
          <w:tab w:val="left" w:pos="1134"/>
        </w:tabs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D5567F">
        <w:rPr>
          <w:noProof/>
          <w:position w:val="-11"/>
          <w:sz w:val="28"/>
          <w:szCs w:val="28"/>
        </w:rPr>
        <w:drawing>
          <wp:inline distT="0" distB="0" distL="0" distR="0">
            <wp:extent cx="200025" cy="276225"/>
            <wp:effectExtent l="0" t="0" r="9525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онсультант Плюс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567F">
        <w:rPr>
          <w:sz w:val="28"/>
          <w:szCs w:val="28"/>
        </w:rPr>
        <w:t xml:space="preserve"> </w:t>
      </w:r>
      <w:r w:rsidRPr="00D5567F">
        <w:rPr>
          <w:rFonts w:eastAsia="Calibri"/>
          <w:sz w:val="28"/>
          <w:szCs w:val="28"/>
          <w:lang w:eastAsia="en-US"/>
        </w:rPr>
        <w:t>- объем муниципальной услуги, который получателем субсидии не оказан и (или) оказан потребителю услуги с нарушением Требований к условиям и порядку j-</w:t>
      </w:r>
      <w:proofErr w:type="spellStart"/>
      <w:r w:rsidRPr="00D5567F">
        <w:rPr>
          <w:rFonts w:eastAsia="Calibri"/>
          <w:sz w:val="28"/>
          <w:szCs w:val="28"/>
          <w:lang w:eastAsia="en-US"/>
        </w:rPr>
        <w:t>му</w:t>
      </w:r>
      <w:proofErr w:type="spellEnd"/>
      <w:r w:rsidRPr="00D5567F">
        <w:rPr>
          <w:rFonts w:eastAsia="Calibri"/>
          <w:sz w:val="28"/>
          <w:szCs w:val="28"/>
          <w:lang w:eastAsia="en-US"/>
        </w:rPr>
        <w:t xml:space="preserve"> потребителю услуги;</w:t>
      </w:r>
    </w:p>
    <w:p w:rsidR="00100445" w:rsidRPr="00D5567F" w:rsidRDefault="00100445" w:rsidP="00D5567F">
      <w:pPr>
        <w:tabs>
          <w:tab w:val="left" w:pos="0"/>
          <w:tab w:val="left" w:pos="426"/>
          <w:tab w:val="left" w:pos="993"/>
          <w:tab w:val="left" w:pos="1134"/>
        </w:tabs>
        <w:ind w:firstLine="709"/>
        <w:jc w:val="both"/>
        <w:rPr>
          <w:rFonts w:eastAsia="Calibri"/>
          <w:sz w:val="28"/>
          <w:szCs w:val="28"/>
          <w:lang w:eastAsia="en-US"/>
        </w:rPr>
      </w:pPr>
      <w:proofErr w:type="spellStart"/>
      <w:r w:rsidRPr="00D5567F">
        <w:rPr>
          <w:rFonts w:eastAsia="Calibri"/>
          <w:sz w:val="28"/>
          <w:szCs w:val="28"/>
          <w:lang w:eastAsia="en-US"/>
        </w:rPr>
        <w:t>Pj</w:t>
      </w:r>
      <w:proofErr w:type="spellEnd"/>
      <w:r w:rsidRPr="00D5567F">
        <w:rPr>
          <w:rFonts w:eastAsia="Calibri"/>
          <w:sz w:val="28"/>
          <w:szCs w:val="28"/>
          <w:lang w:eastAsia="en-US"/>
        </w:rPr>
        <w:t xml:space="preserve"> - нормативные затраты на оказание муниципальной услуги на единицу показателя объема муниципальной услуги, установленные на основании Порядка определения нормативных затрат на оказание муниципальной услуги в соответствии с социальным сертификатом, утвержденного уполномоченным органом;</w:t>
      </w:r>
    </w:p>
    <w:p w:rsidR="00D5567F" w:rsidRPr="00D5567F" w:rsidRDefault="00100445" w:rsidP="00D5567F">
      <w:pPr>
        <w:tabs>
          <w:tab w:val="left" w:pos="0"/>
          <w:tab w:val="left" w:pos="426"/>
          <w:tab w:val="left" w:pos="993"/>
          <w:tab w:val="left" w:pos="1134"/>
        </w:tabs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D5567F">
        <w:rPr>
          <w:rFonts w:eastAsia="Calibri"/>
          <w:sz w:val="28"/>
          <w:szCs w:val="28"/>
          <w:lang w:eastAsia="en-US"/>
        </w:rPr>
        <w:t>n - число потребителей, которым муниципальная услуга в соответствии с социальным сертификатом не оказана i-м получателем субсидии.</w:t>
      </w:r>
    </w:p>
    <w:p w:rsidR="00CE47BA" w:rsidRPr="0094342E" w:rsidRDefault="00100445" w:rsidP="00D5567F">
      <w:pPr>
        <w:pStyle w:val="a3"/>
        <w:numPr>
          <w:ilvl w:val="0"/>
          <w:numId w:val="2"/>
        </w:numPr>
        <w:tabs>
          <w:tab w:val="left" w:pos="0"/>
          <w:tab w:val="left" w:pos="426"/>
          <w:tab w:val="left" w:pos="993"/>
          <w:tab w:val="left" w:pos="1134"/>
        </w:tabs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94342E">
        <w:rPr>
          <w:rFonts w:ascii="Times New Roman" w:hAnsi="Times New Roman"/>
          <w:sz w:val="28"/>
          <w:szCs w:val="28"/>
          <w:lang w:val="ru-RU"/>
        </w:rPr>
        <w:lastRenderedPageBreak/>
        <w:t>При расторжении соглашения получатель субсидии возвращает сумму субсидии, предоставленную ранее в целях оплаты соглашения, за исключением суммы, соответствующей объему муниципальных услуг, оказанных в надлежащем порядке до момента расторжения соглашения, в местный бюджет, в том числе сумму возмещенного потребителю услуг вреда, причиненного его жизни и (или) здоровью, на основании решения уполномоченного органа, в сроки, определенные условиями соглашения.</w:t>
      </w:r>
    </w:p>
    <w:p w:rsidR="00B435DA" w:rsidRDefault="00B435DA" w:rsidP="00B435DA">
      <w:pPr>
        <w:tabs>
          <w:tab w:val="left" w:pos="0"/>
          <w:tab w:val="left" w:pos="426"/>
          <w:tab w:val="left" w:pos="993"/>
          <w:tab w:val="left" w:pos="1134"/>
        </w:tabs>
        <w:jc w:val="both"/>
        <w:rPr>
          <w:rFonts w:eastAsia="Calibri"/>
          <w:sz w:val="28"/>
          <w:szCs w:val="28"/>
        </w:rPr>
      </w:pPr>
    </w:p>
    <w:p w:rsidR="00B435DA" w:rsidRDefault="00B435DA" w:rsidP="00B435DA">
      <w:pPr>
        <w:tabs>
          <w:tab w:val="left" w:pos="0"/>
          <w:tab w:val="left" w:pos="426"/>
          <w:tab w:val="left" w:pos="993"/>
          <w:tab w:val="left" w:pos="1134"/>
        </w:tabs>
        <w:jc w:val="both"/>
        <w:rPr>
          <w:rFonts w:eastAsia="Calibri"/>
          <w:sz w:val="28"/>
          <w:szCs w:val="28"/>
        </w:rPr>
      </w:pPr>
    </w:p>
    <w:p w:rsidR="00B435DA" w:rsidRDefault="00B435DA" w:rsidP="00B435DA">
      <w:pPr>
        <w:tabs>
          <w:tab w:val="left" w:pos="0"/>
          <w:tab w:val="left" w:pos="426"/>
          <w:tab w:val="left" w:pos="993"/>
          <w:tab w:val="left" w:pos="1134"/>
        </w:tabs>
        <w:jc w:val="both"/>
        <w:rPr>
          <w:rFonts w:eastAsia="Calibri"/>
          <w:sz w:val="28"/>
          <w:szCs w:val="28"/>
        </w:rPr>
      </w:pPr>
    </w:p>
    <w:p w:rsidR="00B435DA" w:rsidRDefault="00B435DA" w:rsidP="00B435DA">
      <w:pPr>
        <w:tabs>
          <w:tab w:val="left" w:pos="0"/>
          <w:tab w:val="left" w:pos="426"/>
          <w:tab w:val="left" w:pos="993"/>
          <w:tab w:val="left" w:pos="1134"/>
        </w:tabs>
        <w:jc w:val="both"/>
        <w:rPr>
          <w:rFonts w:eastAsia="Calibri"/>
          <w:sz w:val="28"/>
          <w:szCs w:val="28"/>
        </w:rPr>
      </w:pPr>
    </w:p>
    <w:p w:rsidR="00B435DA" w:rsidRDefault="00B435DA" w:rsidP="00B435DA">
      <w:pPr>
        <w:tabs>
          <w:tab w:val="left" w:pos="0"/>
          <w:tab w:val="left" w:pos="426"/>
          <w:tab w:val="left" w:pos="993"/>
          <w:tab w:val="left" w:pos="1134"/>
        </w:tabs>
        <w:jc w:val="both"/>
        <w:rPr>
          <w:rFonts w:eastAsia="Calibri"/>
          <w:sz w:val="28"/>
          <w:szCs w:val="28"/>
        </w:rPr>
      </w:pPr>
    </w:p>
    <w:p w:rsidR="00B435DA" w:rsidRDefault="00B435DA" w:rsidP="00B435DA">
      <w:pPr>
        <w:tabs>
          <w:tab w:val="left" w:pos="0"/>
          <w:tab w:val="left" w:pos="426"/>
          <w:tab w:val="left" w:pos="993"/>
          <w:tab w:val="left" w:pos="1134"/>
        </w:tabs>
        <w:jc w:val="both"/>
        <w:rPr>
          <w:rFonts w:eastAsia="Calibri"/>
          <w:sz w:val="28"/>
          <w:szCs w:val="28"/>
        </w:rPr>
      </w:pPr>
    </w:p>
    <w:p w:rsidR="00B435DA" w:rsidRDefault="00B435DA" w:rsidP="00B435DA">
      <w:pPr>
        <w:tabs>
          <w:tab w:val="left" w:pos="0"/>
          <w:tab w:val="left" w:pos="426"/>
          <w:tab w:val="left" w:pos="993"/>
          <w:tab w:val="left" w:pos="1134"/>
        </w:tabs>
        <w:jc w:val="both"/>
        <w:rPr>
          <w:rFonts w:eastAsia="Calibri"/>
          <w:sz w:val="28"/>
          <w:szCs w:val="28"/>
        </w:rPr>
      </w:pPr>
    </w:p>
    <w:p w:rsidR="00B435DA" w:rsidRDefault="00B435DA" w:rsidP="00B435DA">
      <w:pPr>
        <w:tabs>
          <w:tab w:val="left" w:pos="0"/>
          <w:tab w:val="left" w:pos="426"/>
          <w:tab w:val="left" w:pos="993"/>
          <w:tab w:val="left" w:pos="1134"/>
        </w:tabs>
        <w:jc w:val="both"/>
        <w:rPr>
          <w:rFonts w:eastAsia="Calibri"/>
          <w:sz w:val="28"/>
          <w:szCs w:val="28"/>
        </w:rPr>
      </w:pPr>
    </w:p>
    <w:p w:rsidR="00B435DA" w:rsidRDefault="00B435DA" w:rsidP="00B435DA">
      <w:pPr>
        <w:tabs>
          <w:tab w:val="left" w:pos="0"/>
          <w:tab w:val="left" w:pos="426"/>
          <w:tab w:val="left" w:pos="993"/>
          <w:tab w:val="left" w:pos="1134"/>
        </w:tabs>
        <w:jc w:val="both"/>
        <w:rPr>
          <w:rFonts w:eastAsia="Calibri"/>
          <w:sz w:val="28"/>
          <w:szCs w:val="28"/>
        </w:rPr>
      </w:pPr>
    </w:p>
    <w:p w:rsidR="00B435DA" w:rsidRDefault="00B435DA" w:rsidP="00B435DA">
      <w:pPr>
        <w:tabs>
          <w:tab w:val="left" w:pos="0"/>
          <w:tab w:val="left" w:pos="426"/>
          <w:tab w:val="left" w:pos="993"/>
          <w:tab w:val="left" w:pos="1134"/>
        </w:tabs>
        <w:jc w:val="both"/>
        <w:rPr>
          <w:rFonts w:eastAsia="Calibri"/>
          <w:sz w:val="28"/>
          <w:szCs w:val="28"/>
        </w:rPr>
      </w:pPr>
    </w:p>
    <w:p w:rsidR="00B435DA" w:rsidRDefault="00B435DA" w:rsidP="00B435DA">
      <w:pPr>
        <w:tabs>
          <w:tab w:val="left" w:pos="0"/>
          <w:tab w:val="left" w:pos="426"/>
          <w:tab w:val="left" w:pos="993"/>
          <w:tab w:val="left" w:pos="1134"/>
        </w:tabs>
        <w:jc w:val="both"/>
        <w:rPr>
          <w:rFonts w:eastAsia="Calibri"/>
          <w:sz w:val="28"/>
          <w:szCs w:val="28"/>
        </w:rPr>
      </w:pPr>
    </w:p>
    <w:p w:rsidR="00B435DA" w:rsidRDefault="00B435DA" w:rsidP="00B435DA">
      <w:pPr>
        <w:tabs>
          <w:tab w:val="left" w:pos="0"/>
          <w:tab w:val="left" w:pos="426"/>
          <w:tab w:val="left" w:pos="993"/>
          <w:tab w:val="left" w:pos="1134"/>
        </w:tabs>
        <w:jc w:val="both"/>
        <w:rPr>
          <w:rFonts w:eastAsia="Calibri"/>
          <w:sz w:val="28"/>
          <w:szCs w:val="28"/>
        </w:rPr>
      </w:pPr>
    </w:p>
    <w:p w:rsidR="00B435DA" w:rsidRDefault="00B435DA" w:rsidP="00B435DA">
      <w:pPr>
        <w:tabs>
          <w:tab w:val="left" w:pos="0"/>
          <w:tab w:val="left" w:pos="426"/>
          <w:tab w:val="left" w:pos="993"/>
          <w:tab w:val="left" w:pos="1134"/>
        </w:tabs>
        <w:jc w:val="both"/>
        <w:rPr>
          <w:rFonts w:eastAsia="Calibri"/>
          <w:sz w:val="28"/>
          <w:szCs w:val="28"/>
        </w:rPr>
      </w:pPr>
    </w:p>
    <w:p w:rsidR="00B435DA" w:rsidRDefault="00B435DA" w:rsidP="00B435DA">
      <w:pPr>
        <w:tabs>
          <w:tab w:val="left" w:pos="0"/>
          <w:tab w:val="left" w:pos="426"/>
          <w:tab w:val="left" w:pos="993"/>
          <w:tab w:val="left" w:pos="1134"/>
        </w:tabs>
        <w:jc w:val="both"/>
        <w:rPr>
          <w:rFonts w:eastAsia="Calibri"/>
          <w:sz w:val="28"/>
          <w:szCs w:val="28"/>
        </w:rPr>
      </w:pPr>
    </w:p>
    <w:p w:rsidR="00B435DA" w:rsidRDefault="00B435DA" w:rsidP="00B435DA">
      <w:pPr>
        <w:tabs>
          <w:tab w:val="left" w:pos="0"/>
          <w:tab w:val="left" w:pos="426"/>
          <w:tab w:val="left" w:pos="993"/>
          <w:tab w:val="left" w:pos="1134"/>
        </w:tabs>
        <w:jc w:val="both"/>
        <w:rPr>
          <w:rFonts w:eastAsia="Calibri"/>
          <w:sz w:val="28"/>
          <w:szCs w:val="28"/>
        </w:rPr>
      </w:pPr>
    </w:p>
    <w:p w:rsidR="00B435DA" w:rsidRDefault="00B435DA" w:rsidP="00B435DA">
      <w:pPr>
        <w:tabs>
          <w:tab w:val="left" w:pos="0"/>
          <w:tab w:val="left" w:pos="426"/>
          <w:tab w:val="left" w:pos="993"/>
          <w:tab w:val="left" w:pos="1134"/>
        </w:tabs>
        <w:jc w:val="both"/>
        <w:rPr>
          <w:rFonts w:eastAsia="Calibri"/>
          <w:sz w:val="28"/>
          <w:szCs w:val="28"/>
        </w:rPr>
      </w:pPr>
    </w:p>
    <w:p w:rsidR="00B435DA" w:rsidRDefault="00B435DA" w:rsidP="00B435DA">
      <w:pPr>
        <w:tabs>
          <w:tab w:val="left" w:pos="0"/>
          <w:tab w:val="left" w:pos="426"/>
          <w:tab w:val="left" w:pos="993"/>
          <w:tab w:val="left" w:pos="1134"/>
        </w:tabs>
        <w:jc w:val="both"/>
        <w:rPr>
          <w:rFonts w:eastAsia="Calibri"/>
          <w:sz w:val="28"/>
          <w:szCs w:val="28"/>
        </w:rPr>
      </w:pPr>
    </w:p>
    <w:p w:rsidR="00B435DA" w:rsidRDefault="00B435DA" w:rsidP="00B435DA">
      <w:pPr>
        <w:tabs>
          <w:tab w:val="left" w:pos="0"/>
          <w:tab w:val="left" w:pos="426"/>
          <w:tab w:val="left" w:pos="993"/>
          <w:tab w:val="left" w:pos="1134"/>
        </w:tabs>
        <w:jc w:val="both"/>
        <w:rPr>
          <w:rFonts w:eastAsia="Calibri"/>
          <w:sz w:val="28"/>
          <w:szCs w:val="28"/>
        </w:rPr>
      </w:pPr>
    </w:p>
    <w:p w:rsidR="00B435DA" w:rsidRDefault="00B435DA" w:rsidP="00B435DA">
      <w:pPr>
        <w:tabs>
          <w:tab w:val="left" w:pos="0"/>
          <w:tab w:val="left" w:pos="426"/>
          <w:tab w:val="left" w:pos="993"/>
          <w:tab w:val="left" w:pos="1134"/>
        </w:tabs>
        <w:jc w:val="both"/>
        <w:rPr>
          <w:rFonts w:eastAsia="Calibri"/>
          <w:sz w:val="28"/>
          <w:szCs w:val="28"/>
        </w:rPr>
      </w:pPr>
    </w:p>
    <w:p w:rsidR="00B435DA" w:rsidRDefault="00B435DA" w:rsidP="00B435DA">
      <w:pPr>
        <w:tabs>
          <w:tab w:val="left" w:pos="0"/>
          <w:tab w:val="left" w:pos="426"/>
          <w:tab w:val="left" w:pos="993"/>
          <w:tab w:val="left" w:pos="1134"/>
        </w:tabs>
        <w:jc w:val="both"/>
        <w:rPr>
          <w:rFonts w:eastAsia="Calibri"/>
          <w:sz w:val="28"/>
          <w:szCs w:val="28"/>
        </w:rPr>
      </w:pPr>
    </w:p>
    <w:p w:rsidR="00B435DA" w:rsidRDefault="00B435DA" w:rsidP="00B435DA">
      <w:pPr>
        <w:tabs>
          <w:tab w:val="left" w:pos="0"/>
          <w:tab w:val="left" w:pos="426"/>
          <w:tab w:val="left" w:pos="993"/>
          <w:tab w:val="left" w:pos="1134"/>
        </w:tabs>
        <w:jc w:val="both"/>
        <w:rPr>
          <w:rFonts w:eastAsia="Calibri"/>
          <w:sz w:val="28"/>
          <w:szCs w:val="28"/>
        </w:rPr>
      </w:pPr>
    </w:p>
    <w:p w:rsidR="00B435DA" w:rsidRDefault="00B435DA" w:rsidP="00B435DA">
      <w:pPr>
        <w:tabs>
          <w:tab w:val="left" w:pos="0"/>
          <w:tab w:val="left" w:pos="426"/>
          <w:tab w:val="left" w:pos="993"/>
          <w:tab w:val="left" w:pos="1134"/>
        </w:tabs>
        <w:jc w:val="both"/>
        <w:rPr>
          <w:rFonts w:eastAsia="Calibri"/>
          <w:sz w:val="28"/>
          <w:szCs w:val="28"/>
        </w:rPr>
      </w:pPr>
    </w:p>
    <w:p w:rsidR="00B435DA" w:rsidRDefault="00B435DA" w:rsidP="00B435DA">
      <w:pPr>
        <w:tabs>
          <w:tab w:val="left" w:pos="0"/>
          <w:tab w:val="left" w:pos="426"/>
          <w:tab w:val="left" w:pos="993"/>
          <w:tab w:val="left" w:pos="1134"/>
        </w:tabs>
        <w:jc w:val="both"/>
        <w:rPr>
          <w:rFonts w:eastAsia="Calibri"/>
          <w:sz w:val="28"/>
          <w:szCs w:val="28"/>
        </w:rPr>
      </w:pPr>
    </w:p>
    <w:p w:rsidR="00B435DA" w:rsidRDefault="00B435DA" w:rsidP="00B435DA">
      <w:pPr>
        <w:tabs>
          <w:tab w:val="left" w:pos="0"/>
          <w:tab w:val="left" w:pos="426"/>
          <w:tab w:val="left" w:pos="993"/>
          <w:tab w:val="left" w:pos="1134"/>
        </w:tabs>
        <w:jc w:val="both"/>
        <w:rPr>
          <w:rFonts w:eastAsia="Calibri"/>
          <w:sz w:val="28"/>
          <w:szCs w:val="28"/>
        </w:rPr>
      </w:pPr>
    </w:p>
    <w:p w:rsidR="00B435DA" w:rsidRDefault="00B435DA" w:rsidP="00B435DA">
      <w:pPr>
        <w:tabs>
          <w:tab w:val="left" w:pos="0"/>
          <w:tab w:val="left" w:pos="426"/>
          <w:tab w:val="left" w:pos="993"/>
          <w:tab w:val="left" w:pos="1134"/>
        </w:tabs>
        <w:jc w:val="both"/>
        <w:rPr>
          <w:rFonts w:eastAsia="Calibri"/>
          <w:sz w:val="28"/>
          <w:szCs w:val="28"/>
        </w:rPr>
      </w:pPr>
    </w:p>
    <w:p w:rsidR="00B435DA" w:rsidRDefault="00B435DA" w:rsidP="00B435DA">
      <w:pPr>
        <w:tabs>
          <w:tab w:val="left" w:pos="0"/>
          <w:tab w:val="left" w:pos="426"/>
          <w:tab w:val="left" w:pos="993"/>
          <w:tab w:val="left" w:pos="1134"/>
        </w:tabs>
        <w:jc w:val="both"/>
        <w:rPr>
          <w:rFonts w:eastAsia="Calibri"/>
          <w:sz w:val="28"/>
          <w:szCs w:val="28"/>
        </w:rPr>
      </w:pPr>
    </w:p>
    <w:p w:rsidR="00B435DA" w:rsidRDefault="00B435DA" w:rsidP="00B435DA">
      <w:pPr>
        <w:tabs>
          <w:tab w:val="left" w:pos="0"/>
          <w:tab w:val="left" w:pos="426"/>
          <w:tab w:val="left" w:pos="993"/>
          <w:tab w:val="left" w:pos="1134"/>
        </w:tabs>
        <w:jc w:val="both"/>
        <w:rPr>
          <w:rFonts w:eastAsia="Calibri"/>
          <w:sz w:val="28"/>
          <w:szCs w:val="28"/>
        </w:rPr>
      </w:pPr>
    </w:p>
    <w:p w:rsidR="00B435DA" w:rsidRDefault="00B435DA" w:rsidP="00B435DA">
      <w:pPr>
        <w:tabs>
          <w:tab w:val="left" w:pos="0"/>
          <w:tab w:val="left" w:pos="426"/>
          <w:tab w:val="left" w:pos="993"/>
          <w:tab w:val="left" w:pos="1134"/>
        </w:tabs>
        <w:jc w:val="both"/>
        <w:rPr>
          <w:rFonts w:eastAsia="Calibri"/>
          <w:sz w:val="28"/>
          <w:szCs w:val="28"/>
        </w:rPr>
      </w:pPr>
    </w:p>
    <w:p w:rsidR="00B435DA" w:rsidRDefault="00B435DA" w:rsidP="00B435DA">
      <w:pPr>
        <w:tabs>
          <w:tab w:val="left" w:pos="0"/>
          <w:tab w:val="left" w:pos="426"/>
          <w:tab w:val="left" w:pos="993"/>
          <w:tab w:val="left" w:pos="1134"/>
        </w:tabs>
        <w:jc w:val="both"/>
        <w:rPr>
          <w:rFonts w:eastAsia="Calibri"/>
          <w:sz w:val="28"/>
          <w:szCs w:val="28"/>
        </w:rPr>
      </w:pPr>
    </w:p>
    <w:p w:rsidR="00B435DA" w:rsidRDefault="00B435DA" w:rsidP="00B435DA">
      <w:pPr>
        <w:tabs>
          <w:tab w:val="left" w:pos="0"/>
          <w:tab w:val="left" w:pos="426"/>
          <w:tab w:val="left" w:pos="993"/>
          <w:tab w:val="left" w:pos="1134"/>
        </w:tabs>
        <w:jc w:val="both"/>
        <w:rPr>
          <w:rFonts w:eastAsia="Calibri"/>
          <w:sz w:val="28"/>
          <w:szCs w:val="28"/>
        </w:rPr>
      </w:pPr>
    </w:p>
    <w:p w:rsidR="00B435DA" w:rsidRDefault="00B435DA" w:rsidP="00B435DA">
      <w:pPr>
        <w:tabs>
          <w:tab w:val="left" w:pos="0"/>
          <w:tab w:val="left" w:pos="426"/>
          <w:tab w:val="left" w:pos="993"/>
          <w:tab w:val="left" w:pos="1134"/>
        </w:tabs>
        <w:jc w:val="both"/>
        <w:rPr>
          <w:rFonts w:eastAsia="Calibri"/>
          <w:sz w:val="28"/>
          <w:szCs w:val="28"/>
        </w:rPr>
      </w:pPr>
    </w:p>
    <w:p w:rsidR="00B435DA" w:rsidRDefault="00B435DA" w:rsidP="00B435DA">
      <w:pPr>
        <w:tabs>
          <w:tab w:val="left" w:pos="0"/>
          <w:tab w:val="left" w:pos="426"/>
          <w:tab w:val="left" w:pos="993"/>
          <w:tab w:val="left" w:pos="1134"/>
        </w:tabs>
        <w:jc w:val="both"/>
        <w:rPr>
          <w:rFonts w:eastAsia="Calibri"/>
          <w:sz w:val="28"/>
          <w:szCs w:val="28"/>
        </w:rPr>
      </w:pPr>
    </w:p>
    <w:p w:rsidR="00B435DA" w:rsidRDefault="00B435DA" w:rsidP="00B435DA">
      <w:pPr>
        <w:tabs>
          <w:tab w:val="left" w:pos="0"/>
          <w:tab w:val="left" w:pos="426"/>
          <w:tab w:val="left" w:pos="993"/>
          <w:tab w:val="left" w:pos="1134"/>
        </w:tabs>
        <w:jc w:val="both"/>
        <w:rPr>
          <w:rFonts w:eastAsia="Calibri"/>
          <w:sz w:val="28"/>
          <w:szCs w:val="28"/>
        </w:rPr>
      </w:pPr>
    </w:p>
    <w:p w:rsidR="00B435DA" w:rsidRDefault="00B435DA" w:rsidP="00B435DA">
      <w:pPr>
        <w:tabs>
          <w:tab w:val="left" w:pos="0"/>
          <w:tab w:val="left" w:pos="426"/>
          <w:tab w:val="left" w:pos="993"/>
          <w:tab w:val="left" w:pos="1134"/>
        </w:tabs>
        <w:jc w:val="both"/>
        <w:rPr>
          <w:rFonts w:eastAsia="Calibri"/>
          <w:sz w:val="28"/>
          <w:szCs w:val="28"/>
        </w:rPr>
      </w:pPr>
    </w:p>
    <w:p w:rsidR="00B435DA" w:rsidRDefault="00B435DA" w:rsidP="00B435DA">
      <w:pPr>
        <w:tabs>
          <w:tab w:val="left" w:pos="0"/>
          <w:tab w:val="left" w:pos="426"/>
          <w:tab w:val="left" w:pos="993"/>
          <w:tab w:val="left" w:pos="1134"/>
        </w:tabs>
        <w:jc w:val="both"/>
        <w:rPr>
          <w:rFonts w:eastAsia="Calibri"/>
          <w:sz w:val="28"/>
          <w:szCs w:val="28"/>
        </w:rPr>
      </w:pPr>
    </w:p>
    <w:p w:rsidR="00B435DA" w:rsidRDefault="00B435DA" w:rsidP="00B435DA">
      <w:pPr>
        <w:tabs>
          <w:tab w:val="left" w:pos="0"/>
          <w:tab w:val="left" w:pos="426"/>
          <w:tab w:val="left" w:pos="993"/>
          <w:tab w:val="left" w:pos="1134"/>
        </w:tabs>
        <w:jc w:val="both"/>
        <w:rPr>
          <w:rFonts w:eastAsia="Calibri"/>
          <w:sz w:val="28"/>
          <w:szCs w:val="28"/>
        </w:rPr>
      </w:pPr>
    </w:p>
    <w:p w:rsidR="00B435DA" w:rsidRDefault="00B435DA" w:rsidP="00B435DA">
      <w:pPr>
        <w:tabs>
          <w:tab w:val="left" w:pos="0"/>
          <w:tab w:val="left" w:pos="426"/>
          <w:tab w:val="left" w:pos="993"/>
          <w:tab w:val="left" w:pos="1134"/>
        </w:tabs>
        <w:jc w:val="both"/>
        <w:rPr>
          <w:rFonts w:eastAsia="Calibri"/>
          <w:sz w:val="28"/>
          <w:szCs w:val="28"/>
        </w:rPr>
      </w:pPr>
    </w:p>
    <w:p w:rsidR="00B435DA" w:rsidRPr="00B435DA" w:rsidRDefault="00B435DA" w:rsidP="00B435DA">
      <w:pPr>
        <w:tabs>
          <w:tab w:val="left" w:pos="0"/>
          <w:tab w:val="left" w:pos="426"/>
          <w:tab w:val="left" w:pos="993"/>
          <w:tab w:val="left" w:pos="1134"/>
        </w:tabs>
        <w:jc w:val="both"/>
        <w:rPr>
          <w:rFonts w:eastAsia="Calibri"/>
          <w:sz w:val="28"/>
          <w:szCs w:val="28"/>
        </w:rPr>
      </w:pPr>
    </w:p>
    <w:p w:rsidR="00AB56F2" w:rsidRPr="00AB56F2" w:rsidRDefault="00AB56F2" w:rsidP="00CE47BA">
      <w:pPr>
        <w:ind w:left="6237"/>
        <w:rPr>
          <w:color w:val="000000"/>
          <w:sz w:val="28"/>
          <w:szCs w:val="28"/>
        </w:rPr>
      </w:pPr>
      <w:r w:rsidRPr="00AB56F2">
        <w:rPr>
          <w:color w:val="000000"/>
          <w:sz w:val="28"/>
          <w:szCs w:val="28"/>
        </w:rPr>
        <w:lastRenderedPageBreak/>
        <w:t>Утвержден</w:t>
      </w:r>
    </w:p>
    <w:p w:rsidR="00AB56F2" w:rsidRPr="00AB56F2" w:rsidRDefault="00AB56F2" w:rsidP="00CE47BA">
      <w:pPr>
        <w:ind w:left="6237"/>
        <w:rPr>
          <w:sz w:val="28"/>
          <w:szCs w:val="28"/>
        </w:rPr>
      </w:pPr>
      <w:r w:rsidRPr="00AB56F2">
        <w:rPr>
          <w:sz w:val="28"/>
          <w:szCs w:val="28"/>
        </w:rPr>
        <w:t>постановлением Администрации Каменск-Уральского городского округа</w:t>
      </w:r>
    </w:p>
    <w:p w:rsidR="00AB56F2" w:rsidRPr="00AB56F2" w:rsidRDefault="00AB56F2" w:rsidP="00CE47BA">
      <w:pPr>
        <w:widowControl w:val="0"/>
        <w:autoSpaceDE w:val="0"/>
        <w:autoSpaceDN w:val="0"/>
        <w:adjustRightInd w:val="0"/>
        <w:ind w:left="6237"/>
        <w:rPr>
          <w:i/>
          <w:color w:val="000000"/>
          <w:sz w:val="28"/>
          <w:szCs w:val="28"/>
        </w:rPr>
      </w:pPr>
      <w:r w:rsidRPr="00AB56F2">
        <w:rPr>
          <w:sz w:val="28"/>
          <w:szCs w:val="28"/>
        </w:rPr>
        <w:t>от _______________ № ____</w:t>
      </w:r>
      <w:r w:rsidRPr="00AB56F2">
        <w:rPr>
          <w:i/>
          <w:color w:val="000000"/>
          <w:sz w:val="28"/>
          <w:szCs w:val="28"/>
        </w:rPr>
        <w:t>_</w:t>
      </w:r>
    </w:p>
    <w:p w:rsidR="00AB56F2" w:rsidRPr="00AB56F2" w:rsidRDefault="00AB56F2" w:rsidP="00CE47BA">
      <w:pPr>
        <w:widowControl w:val="0"/>
        <w:autoSpaceDE w:val="0"/>
        <w:autoSpaceDN w:val="0"/>
        <w:adjustRightInd w:val="0"/>
        <w:ind w:left="6237"/>
        <w:rPr>
          <w:color w:val="000000"/>
          <w:sz w:val="28"/>
          <w:szCs w:val="28"/>
        </w:rPr>
      </w:pPr>
      <w:r w:rsidRPr="00AB56F2">
        <w:rPr>
          <w:color w:val="000000"/>
          <w:sz w:val="28"/>
          <w:szCs w:val="28"/>
        </w:rPr>
        <w:t>«Об утверждении порядков предоставления субсидии юридическим лицам, индивидуальным предпринимателям, физическим лицам – производителям товаров, работ, услуг на оплату соглашения о возмещении затрат, финансовом обеспечении затрат, связанных с оказанием муниципальных услуг в социальной сфере в соответствии с социальным сертификатом»</w:t>
      </w:r>
    </w:p>
    <w:p w:rsidR="00AB56F2" w:rsidRPr="00AB56F2" w:rsidRDefault="00AB56F2" w:rsidP="00CE47BA">
      <w:pPr>
        <w:widowControl w:val="0"/>
        <w:autoSpaceDE w:val="0"/>
        <w:autoSpaceDN w:val="0"/>
        <w:adjustRightInd w:val="0"/>
        <w:ind w:left="5670"/>
        <w:jc w:val="center"/>
        <w:rPr>
          <w:i/>
          <w:color w:val="000000"/>
          <w:sz w:val="28"/>
          <w:szCs w:val="28"/>
        </w:rPr>
      </w:pPr>
    </w:p>
    <w:p w:rsidR="00AB56F2" w:rsidRPr="00AB56F2" w:rsidRDefault="00AB56F2" w:rsidP="00CE47BA">
      <w:pPr>
        <w:widowControl w:val="0"/>
        <w:autoSpaceDE w:val="0"/>
        <w:autoSpaceDN w:val="0"/>
        <w:adjustRightInd w:val="0"/>
        <w:ind w:firstLine="709"/>
        <w:contextualSpacing/>
        <w:jc w:val="center"/>
        <w:rPr>
          <w:color w:val="000000"/>
          <w:sz w:val="28"/>
          <w:szCs w:val="28"/>
          <w:lang w:eastAsia="en-US"/>
        </w:rPr>
      </w:pPr>
    </w:p>
    <w:p w:rsidR="00876558" w:rsidRPr="00AB56F2" w:rsidRDefault="00876558" w:rsidP="00CE47BA">
      <w:pPr>
        <w:tabs>
          <w:tab w:val="left" w:pos="0"/>
          <w:tab w:val="left" w:pos="426"/>
          <w:tab w:val="left" w:pos="993"/>
          <w:tab w:val="left" w:pos="1134"/>
        </w:tabs>
        <w:ind w:firstLine="709"/>
        <w:jc w:val="center"/>
        <w:rPr>
          <w:sz w:val="28"/>
          <w:szCs w:val="28"/>
        </w:rPr>
      </w:pPr>
    </w:p>
    <w:p w:rsidR="00AB56F2" w:rsidRPr="00AB56F2" w:rsidRDefault="00AB56F2" w:rsidP="00CE47BA">
      <w:pPr>
        <w:jc w:val="center"/>
        <w:rPr>
          <w:b/>
          <w:sz w:val="28"/>
          <w:szCs w:val="28"/>
        </w:rPr>
      </w:pPr>
      <w:r w:rsidRPr="00AB56F2">
        <w:rPr>
          <w:b/>
          <w:sz w:val="28"/>
          <w:szCs w:val="28"/>
        </w:rPr>
        <w:t>Порядок</w:t>
      </w:r>
    </w:p>
    <w:p w:rsidR="00AB56F2" w:rsidRPr="00AB56F2" w:rsidRDefault="00AB56F2" w:rsidP="00CE47BA">
      <w:pPr>
        <w:jc w:val="center"/>
        <w:rPr>
          <w:b/>
          <w:sz w:val="28"/>
          <w:szCs w:val="28"/>
        </w:rPr>
      </w:pPr>
      <w:r w:rsidRPr="00AB56F2">
        <w:rPr>
          <w:b/>
          <w:sz w:val="28"/>
          <w:szCs w:val="28"/>
        </w:rPr>
        <w:t>предоставления субсидии юридическим лицам, индивидуальным</w:t>
      </w:r>
    </w:p>
    <w:p w:rsidR="00AB56F2" w:rsidRPr="00AB56F2" w:rsidRDefault="00AB56F2" w:rsidP="00CE47BA">
      <w:pPr>
        <w:jc w:val="center"/>
        <w:rPr>
          <w:b/>
          <w:sz w:val="28"/>
          <w:szCs w:val="28"/>
        </w:rPr>
      </w:pPr>
      <w:r w:rsidRPr="00AB56F2">
        <w:rPr>
          <w:b/>
          <w:sz w:val="28"/>
          <w:szCs w:val="28"/>
        </w:rPr>
        <w:t>предпринимателям, физическим лицам - производителям товаров,</w:t>
      </w:r>
    </w:p>
    <w:p w:rsidR="00AB56F2" w:rsidRPr="00AB56F2" w:rsidRDefault="00AB56F2" w:rsidP="00CE47BA">
      <w:pPr>
        <w:jc w:val="center"/>
        <w:rPr>
          <w:b/>
          <w:sz w:val="28"/>
          <w:szCs w:val="28"/>
        </w:rPr>
      </w:pPr>
      <w:r w:rsidRPr="00AB56F2">
        <w:rPr>
          <w:b/>
          <w:sz w:val="28"/>
          <w:szCs w:val="28"/>
        </w:rPr>
        <w:t>работ, услуг на оплату соглашения о финансовом обеспечении</w:t>
      </w:r>
    </w:p>
    <w:p w:rsidR="00AB56F2" w:rsidRPr="00AB56F2" w:rsidRDefault="00AB56F2" w:rsidP="00CE47BA">
      <w:pPr>
        <w:jc w:val="center"/>
        <w:rPr>
          <w:b/>
          <w:sz w:val="28"/>
          <w:szCs w:val="28"/>
        </w:rPr>
      </w:pPr>
      <w:r w:rsidRPr="00AB56F2">
        <w:rPr>
          <w:b/>
          <w:sz w:val="28"/>
          <w:szCs w:val="28"/>
        </w:rPr>
        <w:t>затрат, связанных с оказанием муниципальных услуг</w:t>
      </w:r>
    </w:p>
    <w:p w:rsidR="00AB56F2" w:rsidRPr="00AB56F2" w:rsidRDefault="00AB56F2" w:rsidP="00CE47BA">
      <w:pPr>
        <w:jc w:val="center"/>
        <w:rPr>
          <w:b/>
          <w:sz w:val="28"/>
          <w:szCs w:val="28"/>
        </w:rPr>
      </w:pPr>
      <w:r w:rsidRPr="00AB56F2">
        <w:rPr>
          <w:b/>
          <w:sz w:val="28"/>
          <w:szCs w:val="28"/>
        </w:rPr>
        <w:t>в социальной сфере в соответствии с социальным сертификатом</w:t>
      </w:r>
    </w:p>
    <w:p w:rsidR="00AB56F2" w:rsidRPr="00AB56F2" w:rsidRDefault="00AB56F2" w:rsidP="00AB56F2">
      <w:pPr>
        <w:jc w:val="both"/>
        <w:rPr>
          <w:sz w:val="28"/>
          <w:szCs w:val="28"/>
        </w:rPr>
      </w:pPr>
    </w:p>
    <w:p w:rsidR="00B435DA" w:rsidRPr="00B435DA" w:rsidRDefault="00AB56F2" w:rsidP="00B435DA">
      <w:pPr>
        <w:pStyle w:val="a3"/>
        <w:numPr>
          <w:ilvl w:val="0"/>
          <w:numId w:val="6"/>
        </w:numPr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B435DA">
        <w:rPr>
          <w:rFonts w:ascii="Times New Roman" w:hAnsi="Times New Roman"/>
          <w:sz w:val="28"/>
          <w:szCs w:val="28"/>
          <w:lang w:val="ru-RU"/>
        </w:rPr>
        <w:t>Настоящий Порядок предоставления субсидии юридическим лицам, индивидуальным предпринимателям, физическим лицам - производителям товаров, работ, услуг на оплату соглашения о финансовом обеспечении затрат, связанных с оказанием муниципальных услуг в социальной сфере в соответствии с социальным сертификатом на получение муниципальной услуги в социальной сфере (далее именуется - Порядок), разработан в соответствии со статьей 78.4 Бюджетного кодекса Российской Федерации, частью 2 статьи 22 Федерального закона от 13 июля 2020 года № 189-ФЗ «О государственном (муниципальном) социальном заказе на оказание государственных (муниципальных) услуг в социальной сфере» и определяет цели и условия предоставления субсидии юридическим лицам, индивидуальным предпринимателям, физическим лицам - производителям товаров, работ, услуг» (далее - Федеральный закон от 13 июля 2020 года № 189-ФЗ).</w:t>
      </w:r>
    </w:p>
    <w:p w:rsidR="00B435DA" w:rsidRPr="00B435DA" w:rsidRDefault="00AB56F2" w:rsidP="00B435DA">
      <w:pPr>
        <w:pStyle w:val="a3"/>
        <w:numPr>
          <w:ilvl w:val="0"/>
          <w:numId w:val="6"/>
        </w:numPr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B435DA">
        <w:rPr>
          <w:rFonts w:ascii="Times New Roman" w:hAnsi="Times New Roman"/>
          <w:sz w:val="28"/>
          <w:szCs w:val="28"/>
          <w:lang w:val="ru-RU"/>
        </w:rPr>
        <w:t xml:space="preserve">Целью предоставления субсидии юридическим лицам, индивидуальным предпринимателям, физическим лицам - производителям товаров, работ, услуг (далее - получатели субсидии) является исполнение муниципального социального заказа на оказание муниципальной услуги в социальной сфере «Реализация дополнительных </w:t>
      </w:r>
      <w:r w:rsidRPr="00B435DA">
        <w:rPr>
          <w:rFonts w:ascii="Times New Roman" w:hAnsi="Times New Roman"/>
          <w:sz w:val="28"/>
          <w:szCs w:val="28"/>
          <w:lang w:val="ru-RU"/>
        </w:rPr>
        <w:lastRenderedPageBreak/>
        <w:t>общеразвивающих программ» (далее - муниципальная услуга) в соответствии с социальным сертификатом.</w:t>
      </w:r>
    </w:p>
    <w:p w:rsidR="00B435DA" w:rsidRPr="00B435DA" w:rsidRDefault="00AB56F2" w:rsidP="00B435DA">
      <w:pPr>
        <w:pStyle w:val="a3"/>
        <w:numPr>
          <w:ilvl w:val="0"/>
          <w:numId w:val="6"/>
        </w:numPr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B435DA">
        <w:rPr>
          <w:rFonts w:ascii="Times New Roman" w:hAnsi="Times New Roman"/>
          <w:sz w:val="28"/>
          <w:szCs w:val="28"/>
          <w:lang w:val="ru-RU"/>
        </w:rPr>
        <w:t>Предоставление субсидии осуществляется в пределах бюджетных ассигнований, предусмотренных решением Думы Каменск-Уральского городского округа о бюджете Каменск-Уральского городского округа на текущий финансовый год и плановый период и доведенных на цели, указанные в пункте 2 настоящего Порядка, органу местного самоуправления «Управление образования Каменск-Уральского городского округа» (далее - уполномоченный орган), утверждающему муниципальный социальный заказ на оказание муниципальных услуг в социальной сфере, лимитов бюджетных обязательств.</w:t>
      </w:r>
    </w:p>
    <w:p w:rsidR="00B435DA" w:rsidRPr="00B435DA" w:rsidRDefault="00AB56F2" w:rsidP="0059282C">
      <w:pPr>
        <w:pStyle w:val="a3"/>
        <w:numPr>
          <w:ilvl w:val="0"/>
          <w:numId w:val="6"/>
        </w:numPr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B435DA">
        <w:rPr>
          <w:rFonts w:ascii="Times New Roman" w:hAnsi="Times New Roman"/>
          <w:sz w:val="28"/>
          <w:szCs w:val="28"/>
          <w:lang w:val="ru-RU"/>
        </w:rPr>
        <w:t>Результатом предоставления субсидии является оказание в соответствии с Требованиями к условиям и порядку оказания муниципальной услуги</w:t>
      </w:r>
      <w:r w:rsidR="008B4377">
        <w:rPr>
          <w:rFonts w:ascii="Times New Roman" w:hAnsi="Times New Roman"/>
          <w:sz w:val="28"/>
          <w:szCs w:val="28"/>
          <w:lang w:val="ru-RU"/>
        </w:rPr>
        <w:t xml:space="preserve"> в социальной сфере</w:t>
      </w:r>
      <w:r w:rsidRPr="00B435DA">
        <w:rPr>
          <w:rFonts w:ascii="Times New Roman" w:hAnsi="Times New Roman"/>
          <w:sz w:val="28"/>
          <w:szCs w:val="28"/>
          <w:lang w:val="ru-RU"/>
        </w:rPr>
        <w:t xml:space="preserve"> «Реализация дополнительных общеразвивающих программ»,</w:t>
      </w:r>
      <w:r w:rsidR="0059282C" w:rsidRPr="0059282C">
        <w:rPr>
          <w:lang w:val="ru-RU"/>
        </w:rPr>
        <w:t xml:space="preserve"> </w:t>
      </w:r>
      <w:r w:rsidR="0059282C" w:rsidRPr="0059282C">
        <w:rPr>
          <w:rFonts w:ascii="Times New Roman" w:hAnsi="Times New Roman"/>
          <w:sz w:val="28"/>
          <w:szCs w:val="28"/>
          <w:lang w:val="ru-RU"/>
        </w:rPr>
        <w:t>в Каменск-Уральском городском округе в соответствии с социальным сертификатом,</w:t>
      </w:r>
      <w:r w:rsidRPr="00B435DA">
        <w:rPr>
          <w:rFonts w:ascii="Times New Roman" w:hAnsi="Times New Roman"/>
          <w:sz w:val="28"/>
          <w:szCs w:val="28"/>
          <w:lang w:val="ru-RU"/>
        </w:rPr>
        <w:t xml:space="preserve"> утвержденными приказом уполномоченного органа (далее – Требования к условиям и порядку), муниципальной услуги потребителям услуг, предъявившим получателю субсидии социальный сертификат.</w:t>
      </w:r>
      <w:bookmarkStart w:id="0" w:name="_GoBack"/>
      <w:bookmarkEnd w:id="0"/>
    </w:p>
    <w:p w:rsidR="00AB56F2" w:rsidRPr="00B435DA" w:rsidRDefault="00AB56F2" w:rsidP="00B435DA">
      <w:pPr>
        <w:pStyle w:val="a3"/>
        <w:numPr>
          <w:ilvl w:val="0"/>
          <w:numId w:val="6"/>
        </w:numPr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B435DA">
        <w:rPr>
          <w:rFonts w:ascii="Times New Roman" w:hAnsi="Times New Roman"/>
          <w:sz w:val="28"/>
          <w:szCs w:val="28"/>
          <w:lang w:val="ru-RU"/>
        </w:rPr>
        <w:t xml:space="preserve">Размер субсидии, предоставляемый </w:t>
      </w:r>
      <w:proofErr w:type="spellStart"/>
      <w:r w:rsidRPr="00B435DA">
        <w:rPr>
          <w:rFonts w:ascii="Times New Roman" w:hAnsi="Times New Roman"/>
          <w:sz w:val="28"/>
          <w:szCs w:val="28"/>
        </w:rPr>
        <w:t>i</w:t>
      </w:r>
      <w:proofErr w:type="spellEnd"/>
      <w:r w:rsidRPr="00B435DA">
        <w:rPr>
          <w:rFonts w:ascii="Times New Roman" w:hAnsi="Times New Roman"/>
          <w:sz w:val="28"/>
          <w:szCs w:val="28"/>
          <w:lang w:val="ru-RU"/>
        </w:rPr>
        <w:t>-му получателю субсидии (</w:t>
      </w:r>
      <w:r w:rsidRPr="00B435DA">
        <w:rPr>
          <w:rFonts w:ascii="Times New Roman" w:hAnsi="Times New Roman"/>
          <w:sz w:val="28"/>
          <w:szCs w:val="28"/>
        </w:rPr>
        <w:t>Vi</w:t>
      </w:r>
      <w:r w:rsidRPr="00B435DA">
        <w:rPr>
          <w:rFonts w:ascii="Times New Roman" w:hAnsi="Times New Roman"/>
          <w:sz w:val="28"/>
          <w:szCs w:val="28"/>
          <w:lang w:val="ru-RU"/>
        </w:rPr>
        <w:t>) определяется в формируемом уполномоченным органом расчете, форма которого утверждается в составе приложения к соглашению по следующей формуле:</w:t>
      </w:r>
    </w:p>
    <w:p w:rsidR="00AB56F2" w:rsidRPr="00B435DA" w:rsidRDefault="00AB56F2" w:rsidP="00B435DA">
      <w:pPr>
        <w:ind w:firstLine="709"/>
        <w:jc w:val="both"/>
        <w:rPr>
          <w:sz w:val="28"/>
          <w:szCs w:val="28"/>
        </w:rPr>
      </w:pPr>
      <w:r w:rsidRPr="00B435DA">
        <w:rPr>
          <w:noProof/>
          <w:position w:val="-15"/>
          <w:sz w:val="28"/>
          <w:szCs w:val="28"/>
        </w:rPr>
        <w:drawing>
          <wp:inline distT="0" distB="0" distL="0" distR="0">
            <wp:extent cx="1514475" cy="333375"/>
            <wp:effectExtent l="0" t="0" r="9525" b="952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онсультант Плюс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56F2" w:rsidRPr="00B435DA" w:rsidRDefault="00AB56F2" w:rsidP="00B435DA">
      <w:pPr>
        <w:ind w:firstLine="709"/>
        <w:jc w:val="both"/>
        <w:rPr>
          <w:sz w:val="28"/>
          <w:szCs w:val="28"/>
        </w:rPr>
      </w:pPr>
      <w:proofErr w:type="spellStart"/>
      <w:r w:rsidRPr="00B435DA">
        <w:rPr>
          <w:sz w:val="28"/>
          <w:szCs w:val="28"/>
        </w:rPr>
        <w:t>Qj</w:t>
      </w:r>
      <w:proofErr w:type="spellEnd"/>
      <w:r w:rsidRPr="00B435DA">
        <w:rPr>
          <w:sz w:val="28"/>
          <w:szCs w:val="28"/>
        </w:rPr>
        <w:t xml:space="preserve"> - объем муниципальной услуги, оказываемой в соответствии с социальным сертификатом j-</w:t>
      </w:r>
      <w:proofErr w:type="spellStart"/>
      <w:r w:rsidRPr="00B435DA">
        <w:rPr>
          <w:sz w:val="28"/>
          <w:szCs w:val="28"/>
        </w:rPr>
        <w:t>му</w:t>
      </w:r>
      <w:proofErr w:type="spellEnd"/>
      <w:r w:rsidRPr="00B435DA">
        <w:rPr>
          <w:sz w:val="28"/>
          <w:szCs w:val="28"/>
        </w:rPr>
        <w:t xml:space="preserve"> потребителю услуги;</w:t>
      </w:r>
    </w:p>
    <w:p w:rsidR="00AB56F2" w:rsidRPr="00B435DA" w:rsidRDefault="00AB56F2" w:rsidP="00B435DA">
      <w:pPr>
        <w:ind w:firstLine="709"/>
        <w:jc w:val="both"/>
        <w:rPr>
          <w:sz w:val="28"/>
          <w:szCs w:val="28"/>
        </w:rPr>
      </w:pPr>
      <w:proofErr w:type="spellStart"/>
      <w:r w:rsidRPr="00B435DA">
        <w:rPr>
          <w:sz w:val="28"/>
          <w:szCs w:val="28"/>
        </w:rPr>
        <w:t>Pj</w:t>
      </w:r>
      <w:proofErr w:type="spellEnd"/>
      <w:r w:rsidRPr="00B435DA">
        <w:rPr>
          <w:sz w:val="28"/>
          <w:szCs w:val="28"/>
        </w:rPr>
        <w:t xml:space="preserve"> - нормативные затраты на оказание муниципальной услуги на единицу показателя объема муниципальной услуги, установленные на основании Порядка определения нормативных затрат на оказание муниципальной услуги в соответствии с социальным сертификатом, утвержденного уполномоченным органом;</w:t>
      </w:r>
    </w:p>
    <w:p w:rsidR="00AB56F2" w:rsidRPr="00B435DA" w:rsidRDefault="00AB56F2" w:rsidP="00B435DA">
      <w:pPr>
        <w:ind w:firstLine="709"/>
        <w:jc w:val="both"/>
        <w:rPr>
          <w:sz w:val="28"/>
          <w:szCs w:val="28"/>
        </w:rPr>
      </w:pPr>
      <w:r w:rsidRPr="00B435DA">
        <w:rPr>
          <w:sz w:val="28"/>
          <w:szCs w:val="28"/>
        </w:rPr>
        <w:t>n - число потребителей, которым муниципальная услуга в соответствии с социальным сертификатом не оказывается i-м получателем субсидии.</w:t>
      </w:r>
    </w:p>
    <w:p w:rsidR="00B435DA" w:rsidRPr="00B435DA" w:rsidRDefault="00AB56F2" w:rsidP="00B435DA">
      <w:pPr>
        <w:ind w:firstLine="709"/>
        <w:jc w:val="both"/>
        <w:rPr>
          <w:sz w:val="28"/>
          <w:szCs w:val="28"/>
        </w:rPr>
      </w:pPr>
      <w:r w:rsidRPr="00B435DA">
        <w:rPr>
          <w:sz w:val="28"/>
          <w:szCs w:val="28"/>
        </w:rPr>
        <w:t>Размер субсидий, предоставляемых в соответствии с соглашениями, не может превышать объем финансового обеспечения муниципального социального заказа на соответствующий год, в целях исполнения которого осуществляется отбор исполнителей услуг путем предоставления социального сертификата.</w:t>
      </w:r>
    </w:p>
    <w:p w:rsidR="00B435DA" w:rsidRDefault="00AB56F2" w:rsidP="00B435DA">
      <w:pPr>
        <w:pStyle w:val="a3"/>
        <w:numPr>
          <w:ilvl w:val="0"/>
          <w:numId w:val="6"/>
        </w:numPr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B435DA">
        <w:rPr>
          <w:rFonts w:ascii="Times New Roman" w:hAnsi="Times New Roman"/>
          <w:sz w:val="28"/>
          <w:szCs w:val="28"/>
          <w:lang w:val="ru-RU"/>
        </w:rPr>
        <w:t>Субсидия перечисляется уполномоченным органом в целях оплаты соглашения в порядке финансового обеспечения затрат в сроки, установленные предусмотренным в составе расчета планом-графиком перечисления субсидии (далее - план-график).</w:t>
      </w:r>
    </w:p>
    <w:p w:rsidR="00B435DA" w:rsidRDefault="00AB56F2" w:rsidP="00B435DA">
      <w:pPr>
        <w:pStyle w:val="a3"/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B435DA">
        <w:rPr>
          <w:rFonts w:ascii="Times New Roman" w:hAnsi="Times New Roman"/>
          <w:sz w:val="28"/>
          <w:szCs w:val="28"/>
          <w:lang w:val="ru-RU"/>
        </w:rPr>
        <w:t>Перечисление субсидии получателю субсидии в соответствии с заключенным соглашением, осуществляется на счета, определенные с учетом положений, установленных бюджетным законодательством Российской Федерации.</w:t>
      </w:r>
    </w:p>
    <w:p w:rsidR="00B435DA" w:rsidRPr="00B435DA" w:rsidRDefault="00AB56F2" w:rsidP="00B435DA">
      <w:pPr>
        <w:pStyle w:val="a3"/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B435DA">
        <w:rPr>
          <w:rFonts w:ascii="Times New Roman" w:hAnsi="Times New Roman"/>
          <w:sz w:val="28"/>
          <w:szCs w:val="28"/>
          <w:lang w:val="ru-RU"/>
        </w:rPr>
        <w:t xml:space="preserve">Перечисление субсидии в течение </w:t>
      </w:r>
      <w:r w:rsidRPr="00B435DA">
        <w:rPr>
          <w:rFonts w:ascii="Times New Roman" w:hAnsi="Times New Roman"/>
          <w:sz w:val="28"/>
          <w:szCs w:val="28"/>
        </w:rPr>
        <w:t>IV</w:t>
      </w:r>
      <w:r w:rsidRPr="00B435DA">
        <w:rPr>
          <w:rFonts w:ascii="Times New Roman" w:hAnsi="Times New Roman"/>
          <w:sz w:val="28"/>
          <w:szCs w:val="28"/>
          <w:lang w:val="ru-RU"/>
        </w:rPr>
        <w:t xml:space="preserve"> квартала осуществляется:</w:t>
      </w:r>
    </w:p>
    <w:p w:rsidR="00B435DA" w:rsidRDefault="00AB56F2" w:rsidP="00B435DA">
      <w:pPr>
        <w:pStyle w:val="a3"/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B435DA">
        <w:rPr>
          <w:rFonts w:ascii="Times New Roman" w:hAnsi="Times New Roman"/>
          <w:sz w:val="28"/>
          <w:szCs w:val="28"/>
          <w:lang w:val="ru-RU"/>
        </w:rPr>
        <w:lastRenderedPageBreak/>
        <w:t>- в октябре - ноябре - в сроки, установленные планом-графиком, в размере не более 2/3 остатка годового размера субсидии;</w:t>
      </w:r>
    </w:p>
    <w:p w:rsidR="00B435DA" w:rsidRPr="00B435DA" w:rsidRDefault="00AB56F2" w:rsidP="00B435DA">
      <w:pPr>
        <w:pStyle w:val="a3"/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B435DA">
        <w:rPr>
          <w:rFonts w:ascii="Times New Roman" w:hAnsi="Times New Roman"/>
          <w:sz w:val="28"/>
          <w:szCs w:val="28"/>
          <w:lang w:val="ru-RU"/>
        </w:rPr>
        <w:t>- за декабрь - после предоставления получателем субсидии уполномоченному органу отчета за 11 месяцев (предварительного за год) по предъявленным сертификатам в части предварительной оценки достижения плановых показателей годового объема оказания муниципальных услуг за соответствующий финансовый год в сроки, установленные в соглашении, но не позднее 15 декабря текущего финансового года.</w:t>
      </w:r>
    </w:p>
    <w:p w:rsidR="00B435DA" w:rsidRPr="00B435DA" w:rsidRDefault="00AB56F2" w:rsidP="00B435DA">
      <w:pPr>
        <w:pStyle w:val="a3"/>
        <w:numPr>
          <w:ilvl w:val="0"/>
          <w:numId w:val="6"/>
        </w:numPr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435DA">
        <w:rPr>
          <w:rFonts w:ascii="Times New Roman" w:hAnsi="Times New Roman"/>
          <w:sz w:val="28"/>
          <w:szCs w:val="28"/>
          <w:lang w:val="ru-RU"/>
        </w:rPr>
        <w:t xml:space="preserve">Получатель субсидии в срок, не позднее 10 рабочих дней, следующих за периодом, в котором осуществлялось оказание муниципальной услуги (частичное оказание), ежемесячно представляет в уполномоченный орган отчет об исполнении соглашения по форме, определенной приложением к соглашению </w:t>
      </w:r>
      <w:r w:rsidRPr="00B435DA">
        <w:rPr>
          <w:rFonts w:ascii="Times New Roman" w:hAnsi="Times New Roman"/>
          <w:sz w:val="28"/>
          <w:szCs w:val="28"/>
        </w:rPr>
        <w:t>(</w:t>
      </w:r>
      <w:proofErr w:type="spellStart"/>
      <w:r w:rsidRPr="00B435DA">
        <w:rPr>
          <w:rFonts w:ascii="Times New Roman" w:hAnsi="Times New Roman"/>
          <w:sz w:val="28"/>
          <w:szCs w:val="28"/>
        </w:rPr>
        <w:t>далее</w:t>
      </w:r>
      <w:proofErr w:type="spellEnd"/>
      <w:r w:rsidRPr="00B435DA">
        <w:rPr>
          <w:rFonts w:ascii="Times New Roman" w:hAnsi="Times New Roman"/>
          <w:sz w:val="28"/>
          <w:szCs w:val="28"/>
        </w:rPr>
        <w:t xml:space="preserve"> - </w:t>
      </w:r>
      <w:proofErr w:type="spellStart"/>
      <w:r w:rsidRPr="00B435DA">
        <w:rPr>
          <w:rFonts w:ascii="Times New Roman" w:hAnsi="Times New Roman"/>
          <w:sz w:val="28"/>
          <w:szCs w:val="28"/>
        </w:rPr>
        <w:t>отчет</w:t>
      </w:r>
      <w:proofErr w:type="spellEnd"/>
      <w:r w:rsidRPr="00B435DA">
        <w:rPr>
          <w:rFonts w:ascii="Times New Roman" w:hAnsi="Times New Roman"/>
          <w:sz w:val="28"/>
          <w:szCs w:val="28"/>
        </w:rPr>
        <w:t xml:space="preserve">), в </w:t>
      </w:r>
      <w:proofErr w:type="spellStart"/>
      <w:r w:rsidRPr="00B435DA">
        <w:rPr>
          <w:rFonts w:ascii="Times New Roman" w:hAnsi="Times New Roman"/>
          <w:sz w:val="28"/>
          <w:szCs w:val="28"/>
        </w:rPr>
        <w:t>порядке</w:t>
      </w:r>
      <w:proofErr w:type="spellEnd"/>
      <w:r w:rsidRPr="00B435DA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B435DA">
        <w:rPr>
          <w:rFonts w:ascii="Times New Roman" w:hAnsi="Times New Roman"/>
          <w:sz w:val="28"/>
          <w:szCs w:val="28"/>
        </w:rPr>
        <w:t>установленном</w:t>
      </w:r>
      <w:proofErr w:type="spellEnd"/>
      <w:r w:rsidRPr="00B435D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35DA">
        <w:rPr>
          <w:rFonts w:ascii="Times New Roman" w:hAnsi="Times New Roman"/>
          <w:sz w:val="28"/>
          <w:szCs w:val="28"/>
        </w:rPr>
        <w:t>для</w:t>
      </w:r>
      <w:proofErr w:type="spellEnd"/>
      <w:r w:rsidRPr="00B435D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35DA">
        <w:rPr>
          <w:rFonts w:ascii="Times New Roman" w:hAnsi="Times New Roman"/>
          <w:sz w:val="28"/>
          <w:szCs w:val="28"/>
        </w:rPr>
        <w:t>заключения</w:t>
      </w:r>
      <w:proofErr w:type="spellEnd"/>
      <w:r w:rsidRPr="00B435D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35DA">
        <w:rPr>
          <w:rFonts w:ascii="Times New Roman" w:hAnsi="Times New Roman"/>
          <w:sz w:val="28"/>
          <w:szCs w:val="28"/>
        </w:rPr>
        <w:t>соглашения</w:t>
      </w:r>
      <w:proofErr w:type="spellEnd"/>
      <w:r w:rsidRPr="00B435DA">
        <w:rPr>
          <w:rFonts w:ascii="Times New Roman" w:hAnsi="Times New Roman"/>
          <w:sz w:val="28"/>
          <w:szCs w:val="28"/>
        </w:rPr>
        <w:t>.</w:t>
      </w:r>
    </w:p>
    <w:p w:rsidR="00B435DA" w:rsidRDefault="00AB56F2" w:rsidP="00B435DA">
      <w:pPr>
        <w:pStyle w:val="a3"/>
        <w:numPr>
          <w:ilvl w:val="0"/>
          <w:numId w:val="6"/>
        </w:numPr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B435DA">
        <w:rPr>
          <w:rFonts w:ascii="Times New Roman" w:hAnsi="Times New Roman"/>
          <w:sz w:val="28"/>
          <w:szCs w:val="28"/>
          <w:lang w:val="ru-RU"/>
        </w:rPr>
        <w:t>Уполномоченный орган в течение 5 рабочих дней после представления получателем субсидии отчета осуществляет проверку отчета и наличия требуемых документов.</w:t>
      </w:r>
    </w:p>
    <w:p w:rsidR="00B435DA" w:rsidRDefault="00AB56F2" w:rsidP="00B435DA">
      <w:pPr>
        <w:pStyle w:val="a3"/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B435DA">
        <w:rPr>
          <w:rFonts w:ascii="Times New Roman" w:hAnsi="Times New Roman"/>
          <w:sz w:val="28"/>
          <w:szCs w:val="28"/>
          <w:lang w:val="ru-RU"/>
        </w:rPr>
        <w:t>В случае выявления несоответствия установленным требованиям уполномоченный орган в течение 1 рабочего дня направляет получателю субсидии требование об устранении факта(</w:t>
      </w:r>
      <w:proofErr w:type="spellStart"/>
      <w:r w:rsidRPr="00B435DA">
        <w:rPr>
          <w:rFonts w:ascii="Times New Roman" w:hAnsi="Times New Roman"/>
          <w:sz w:val="28"/>
          <w:szCs w:val="28"/>
          <w:lang w:val="ru-RU"/>
        </w:rPr>
        <w:t>ов</w:t>
      </w:r>
      <w:proofErr w:type="spellEnd"/>
      <w:r w:rsidRPr="00B435DA">
        <w:rPr>
          <w:rFonts w:ascii="Times New Roman" w:hAnsi="Times New Roman"/>
          <w:sz w:val="28"/>
          <w:szCs w:val="28"/>
          <w:lang w:val="ru-RU"/>
        </w:rPr>
        <w:t>) выявленных нарушений.</w:t>
      </w:r>
    </w:p>
    <w:p w:rsidR="00B435DA" w:rsidRPr="00B435DA" w:rsidRDefault="00AB56F2" w:rsidP="00B435DA">
      <w:pPr>
        <w:pStyle w:val="a3"/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B435DA">
        <w:rPr>
          <w:rFonts w:ascii="Times New Roman" w:hAnsi="Times New Roman"/>
          <w:sz w:val="28"/>
          <w:szCs w:val="28"/>
          <w:lang w:val="ru-RU"/>
        </w:rPr>
        <w:t>Получатель субсидии в течение 3 рабочих дней со дня получения требования устраняет факт(ы) выявленных нарушений и повторно предоставляет отчет, указанный в пункте 7 настоящего Порядка.</w:t>
      </w:r>
    </w:p>
    <w:p w:rsidR="00B435DA" w:rsidRPr="00B435DA" w:rsidRDefault="00AB56F2" w:rsidP="00B435DA">
      <w:pPr>
        <w:pStyle w:val="a3"/>
        <w:numPr>
          <w:ilvl w:val="0"/>
          <w:numId w:val="6"/>
        </w:numPr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B435DA">
        <w:rPr>
          <w:rFonts w:ascii="Times New Roman" w:hAnsi="Times New Roman"/>
          <w:sz w:val="28"/>
          <w:szCs w:val="28"/>
          <w:lang w:val="ru-RU"/>
        </w:rPr>
        <w:t>Уполномоченный орган осуществляет контроль за соблюдением получателем субсидии условий оказания муниципальной услуги, в том числе в части достижения результата предоставления субсидии.</w:t>
      </w:r>
    </w:p>
    <w:p w:rsidR="00B435DA" w:rsidRPr="00B435DA" w:rsidRDefault="00B435DA" w:rsidP="00B435DA">
      <w:pPr>
        <w:pStyle w:val="a3"/>
        <w:numPr>
          <w:ilvl w:val="0"/>
          <w:numId w:val="6"/>
        </w:numPr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B435D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AB56F2" w:rsidRPr="00B435DA">
        <w:rPr>
          <w:rFonts w:ascii="Times New Roman" w:hAnsi="Times New Roman"/>
          <w:sz w:val="28"/>
          <w:szCs w:val="28"/>
          <w:lang w:val="ru-RU"/>
        </w:rPr>
        <w:t>Органы муниципального финансового контроля осуществляют контроль в соответствии со статьей 26 Федерального закона от 13 июля 2020 года № 189-ФЗ.</w:t>
      </w:r>
    </w:p>
    <w:p w:rsidR="00AB56F2" w:rsidRPr="00B435DA" w:rsidRDefault="00B435DA" w:rsidP="00B435DA">
      <w:pPr>
        <w:pStyle w:val="a3"/>
        <w:numPr>
          <w:ilvl w:val="0"/>
          <w:numId w:val="6"/>
        </w:numPr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B435D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AB56F2" w:rsidRPr="00B435DA">
        <w:rPr>
          <w:rFonts w:ascii="Times New Roman" w:hAnsi="Times New Roman"/>
          <w:sz w:val="28"/>
          <w:szCs w:val="28"/>
          <w:lang w:val="ru-RU"/>
        </w:rPr>
        <w:t>В случае установления факта не достижения получателем субсидии результата предоставления субсидии и (или) нарушения Требований к условиям и порядку, выявленного по результатам проверок, проведенных уполномоченным органом и (или) органами муниципального финансового контроля, получатель субсидии обязан возвратить субсидию в местный бюджет в течение 10 календарных дней со дня завершения проверки в размере (</w:t>
      </w:r>
      <w:r w:rsidR="00AB56F2" w:rsidRPr="00B435DA">
        <w:rPr>
          <w:rFonts w:ascii="Times New Roman" w:hAnsi="Times New Roman"/>
          <w:sz w:val="28"/>
          <w:szCs w:val="28"/>
        </w:rPr>
        <w:t>R</w:t>
      </w:r>
      <w:r w:rsidR="00AB56F2" w:rsidRPr="00B435DA">
        <w:rPr>
          <w:rFonts w:ascii="Times New Roman" w:hAnsi="Times New Roman"/>
          <w:sz w:val="28"/>
          <w:szCs w:val="28"/>
          <w:lang w:val="ru-RU"/>
        </w:rPr>
        <w:t>), рассчитанным по формуле:</w:t>
      </w:r>
    </w:p>
    <w:p w:rsidR="00AB56F2" w:rsidRPr="00B435DA" w:rsidRDefault="00AB56F2" w:rsidP="00B435D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35DA">
        <w:rPr>
          <w:rFonts w:ascii="Times New Roman" w:hAnsi="Times New Roman" w:cs="Times New Roman"/>
          <w:noProof/>
          <w:position w:val="-15"/>
          <w:sz w:val="28"/>
          <w:szCs w:val="28"/>
        </w:rPr>
        <w:drawing>
          <wp:inline distT="0" distB="0" distL="0" distR="0">
            <wp:extent cx="1504950" cy="333375"/>
            <wp:effectExtent l="0" t="0" r="0" b="952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онсультант Плюс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56F2" w:rsidRPr="00B435DA" w:rsidRDefault="00AB56F2" w:rsidP="00B435DA">
      <w:pPr>
        <w:ind w:firstLine="709"/>
        <w:jc w:val="both"/>
        <w:rPr>
          <w:sz w:val="28"/>
          <w:szCs w:val="28"/>
        </w:rPr>
      </w:pPr>
      <w:r w:rsidRPr="00B435DA">
        <w:rPr>
          <w:noProof/>
          <w:position w:val="-11"/>
          <w:sz w:val="28"/>
          <w:szCs w:val="28"/>
        </w:rPr>
        <w:drawing>
          <wp:inline distT="0" distB="0" distL="0" distR="0">
            <wp:extent cx="200025" cy="276225"/>
            <wp:effectExtent l="0" t="0" r="9525" b="952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онсультант Плюс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435DA">
        <w:rPr>
          <w:sz w:val="28"/>
          <w:szCs w:val="28"/>
        </w:rPr>
        <w:t xml:space="preserve"> - объем муниципальной услуги, который получателем субсидии не оказан и (или) оказан потребителю услуги с нарушением Требований к условиям и порядку j-</w:t>
      </w:r>
      <w:proofErr w:type="spellStart"/>
      <w:r w:rsidRPr="00B435DA">
        <w:rPr>
          <w:sz w:val="28"/>
          <w:szCs w:val="28"/>
        </w:rPr>
        <w:t>му</w:t>
      </w:r>
      <w:proofErr w:type="spellEnd"/>
      <w:r w:rsidRPr="00B435DA">
        <w:rPr>
          <w:sz w:val="28"/>
          <w:szCs w:val="28"/>
        </w:rPr>
        <w:t xml:space="preserve"> потребителю услуги;</w:t>
      </w:r>
    </w:p>
    <w:p w:rsidR="00AB56F2" w:rsidRPr="00B435DA" w:rsidRDefault="00AB56F2" w:rsidP="00B435DA">
      <w:pPr>
        <w:ind w:firstLine="709"/>
        <w:jc w:val="both"/>
        <w:rPr>
          <w:sz w:val="28"/>
          <w:szCs w:val="28"/>
        </w:rPr>
      </w:pPr>
      <w:proofErr w:type="spellStart"/>
      <w:r w:rsidRPr="00B435DA">
        <w:rPr>
          <w:sz w:val="28"/>
          <w:szCs w:val="28"/>
        </w:rPr>
        <w:t>Pj</w:t>
      </w:r>
      <w:proofErr w:type="spellEnd"/>
      <w:r w:rsidRPr="00B435DA">
        <w:rPr>
          <w:sz w:val="28"/>
          <w:szCs w:val="28"/>
        </w:rPr>
        <w:t xml:space="preserve"> - нормативные затраты на оказание муниципальной услуги на единицу показателя объема муниципальной услуги, установленные на основании Порядка определения нормативных затрат на оказание муниципальной услуги в соответствии с социальным сертификатом, утвержденного уполномоченным органом;</w:t>
      </w:r>
    </w:p>
    <w:p w:rsidR="00B435DA" w:rsidRPr="00B435DA" w:rsidRDefault="00AB56F2" w:rsidP="00B435DA">
      <w:pPr>
        <w:ind w:firstLine="709"/>
        <w:jc w:val="both"/>
        <w:rPr>
          <w:sz w:val="28"/>
          <w:szCs w:val="28"/>
        </w:rPr>
      </w:pPr>
      <w:r w:rsidRPr="00B435DA">
        <w:rPr>
          <w:sz w:val="28"/>
          <w:szCs w:val="28"/>
        </w:rPr>
        <w:lastRenderedPageBreak/>
        <w:t>n - число потребителей, которым муниципальная услуга в соответствии с социальным сертификатом не оказана i-м получателем субсидии.</w:t>
      </w:r>
    </w:p>
    <w:p w:rsidR="00B435DA" w:rsidRPr="00B435DA" w:rsidRDefault="00AB56F2" w:rsidP="00B435DA">
      <w:pPr>
        <w:pStyle w:val="a3"/>
        <w:numPr>
          <w:ilvl w:val="0"/>
          <w:numId w:val="6"/>
        </w:numPr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B435DA">
        <w:rPr>
          <w:rFonts w:ascii="Times New Roman" w:hAnsi="Times New Roman"/>
          <w:sz w:val="28"/>
          <w:szCs w:val="28"/>
          <w:lang w:val="ru-RU"/>
        </w:rPr>
        <w:t>Не использованные в отчетном финансовом году остатки субсидий, предоставляемые в соответствии с соглашениями, остаются в распоряжении получателя субсидии при условии соблюдения достижения им в отчетном финансовом году результата предоставления субсидии, определенного соглашением на соответствующий финансовый год, и оказания муниципальной услуги в соответствии с Требованиями к условиям и порядку.</w:t>
      </w:r>
    </w:p>
    <w:p w:rsidR="00100445" w:rsidRPr="00B435DA" w:rsidRDefault="00B435DA" w:rsidP="00B435DA">
      <w:pPr>
        <w:pStyle w:val="a3"/>
        <w:numPr>
          <w:ilvl w:val="0"/>
          <w:numId w:val="6"/>
        </w:numPr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B435D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AB56F2" w:rsidRPr="00B435DA">
        <w:rPr>
          <w:rFonts w:ascii="Times New Roman" w:hAnsi="Times New Roman"/>
          <w:sz w:val="28"/>
          <w:szCs w:val="28"/>
          <w:lang w:val="ru-RU"/>
        </w:rPr>
        <w:t>При расторжении соглашения получатель субсидии возвращает сумму субсидии, предоставленную ранее в целях оплаты соглашения, за исключением суммы, соответствующей объему муниципальных услуг, оказанных в надлежащем порядке до момента расторжения соглашения, в местный бюджет, в том числе сумму возмещенного потребителю услуг вреда, причиненного его жизни и (или) здоровью, на основании решения уполномоченного органа, в сроки, определенные условиями соглашения.</w:t>
      </w:r>
    </w:p>
    <w:sectPr w:rsidR="00100445" w:rsidRPr="00B435DA" w:rsidSect="00AB56F2">
      <w:headerReference w:type="default" r:id="rId14"/>
      <w:pgSz w:w="11906" w:h="16838"/>
      <w:pgMar w:top="851" w:right="566" w:bottom="709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4380" w:rsidRDefault="00114380" w:rsidP="00100445">
      <w:r>
        <w:separator/>
      </w:r>
    </w:p>
  </w:endnote>
  <w:endnote w:type="continuationSeparator" w:id="0">
    <w:p w:rsidR="00114380" w:rsidRDefault="00114380" w:rsidP="001004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4380" w:rsidRDefault="00114380" w:rsidP="00100445">
      <w:r>
        <w:separator/>
      </w:r>
    </w:p>
  </w:footnote>
  <w:footnote w:type="continuationSeparator" w:id="0">
    <w:p w:rsidR="00114380" w:rsidRDefault="00114380" w:rsidP="001004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79414406"/>
      <w:docPartObj>
        <w:docPartGallery w:val="Page Numbers (Top of Page)"/>
        <w:docPartUnique/>
      </w:docPartObj>
    </w:sdtPr>
    <w:sdtEndPr/>
    <w:sdtContent>
      <w:p w:rsidR="00100445" w:rsidRDefault="00100445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9282C">
          <w:rPr>
            <w:noProof/>
          </w:rPr>
          <w:t>9</w:t>
        </w:r>
        <w:r>
          <w:fldChar w:fldCharType="end"/>
        </w:r>
      </w:p>
    </w:sdtContent>
  </w:sdt>
  <w:p w:rsidR="00100445" w:rsidRDefault="00100445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A3B7F"/>
    <w:multiLevelType w:val="hybridMultilevel"/>
    <w:tmpl w:val="8D5EC3D8"/>
    <w:lvl w:ilvl="0" w:tplc="A1D4B46A">
      <w:start w:val="1"/>
      <w:numFmt w:val="decimal"/>
      <w:lvlText w:val="%1."/>
      <w:lvlJc w:val="left"/>
      <w:pPr>
        <w:ind w:left="249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144146D1"/>
    <w:multiLevelType w:val="hybridMultilevel"/>
    <w:tmpl w:val="E14A8A48"/>
    <w:lvl w:ilvl="0" w:tplc="A1D4B46A">
      <w:start w:val="1"/>
      <w:numFmt w:val="decimal"/>
      <w:lvlText w:val="%1."/>
      <w:lvlJc w:val="left"/>
      <w:pPr>
        <w:ind w:left="250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F786695"/>
    <w:multiLevelType w:val="hybridMultilevel"/>
    <w:tmpl w:val="F8E86B3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29834EAE"/>
    <w:multiLevelType w:val="hybridMultilevel"/>
    <w:tmpl w:val="78F48D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9F2819"/>
    <w:multiLevelType w:val="hybridMultilevel"/>
    <w:tmpl w:val="3EDE600A"/>
    <w:lvl w:ilvl="0" w:tplc="C03A1F0E">
      <w:start w:val="9"/>
      <w:numFmt w:val="decimal"/>
      <w:lvlText w:val="%1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5" w15:restartNumberingAfterBreak="0">
    <w:nsid w:val="359C723E"/>
    <w:multiLevelType w:val="hybridMultilevel"/>
    <w:tmpl w:val="4558C25A"/>
    <w:lvl w:ilvl="0" w:tplc="A1D4B46A">
      <w:start w:val="1"/>
      <w:numFmt w:val="decimal"/>
      <w:lvlText w:val="%1.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6" w15:restartNumberingAfterBreak="0">
    <w:nsid w:val="3DBC2621"/>
    <w:multiLevelType w:val="hybridMultilevel"/>
    <w:tmpl w:val="1972A390"/>
    <w:lvl w:ilvl="0" w:tplc="A1D4B46A">
      <w:start w:val="1"/>
      <w:numFmt w:val="decimal"/>
      <w:lvlText w:val="%1."/>
      <w:lvlJc w:val="left"/>
      <w:pPr>
        <w:ind w:left="249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48A76E42"/>
    <w:multiLevelType w:val="hybridMultilevel"/>
    <w:tmpl w:val="2C2AA6D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7D3A7D58"/>
    <w:multiLevelType w:val="hybridMultilevel"/>
    <w:tmpl w:val="BF9670E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3"/>
  </w:num>
  <w:num w:numId="2">
    <w:abstractNumId w:val="2"/>
  </w:num>
  <w:num w:numId="3">
    <w:abstractNumId w:val="8"/>
  </w:num>
  <w:num w:numId="4">
    <w:abstractNumId w:val="7"/>
  </w:num>
  <w:num w:numId="5">
    <w:abstractNumId w:val="4"/>
  </w:num>
  <w:num w:numId="6">
    <w:abstractNumId w:val="5"/>
  </w:num>
  <w:num w:numId="7">
    <w:abstractNumId w:val="0"/>
  </w:num>
  <w:num w:numId="8">
    <w:abstractNumId w:val="1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0445"/>
    <w:rsid w:val="00081ADE"/>
    <w:rsid w:val="00100445"/>
    <w:rsid w:val="00114380"/>
    <w:rsid w:val="001F124D"/>
    <w:rsid w:val="001F2268"/>
    <w:rsid w:val="002A0C39"/>
    <w:rsid w:val="003942C6"/>
    <w:rsid w:val="0059282C"/>
    <w:rsid w:val="007641D1"/>
    <w:rsid w:val="00876558"/>
    <w:rsid w:val="008A533F"/>
    <w:rsid w:val="008B4377"/>
    <w:rsid w:val="009345FE"/>
    <w:rsid w:val="00940529"/>
    <w:rsid w:val="0094342E"/>
    <w:rsid w:val="00A51477"/>
    <w:rsid w:val="00AB56F2"/>
    <w:rsid w:val="00B435DA"/>
    <w:rsid w:val="00B96BB4"/>
    <w:rsid w:val="00BD126F"/>
    <w:rsid w:val="00BE6C69"/>
    <w:rsid w:val="00C90FD5"/>
    <w:rsid w:val="00CE47BA"/>
    <w:rsid w:val="00D5567F"/>
    <w:rsid w:val="00EB7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799F733"/>
  <w15:chartTrackingRefBased/>
  <w15:docId w15:val="{D72044E8-F14B-4FFD-B571-B3A387FA27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0044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мой"/>
    <w:basedOn w:val="a"/>
    <w:link w:val="a4"/>
    <w:uiPriority w:val="34"/>
    <w:qFormat/>
    <w:rsid w:val="00100445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a4">
    <w:name w:val="Абзац списка Знак"/>
    <w:aliases w:val="мой Знак"/>
    <w:link w:val="a3"/>
    <w:uiPriority w:val="34"/>
    <w:locked/>
    <w:rsid w:val="00100445"/>
    <w:rPr>
      <w:rFonts w:ascii="Calibri" w:eastAsia="Calibri" w:hAnsi="Calibri" w:cs="Times New Roman"/>
      <w:lang w:val="en-US"/>
    </w:rPr>
  </w:style>
  <w:style w:type="paragraph" w:customStyle="1" w:styleId="ConsPlusNormal">
    <w:name w:val="ConsPlusNormal"/>
    <w:qFormat/>
    <w:rsid w:val="0010044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10044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rsid w:val="00100445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10044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100445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10044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081ADE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081ADE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wmf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wmf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2.wmf"/><Relationship Id="rId4" Type="http://schemas.openxmlformats.org/officeDocument/2006/relationships/settings" Target="settings.xml"/><Relationship Id="rId9" Type="http://schemas.openxmlformats.org/officeDocument/2006/relationships/image" Target="media/image10.jpe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234A9F-260D-429D-A59E-B599A24090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9</Pages>
  <Words>2711</Words>
  <Characters>15454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ЮРИСТ</dc:creator>
  <cp:keywords/>
  <dc:description/>
  <cp:lastModifiedBy>ЮРИСТ</cp:lastModifiedBy>
  <cp:revision>16</cp:revision>
  <cp:lastPrinted>2023-10-19T07:59:00Z</cp:lastPrinted>
  <dcterms:created xsi:type="dcterms:W3CDTF">2023-10-18T10:09:00Z</dcterms:created>
  <dcterms:modified xsi:type="dcterms:W3CDTF">2023-10-19T09:23:00Z</dcterms:modified>
</cp:coreProperties>
</file>