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E625C" w:rsidRDefault="000D68C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D68C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2F6CDF" w:rsidRDefault="002F6CD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1FB9" w:rsidRDefault="000D68C4" w:rsidP="00491FB9">
      <w:pPr>
        <w:spacing w:before="400"/>
        <w:rPr>
          <w:rFonts w:ascii="Liberation Serif" w:hAnsi="Liberation Serif" w:cs="Liberation Serif"/>
          <w:sz w:val="24"/>
        </w:rPr>
      </w:pPr>
      <w:r w:rsidRPr="000D68C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82FD7">
        <w:rPr>
          <w:rFonts w:ascii="Liberation Serif" w:hAnsi="Liberation Serif" w:cs="Liberation Serif"/>
          <w:sz w:val="24"/>
        </w:rPr>
        <w:t>___________</w:t>
      </w:r>
      <w:r w:rsidR="000B7B1E">
        <w:rPr>
          <w:rFonts w:ascii="Liberation Serif" w:hAnsi="Liberation Serif" w:cs="Liberation Serif"/>
          <w:sz w:val="24"/>
        </w:rPr>
        <w:t>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82FD7">
        <w:rPr>
          <w:rFonts w:ascii="Liberation Serif" w:hAnsi="Liberation Serif" w:cs="Liberation Serif"/>
          <w:sz w:val="24"/>
        </w:rPr>
        <w:t>_____</w:t>
      </w:r>
      <w:r w:rsidR="000B7B1E">
        <w:rPr>
          <w:rFonts w:ascii="Liberation Serif" w:hAnsi="Liberation Serif" w:cs="Liberation Serif"/>
          <w:sz w:val="24"/>
        </w:rPr>
        <w:t>__</w:t>
      </w:r>
    </w:p>
    <w:p w:rsidR="00F244BC" w:rsidRDefault="000B7B1E" w:rsidP="00015674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2E1960">
        <w:rPr>
          <w:rFonts w:ascii="Liberation Serif" w:hAnsi="Liberation Serif" w:cs="Liberation Serif"/>
          <w:b/>
          <w:sz w:val="28"/>
          <w:szCs w:val="28"/>
        </w:rPr>
        <w:t>постановление Администрации Каменск-Уральского городского округа от 04.06.2021 № 467 «Об утверждении Порядка</w:t>
      </w:r>
      <w:r>
        <w:rPr>
          <w:rFonts w:ascii="Liberation Serif" w:hAnsi="Liberation Serif" w:cs="Liberation Serif"/>
          <w:b/>
          <w:sz w:val="28"/>
          <w:szCs w:val="28"/>
        </w:rPr>
        <w:t xml:space="preserve"> предоставления субсидии юридическим лицам, </w:t>
      </w:r>
      <w:r w:rsidR="00015674">
        <w:rPr>
          <w:rFonts w:ascii="Liberation Serif" w:hAnsi="Liberation Serif" w:cs="Liberation Serif"/>
          <w:b/>
          <w:sz w:val="28"/>
          <w:szCs w:val="28"/>
        </w:rPr>
        <w:t>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городского округа на 2017-2024 годы»</w:t>
      </w:r>
    </w:p>
    <w:p w:rsidR="002E1960" w:rsidRPr="000B7B1E" w:rsidRDefault="002E1960" w:rsidP="00015674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7E0B" w:rsidRDefault="00057E0B" w:rsidP="00057E0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п</w:t>
        </w:r>
        <w:r w:rsidRPr="00057E0B">
          <w:rPr>
            <w:rFonts w:ascii="Liberation Serif" w:hAnsi="Liberation Serif" w:cs="Liberation Serif"/>
            <w:sz w:val="28"/>
            <w:szCs w:val="28"/>
          </w:rPr>
          <w:t>остановлением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hyperlink r:id="rId9" w:history="1">
        <w:r w:rsidRPr="00057E0B">
          <w:rPr>
            <w:rFonts w:ascii="Liberation Serif" w:hAnsi="Liberation Serif" w:cs="Liberation Serif"/>
            <w:sz w:val="28"/>
            <w:szCs w:val="28"/>
          </w:rPr>
          <w:t>приказом</w:t>
        </w:r>
      </w:hyperlink>
      <w:r w:rsidRPr="00057E0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</w:t>
      </w:r>
      <w:r w:rsidR="00B962D0">
        <w:rPr>
          <w:rFonts w:ascii="Liberation Serif" w:hAnsi="Liberation Serif" w:cs="Liberation Serif"/>
          <w:sz w:val="28"/>
          <w:szCs w:val="28"/>
        </w:rPr>
        <w:t xml:space="preserve">, постановлением Правительства Свердловской области от 31.10.2017              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2018-2027 годы» </w:t>
      </w:r>
      <w:r>
        <w:rPr>
          <w:rFonts w:ascii="Liberation Serif" w:hAnsi="Liberation Serif" w:cs="Liberation Serif"/>
          <w:sz w:val="28"/>
          <w:szCs w:val="28"/>
        </w:rPr>
        <w:t>Администрация Камен</w:t>
      </w:r>
      <w:r w:rsidR="00B962D0">
        <w:rPr>
          <w:rFonts w:ascii="Liberation Serif" w:hAnsi="Liberation Serif" w:cs="Liberation Serif"/>
          <w:sz w:val="28"/>
          <w:szCs w:val="28"/>
        </w:rPr>
        <w:t>ск-Уральского городского округа</w:t>
      </w:r>
    </w:p>
    <w:p w:rsidR="00057E0B" w:rsidRDefault="00057E0B" w:rsidP="00057E0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57E0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8000F" w:rsidRDefault="00057E0B" w:rsidP="0048000F">
      <w:pPr>
        <w:pStyle w:val="ab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Pr="00057E0B">
        <w:rPr>
          <w:rFonts w:ascii="Liberation Serif" w:hAnsi="Liberation Serif" w:cs="Liberation Serif"/>
          <w:sz w:val="28"/>
          <w:szCs w:val="28"/>
        </w:rPr>
        <w:t xml:space="preserve">1. </w:t>
      </w:r>
      <w:r w:rsidRPr="00C95605">
        <w:rPr>
          <w:rFonts w:ascii="Liberation Serif" w:hAnsi="Liberation Serif"/>
          <w:sz w:val="28"/>
          <w:szCs w:val="28"/>
        </w:rPr>
        <w:t xml:space="preserve">Внести </w:t>
      </w:r>
      <w:r w:rsidR="00AA1C81">
        <w:rPr>
          <w:rFonts w:ascii="Liberation Serif" w:hAnsi="Liberation Serif"/>
          <w:sz w:val="28"/>
          <w:szCs w:val="28"/>
        </w:rPr>
        <w:t xml:space="preserve">следующие </w:t>
      </w:r>
      <w:r w:rsidRPr="00C95605">
        <w:rPr>
          <w:rFonts w:ascii="Liberation Serif" w:hAnsi="Liberation Serif"/>
          <w:sz w:val="28"/>
          <w:szCs w:val="28"/>
        </w:rPr>
        <w:t xml:space="preserve">изменения в постановление Администрации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  от 04.06.2021 № 467</w:t>
      </w:r>
      <w:r w:rsidRPr="00C95605">
        <w:rPr>
          <w:rFonts w:ascii="Liberation Serif" w:hAnsi="Liberation Serif"/>
          <w:sz w:val="28"/>
          <w:szCs w:val="28"/>
        </w:rPr>
        <w:t xml:space="preserve"> «</w:t>
      </w:r>
      <w:r w:rsidR="0048000F">
        <w:rPr>
          <w:rFonts w:ascii="Liberation Serif" w:hAnsi="Liberation Serif"/>
          <w:sz w:val="28"/>
          <w:szCs w:val="28"/>
        </w:rPr>
        <w:t>Об утверждении Порядка</w:t>
      </w:r>
      <w:r w:rsidR="0048000F" w:rsidRPr="000C7B15">
        <w:rPr>
          <w:rFonts w:ascii="Liberation Serif" w:hAnsi="Liberation Serif"/>
          <w:sz w:val="28"/>
          <w:szCs w:val="28"/>
        </w:rPr>
        <w:t xml:space="preserve"> предоставления субсидии юридическим лицам</w:t>
      </w:r>
      <w:r w:rsidR="0048000F">
        <w:rPr>
          <w:rFonts w:ascii="Liberation Serif" w:hAnsi="Liberation Serif"/>
          <w:sz w:val="28"/>
          <w:szCs w:val="28"/>
        </w:rPr>
        <w:t>, 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городского округа на 2017-2024 годы» (в редакции постановлений Администрации Каменск-</w:t>
      </w:r>
      <w:r w:rsidR="0048000F">
        <w:rPr>
          <w:rFonts w:ascii="Liberation Serif" w:hAnsi="Liberation Serif"/>
          <w:sz w:val="28"/>
          <w:szCs w:val="28"/>
        </w:rPr>
        <w:lastRenderedPageBreak/>
        <w:t xml:space="preserve">Уральского городского округа от 22.12.2021 № 988, от 19.05.2022 № 324) (далее – Постановление) заменив в наименовании, и в пункте 1 </w:t>
      </w:r>
      <w:r w:rsidR="0048000F" w:rsidRPr="0019705B">
        <w:rPr>
          <w:rFonts w:ascii="Liberation Serif" w:hAnsi="Liberation Serif"/>
          <w:sz w:val="28"/>
          <w:szCs w:val="28"/>
        </w:rPr>
        <w:t xml:space="preserve"> Пос</w:t>
      </w:r>
      <w:r w:rsidR="0048000F">
        <w:rPr>
          <w:rFonts w:ascii="Liberation Serif" w:hAnsi="Liberation Serif"/>
          <w:sz w:val="28"/>
          <w:szCs w:val="28"/>
        </w:rPr>
        <w:t>тановления слова «2017-2024</w:t>
      </w:r>
      <w:r w:rsidR="00716813">
        <w:rPr>
          <w:rFonts w:ascii="Liberation Serif" w:hAnsi="Liberation Serif"/>
          <w:sz w:val="28"/>
          <w:szCs w:val="28"/>
        </w:rPr>
        <w:t xml:space="preserve"> годы</w:t>
      </w:r>
      <w:r w:rsidR="0048000F" w:rsidRPr="0019705B">
        <w:rPr>
          <w:rFonts w:ascii="Liberation Serif" w:hAnsi="Liberation Serif"/>
          <w:sz w:val="28"/>
          <w:szCs w:val="28"/>
        </w:rPr>
        <w:t>»</w:t>
      </w:r>
      <w:r w:rsidR="0048000F">
        <w:rPr>
          <w:rFonts w:ascii="Liberation Serif" w:hAnsi="Liberation Serif"/>
          <w:sz w:val="28"/>
          <w:szCs w:val="28"/>
        </w:rPr>
        <w:t xml:space="preserve"> словами «2017-2027</w:t>
      </w:r>
      <w:r w:rsidR="00716813">
        <w:rPr>
          <w:rFonts w:ascii="Liberation Serif" w:hAnsi="Liberation Serif"/>
          <w:sz w:val="28"/>
          <w:szCs w:val="28"/>
        </w:rPr>
        <w:t xml:space="preserve"> годы</w:t>
      </w:r>
      <w:r w:rsidR="0048000F" w:rsidRPr="0019705B">
        <w:rPr>
          <w:rFonts w:ascii="Liberation Serif" w:hAnsi="Liberation Serif"/>
          <w:sz w:val="28"/>
          <w:szCs w:val="28"/>
        </w:rPr>
        <w:t>».</w:t>
      </w:r>
    </w:p>
    <w:p w:rsidR="0048000F" w:rsidRDefault="0048000F" w:rsidP="0048000F">
      <w:pPr>
        <w:pStyle w:val="ab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2. Вне</w:t>
      </w:r>
      <w:r w:rsidR="00325887">
        <w:rPr>
          <w:rFonts w:ascii="Liberation Serif" w:hAnsi="Liberation Serif"/>
          <w:sz w:val="28"/>
          <w:szCs w:val="28"/>
        </w:rPr>
        <w:t>сти следующие изменения в Порядок предоставления субсидии юридическим лицам, осуществившим выполнение работ по благоустройству дворовой территории</w:t>
      </w:r>
      <w:r w:rsidR="00B46C77">
        <w:rPr>
          <w:rFonts w:ascii="Liberation Serif" w:hAnsi="Liberation Serif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Каменск-Уральского городского округа на 2017-2024 годы» (далее – Порядок)</w:t>
      </w:r>
      <w:r w:rsidR="00716813">
        <w:rPr>
          <w:rFonts w:ascii="Liberation Serif" w:hAnsi="Liberation Serif"/>
          <w:sz w:val="28"/>
          <w:szCs w:val="28"/>
        </w:rPr>
        <w:t>:</w:t>
      </w:r>
    </w:p>
    <w:p w:rsidR="00412A57" w:rsidRDefault="00716813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наименовании и </w:t>
      </w:r>
      <w:r w:rsidRPr="00491FB9">
        <w:rPr>
          <w:rFonts w:ascii="Liberation Serif" w:hAnsi="Liberation Serif" w:cs="Liberation Serif"/>
          <w:sz w:val="28"/>
          <w:szCs w:val="28"/>
        </w:rPr>
        <w:t>по всему тексту Порядка слова «</w:t>
      </w:r>
      <w:r>
        <w:rPr>
          <w:rFonts w:ascii="Liberation Serif" w:hAnsi="Liberation Serif" w:cs="Liberation Serif"/>
          <w:sz w:val="28"/>
          <w:szCs w:val="28"/>
        </w:rPr>
        <w:t>2017-2024 годы</w:t>
      </w:r>
      <w:r w:rsidRPr="00491FB9">
        <w:rPr>
          <w:rFonts w:ascii="Liberation Serif" w:hAnsi="Liberation Serif" w:cs="Liberation Serif"/>
          <w:sz w:val="28"/>
          <w:szCs w:val="28"/>
        </w:rPr>
        <w:t>» заменить словами «</w:t>
      </w:r>
      <w:r>
        <w:rPr>
          <w:rFonts w:ascii="Liberation Serif" w:hAnsi="Liberation Serif" w:cs="Liberation Serif"/>
          <w:sz w:val="28"/>
          <w:szCs w:val="28"/>
        </w:rPr>
        <w:t>2017-2027 годы</w:t>
      </w:r>
      <w:r w:rsidRPr="00491FB9">
        <w:rPr>
          <w:rFonts w:ascii="Liberation Serif" w:hAnsi="Liberation Serif" w:cs="Liberation Serif"/>
          <w:sz w:val="28"/>
          <w:szCs w:val="28"/>
        </w:rPr>
        <w:t>»</w:t>
      </w:r>
      <w:r w:rsidR="00412A57">
        <w:rPr>
          <w:rFonts w:ascii="Liberation Serif" w:hAnsi="Liberation Serif" w:cs="Liberation Serif"/>
          <w:sz w:val="28"/>
          <w:szCs w:val="28"/>
        </w:rPr>
        <w:t>;</w:t>
      </w:r>
    </w:p>
    <w:p w:rsidR="002F6CDF" w:rsidRDefault="00716813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91F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2)</w:t>
      </w:r>
      <w:r w:rsidR="002F6CDF">
        <w:rPr>
          <w:rFonts w:ascii="Liberation Serif" w:hAnsi="Liberation Serif" w:cs="Liberation Serif"/>
          <w:sz w:val="28"/>
          <w:szCs w:val="28"/>
        </w:rPr>
        <w:t xml:space="preserve"> пункт 12 Порядка изложить в следующей редакции:</w:t>
      </w:r>
    </w:p>
    <w:p w:rsidR="002F6CDF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«12. Требования, которым должен соответствовать Получатель субсидии на первое число месяца, предшествующего месяцу, в котором планируется заключение соглашения о предоставлении субсидии:</w:t>
      </w:r>
    </w:p>
    <w:p w:rsidR="002F6CDF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осуществлять деятельность по управлению многоквартирными домами, расположенными на территории Каменск-Уральского городского округа;</w:t>
      </w:r>
    </w:p>
    <w:p w:rsidR="002F6CDF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не должен являться иностранным юридическим лицом, в том числе местом регистрации которого является государство или территория, включенная в утверждаемый Министерством финансов Российской Федерации перечень государств и территорий, используемых дл</w:t>
      </w:r>
      <w:r w:rsidR="00521868">
        <w:rPr>
          <w:rFonts w:ascii="Liberation Serif" w:hAnsi="Liberation Serif" w:cs="Liberation Serif"/>
          <w:sz w:val="28"/>
          <w:szCs w:val="28"/>
        </w:rPr>
        <w:t>я промежуточного (о</w:t>
      </w:r>
      <w:r>
        <w:rPr>
          <w:rFonts w:ascii="Liberation Serif" w:hAnsi="Liberation Serif" w:cs="Liberation Serif"/>
          <w:sz w:val="28"/>
          <w:szCs w:val="28"/>
        </w:rPr>
        <w:t>фшорного) владения активами в Российской Федерации, а также российскими юридическими лицами, в уставном (складочном) капитале которых доля прямого или косвенного</w:t>
      </w:r>
      <w:r w:rsidR="00521868">
        <w:rPr>
          <w:rFonts w:ascii="Liberation Serif" w:hAnsi="Liberation Serif" w:cs="Liberation Serif"/>
          <w:sz w:val="28"/>
          <w:szCs w:val="28"/>
        </w:rPr>
        <w:t xml:space="preserve"> (через третьих лиц) участия оф</w:t>
      </w:r>
      <w:r>
        <w:rPr>
          <w:rFonts w:ascii="Liberation Serif" w:hAnsi="Liberation Serif" w:cs="Liberation Serif"/>
          <w:sz w:val="28"/>
          <w:szCs w:val="28"/>
        </w:rPr>
        <w:t>шорных компаний в совокупности превышает 25 процентов (если иное не предусмотрено законода</w:t>
      </w:r>
      <w:r w:rsidR="00521868">
        <w:rPr>
          <w:rFonts w:ascii="Liberation Serif" w:hAnsi="Liberation Serif" w:cs="Liberation Serif"/>
          <w:sz w:val="28"/>
          <w:szCs w:val="28"/>
        </w:rPr>
        <w:t>тельством Российской Федерации);</w:t>
      </w:r>
    </w:p>
    <w:p w:rsidR="002F6CDF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не должен находиться в процессе реорганизации (за исключением реорганизации в форме присоединения к другому юридическому лицу), ликвидации, в отношении него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2F6CDF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не должен находит</w:t>
      </w:r>
      <w:r w:rsidR="002D48E8">
        <w:rPr>
          <w:rFonts w:ascii="Liberation Serif" w:hAnsi="Liberation Serif" w:cs="Liberation Serif"/>
          <w:sz w:val="28"/>
          <w:szCs w:val="28"/>
        </w:rPr>
        <w:t>ь</w:t>
      </w:r>
      <w:r>
        <w:rPr>
          <w:rFonts w:ascii="Liberation Serif" w:hAnsi="Liberation Serif" w:cs="Liberation Serif"/>
          <w:sz w:val="28"/>
          <w:szCs w:val="28"/>
        </w:rPr>
        <w:t>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412A57" w:rsidRDefault="002F6CDF" w:rsidP="0071681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2D48E8">
        <w:rPr>
          <w:rFonts w:ascii="Liberation Serif" w:hAnsi="Liberation Serif" w:cs="Liberation Serif"/>
          <w:sz w:val="28"/>
          <w:szCs w:val="28"/>
        </w:rPr>
        <w:t>не должен получать средства из местного бюджета в соответствии с иными нормативными правовыми актами, муниципальными правовыми актами на цели предоставления субсидии, указанные в настоящем Порядке.»;</w:t>
      </w:r>
    </w:p>
    <w:p w:rsidR="00B25AA1" w:rsidRDefault="0055043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B25AA1">
        <w:rPr>
          <w:rFonts w:ascii="Liberation Serif" w:hAnsi="Liberation Serif" w:cs="Liberation Serif"/>
          <w:sz w:val="28"/>
          <w:szCs w:val="28"/>
        </w:rPr>
        <w:t>3) пункт 20 Порядка изложить в следующей редакции:</w:t>
      </w:r>
    </w:p>
    <w:p w:rsidR="00B25AA1" w:rsidRDefault="00B25AA1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«20. Значение целевых показателей (показателей результативности) устанавливается Соглашением. Показателем результативности предоставления субсидии является количество благоустроенных дворовых территорий. Сроки выполнения работ в соответствии с графиком производств.»;</w:t>
      </w:r>
    </w:p>
    <w:p w:rsidR="00550436" w:rsidRDefault="00B25AA1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4</w:t>
      </w:r>
      <w:r w:rsidR="00550436">
        <w:rPr>
          <w:rFonts w:ascii="Liberation Serif" w:hAnsi="Liberation Serif" w:cs="Liberation Serif"/>
          <w:sz w:val="28"/>
          <w:szCs w:val="28"/>
        </w:rPr>
        <w:t xml:space="preserve">) пункт 21 Порядка изложить в следующей редакции: </w:t>
      </w:r>
    </w:p>
    <w:p w:rsidR="00550436" w:rsidRDefault="0055043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  <w:t>«21. Для получения субсидии Получатель субсидии предоставляет в Отраслевой орган следующие документы:</w:t>
      </w:r>
    </w:p>
    <w:p w:rsidR="00550436" w:rsidRDefault="0055043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1) заявку на получение субсидии, оформленную в свободной форме с указанием дворовой территории, благоустройство которой осуществлено;</w:t>
      </w:r>
    </w:p>
    <w:p w:rsidR="00550436" w:rsidRDefault="0055043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2) отчет Отраслевому органу о фактически произведенных расходах на благоустройство дворовой территории многоквартирного дома по форме согласно Приложению к настоящему Порядку;</w:t>
      </w:r>
    </w:p>
    <w:p w:rsidR="00550436" w:rsidRDefault="0055043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3) отчет о реализации плана мероприятий по достижению результатов предоставления субсидии по форме согласно Приложению № 3 к Порядку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– производителям товар</w:t>
      </w:r>
      <w:r w:rsidR="00342456">
        <w:rPr>
          <w:rFonts w:ascii="Liberation Serif" w:hAnsi="Liberation Serif" w:cs="Liberation Serif"/>
          <w:sz w:val="28"/>
          <w:szCs w:val="28"/>
        </w:rPr>
        <w:t>ов, работ</w:t>
      </w:r>
      <w:r w:rsidR="00C72DC5">
        <w:rPr>
          <w:rFonts w:ascii="Liberation Serif" w:hAnsi="Liberation Serif" w:cs="Liberation Serif"/>
          <w:sz w:val="28"/>
          <w:szCs w:val="28"/>
        </w:rPr>
        <w:t>,</w:t>
      </w:r>
      <w:r w:rsidR="00342456">
        <w:rPr>
          <w:rFonts w:ascii="Liberation Serif" w:hAnsi="Liberation Serif" w:cs="Liberation Serif"/>
          <w:sz w:val="28"/>
          <w:szCs w:val="28"/>
        </w:rPr>
        <w:t xml:space="preserve"> услуг, утвержденному п</w:t>
      </w:r>
      <w:r>
        <w:rPr>
          <w:rFonts w:ascii="Liberation Serif" w:hAnsi="Liberation Serif" w:cs="Liberation Serif"/>
          <w:sz w:val="28"/>
          <w:szCs w:val="28"/>
        </w:rPr>
        <w:t>риказом Министерства финансов Российской</w:t>
      </w:r>
      <w:r w:rsidR="00342456">
        <w:rPr>
          <w:rFonts w:ascii="Liberation Serif" w:hAnsi="Liberation Serif" w:cs="Liberation Serif"/>
          <w:sz w:val="28"/>
          <w:szCs w:val="28"/>
        </w:rPr>
        <w:t xml:space="preserve"> Федерации от 29.09.2021 № 138н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4) договор на выполнение работ по благоустройству дворовой территории;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5) акты о приемке выполненных работ (формы КС-2), согласованные с уполномоченным лицом собственников многоквартирного дома;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6) справки о стоимости выполненных работ и затрат (формы КС-3);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7) платежные документы, подтверждающие оплату выполненных работ по благоустройству дворовой территории;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8) документы, подтверждающие использование Получателем субсидии средств собственников многоквартирного дома, принявших соответствующее решение на общем собрании собственников многоквартирного дома, в объеме не менее 20 % от общей стоимости работ по благоустройству дворовой территории. </w:t>
      </w:r>
    </w:p>
    <w:p w:rsidR="00342456" w:rsidRDefault="00342456" w:rsidP="00412A5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Документы, указанные в подпунктах 4 – 8 пункта 21 настоящего Порядка, предоставляются в виде копий, оформленных и заверенных в соответствии с </w:t>
      </w:r>
      <w:r w:rsidR="00763109">
        <w:rPr>
          <w:rFonts w:ascii="Liberation Serif" w:hAnsi="Liberation Serif" w:cs="Liberation Serif"/>
          <w:sz w:val="28"/>
          <w:szCs w:val="28"/>
        </w:rPr>
        <w:t>действующим законодательством Российской Федерации, с одновременным представлением Отраслевому органу оригиналов документов для сверки копий.</w:t>
      </w:r>
    </w:p>
    <w:p w:rsidR="00325887" w:rsidRDefault="00763109" w:rsidP="00D270E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Получатель субсидии несет </w:t>
      </w:r>
      <w:r w:rsidR="003D20E5">
        <w:rPr>
          <w:rFonts w:ascii="Liberation Serif" w:hAnsi="Liberation Serif" w:cs="Liberation Serif"/>
          <w:sz w:val="28"/>
          <w:szCs w:val="28"/>
        </w:rPr>
        <w:t>ответственность за достоверно</w:t>
      </w:r>
      <w:r w:rsidR="00277F38">
        <w:rPr>
          <w:rFonts w:ascii="Liberation Serif" w:hAnsi="Liberation Serif" w:cs="Liberation Serif"/>
          <w:sz w:val="28"/>
          <w:szCs w:val="28"/>
        </w:rPr>
        <w:t>сть представленных документов.».</w:t>
      </w:r>
    </w:p>
    <w:p w:rsidR="00C66ACF" w:rsidRPr="00EF0134" w:rsidRDefault="00491FB9" w:rsidP="00C66AC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>3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  <w:lang w:eastAsia="en-US"/>
        </w:rPr>
        <w:t>. Опубликовать н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в газете «Каменский рабочий» и разместить на официальном сайте </w:t>
      </w:r>
      <w:r w:rsidR="00C66ACF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C66ACF" w:rsidRPr="00EF0134" w:rsidRDefault="00491FB9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66ACF" w:rsidRPr="00EF0134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66ACF">
        <w:rPr>
          <w:rFonts w:ascii="Liberation Serif" w:hAnsi="Liberation Serif"/>
          <w:sz w:val="28"/>
          <w:szCs w:val="28"/>
        </w:rPr>
        <w:t>городского округа</w:t>
      </w:r>
      <w:r w:rsidR="00B83FFA">
        <w:rPr>
          <w:rFonts w:ascii="Liberation Serif" w:hAnsi="Liberation Serif"/>
          <w:sz w:val="28"/>
          <w:szCs w:val="28"/>
        </w:rPr>
        <w:t xml:space="preserve"> </w:t>
      </w:r>
      <w:r w:rsidR="00C66ACF">
        <w:rPr>
          <w:rFonts w:ascii="Liberation Serif" w:hAnsi="Liberation Serif"/>
          <w:sz w:val="28"/>
          <w:szCs w:val="28"/>
        </w:rPr>
        <w:t>Орлова</w:t>
      </w:r>
      <w:r w:rsidR="00C2417A">
        <w:rPr>
          <w:rFonts w:ascii="Liberation Serif" w:hAnsi="Liberation Serif"/>
          <w:sz w:val="28"/>
          <w:szCs w:val="28"/>
        </w:rPr>
        <w:t xml:space="preserve"> Н.В.</w:t>
      </w:r>
    </w:p>
    <w:p w:rsidR="00277F38" w:rsidRDefault="00277F3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77F38" w:rsidRDefault="00277F3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D74AF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C83964" w:rsidRPr="00B91D93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А.А. Герасимов</w:t>
      </w:r>
    </w:p>
    <w:sectPr w:rsidR="00C83964" w:rsidRPr="00B91D93" w:rsidSect="00DC11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A82" w:rsidRDefault="00257A82" w:rsidP="00EE625C">
      <w:r>
        <w:separator/>
      </w:r>
    </w:p>
  </w:endnote>
  <w:endnote w:type="continuationSeparator" w:id="1">
    <w:p w:rsidR="00257A82" w:rsidRDefault="00257A82" w:rsidP="00EE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DF" w:rsidRDefault="002F6C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DF" w:rsidRDefault="002F6CD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DF" w:rsidRDefault="002F6C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A82" w:rsidRDefault="00257A82" w:rsidP="00EE625C">
      <w:r>
        <w:separator/>
      </w:r>
    </w:p>
  </w:footnote>
  <w:footnote w:type="continuationSeparator" w:id="1">
    <w:p w:rsidR="00257A82" w:rsidRDefault="00257A82" w:rsidP="00EE6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DF" w:rsidRDefault="002F6C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16329"/>
      <w:docPartObj>
        <w:docPartGallery w:val="Page Numbers (Top of Page)"/>
        <w:docPartUnique/>
      </w:docPartObj>
    </w:sdtPr>
    <w:sdtContent>
      <w:p w:rsidR="002F6CDF" w:rsidRDefault="000D68C4">
        <w:pPr>
          <w:pStyle w:val="a7"/>
          <w:jc w:val="center"/>
        </w:pPr>
        <w:fldSimple w:instr=" PAGE   \* MERGEFORMAT ">
          <w:r w:rsidR="00277F38">
            <w:rPr>
              <w:noProof/>
            </w:rPr>
            <w:t>2</w:t>
          </w:r>
        </w:fldSimple>
      </w:p>
    </w:sdtContent>
  </w:sdt>
  <w:p w:rsidR="002F6CDF" w:rsidRDefault="002F6C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DF" w:rsidRDefault="002F6CD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E86"/>
    <w:rsid w:val="00010608"/>
    <w:rsid w:val="00015674"/>
    <w:rsid w:val="00057E0B"/>
    <w:rsid w:val="000B7B1E"/>
    <w:rsid w:val="000C25B8"/>
    <w:rsid w:val="000D2ADA"/>
    <w:rsid w:val="000D68C4"/>
    <w:rsid w:val="00123F31"/>
    <w:rsid w:val="00133698"/>
    <w:rsid w:val="00164545"/>
    <w:rsid w:val="001D6726"/>
    <w:rsid w:val="0023226A"/>
    <w:rsid w:val="00257A82"/>
    <w:rsid w:val="00262FEE"/>
    <w:rsid w:val="00277B1B"/>
    <w:rsid w:val="00277F38"/>
    <w:rsid w:val="002D48E8"/>
    <w:rsid w:val="002E0ABE"/>
    <w:rsid w:val="002E1960"/>
    <w:rsid w:val="002F6CDF"/>
    <w:rsid w:val="00301773"/>
    <w:rsid w:val="00311136"/>
    <w:rsid w:val="00325887"/>
    <w:rsid w:val="00342456"/>
    <w:rsid w:val="00352B7E"/>
    <w:rsid w:val="00374C89"/>
    <w:rsid w:val="003D20E5"/>
    <w:rsid w:val="003D4CE8"/>
    <w:rsid w:val="003F6459"/>
    <w:rsid w:val="00412A57"/>
    <w:rsid w:val="0048000F"/>
    <w:rsid w:val="00491FB9"/>
    <w:rsid w:val="004C3D72"/>
    <w:rsid w:val="004F1BF0"/>
    <w:rsid w:val="004F4246"/>
    <w:rsid w:val="00521868"/>
    <w:rsid w:val="00536788"/>
    <w:rsid w:val="00550436"/>
    <w:rsid w:val="005607CA"/>
    <w:rsid w:val="00582FD7"/>
    <w:rsid w:val="005E1154"/>
    <w:rsid w:val="006525C7"/>
    <w:rsid w:val="006835D9"/>
    <w:rsid w:val="006A7494"/>
    <w:rsid w:val="006C6C5E"/>
    <w:rsid w:val="006E2BE1"/>
    <w:rsid w:val="00702165"/>
    <w:rsid w:val="00716813"/>
    <w:rsid w:val="00720985"/>
    <w:rsid w:val="00761552"/>
    <w:rsid w:val="00763109"/>
    <w:rsid w:val="007F71CD"/>
    <w:rsid w:val="00812F97"/>
    <w:rsid w:val="0083594B"/>
    <w:rsid w:val="008440ED"/>
    <w:rsid w:val="008556E0"/>
    <w:rsid w:val="00871148"/>
    <w:rsid w:val="00895E86"/>
    <w:rsid w:val="00896CBC"/>
    <w:rsid w:val="008B539C"/>
    <w:rsid w:val="008C0E41"/>
    <w:rsid w:val="00913B3E"/>
    <w:rsid w:val="00922565"/>
    <w:rsid w:val="009564D0"/>
    <w:rsid w:val="00956960"/>
    <w:rsid w:val="00975A1C"/>
    <w:rsid w:val="00A1076A"/>
    <w:rsid w:val="00A1700B"/>
    <w:rsid w:val="00A26589"/>
    <w:rsid w:val="00A44390"/>
    <w:rsid w:val="00A52B4C"/>
    <w:rsid w:val="00AA1C81"/>
    <w:rsid w:val="00B0472F"/>
    <w:rsid w:val="00B25AA1"/>
    <w:rsid w:val="00B46C77"/>
    <w:rsid w:val="00B83FFA"/>
    <w:rsid w:val="00B91D93"/>
    <w:rsid w:val="00B95DBC"/>
    <w:rsid w:val="00B962D0"/>
    <w:rsid w:val="00BA7870"/>
    <w:rsid w:val="00BC77AC"/>
    <w:rsid w:val="00BF6E52"/>
    <w:rsid w:val="00C2417A"/>
    <w:rsid w:val="00C55198"/>
    <w:rsid w:val="00C66ACF"/>
    <w:rsid w:val="00C72DC5"/>
    <w:rsid w:val="00C8290F"/>
    <w:rsid w:val="00C83964"/>
    <w:rsid w:val="00C90982"/>
    <w:rsid w:val="00CA14D7"/>
    <w:rsid w:val="00CD11A6"/>
    <w:rsid w:val="00CD4EC2"/>
    <w:rsid w:val="00CF7251"/>
    <w:rsid w:val="00D002B2"/>
    <w:rsid w:val="00D270E8"/>
    <w:rsid w:val="00D335B7"/>
    <w:rsid w:val="00D46873"/>
    <w:rsid w:val="00D74AF6"/>
    <w:rsid w:val="00D921D5"/>
    <w:rsid w:val="00D9578D"/>
    <w:rsid w:val="00DC11C1"/>
    <w:rsid w:val="00DE4BE7"/>
    <w:rsid w:val="00E11018"/>
    <w:rsid w:val="00EA7CA7"/>
    <w:rsid w:val="00ED4DA5"/>
    <w:rsid w:val="00EE4587"/>
    <w:rsid w:val="00EE625C"/>
    <w:rsid w:val="00F129BF"/>
    <w:rsid w:val="00F244BC"/>
    <w:rsid w:val="00F309F9"/>
    <w:rsid w:val="00F87C6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057E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76B0708DD76606DC79E99AE28F4A8DD226998D45A62B60AD04E94372CAC23906B8454C3D038890FAA2158903TCv8J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76B0708DD76606DC79E99AE28F4A8DD2259C8A4AAF2B60AD04E94372CAC23906B8454C3D038890FAA2158903TCv8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862A6-1E35-4D83-9420-7B524A48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3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ghUser</dc:creator>
  <cp:lastModifiedBy>Пользователь Windows</cp:lastModifiedBy>
  <cp:revision>10</cp:revision>
  <cp:lastPrinted>2023-04-18T05:39:00Z</cp:lastPrinted>
  <dcterms:created xsi:type="dcterms:W3CDTF">2022-11-17T10:52:00Z</dcterms:created>
  <dcterms:modified xsi:type="dcterms:W3CDTF">2023-04-18T05:39:00Z</dcterms:modified>
</cp:coreProperties>
</file>