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71C5" w:rsidRPr="0094581A" w:rsidRDefault="000571C5" w:rsidP="0094581A">
      <w:pPr>
        <w:spacing w:after="0" w:line="240" w:lineRule="auto"/>
        <w:jc w:val="center"/>
        <w:rPr>
          <w:rFonts w:ascii="Liberation Serif" w:eastAsia="Times New Roman" w:hAnsi="Liberation Serif" w:cs="Arial"/>
          <w:b/>
          <w:bCs/>
          <w:color w:val="252525"/>
          <w:sz w:val="28"/>
          <w:szCs w:val="28"/>
          <w:lang w:eastAsia="ru-RU"/>
        </w:rPr>
      </w:pPr>
      <w:r w:rsidRPr="0094581A">
        <w:rPr>
          <w:rFonts w:ascii="Liberation Serif" w:eastAsia="Times New Roman" w:hAnsi="Liberation Serif" w:cs="Arial"/>
          <w:b/>
          <w:bCs/>
          <w:color w:val="252525"/>
          <w:sz w:val="28"/>
          <w:szCs w:val="28"/>
          <w:lang w:eastAsia="ru-RU"/>
        </w:rPr>
        <w:t xml:space="preserve">УВЕДОМЛЕНИЕ </w:t>
      </w:r>
    </w:p>
    <w:p w:rsidR="000571C5" w:rsidRPr="0094581A" w:rsidRDefault="000571C5" w:rsidP="0094581A">
      <w:pPr>
        <w:spacing w:after="0" w:line="240" w:lineRule="auto"/>
        <w:jc w:val="center"/>
        <w:rPr>
          <w:rFonts w:ascii="Liberation Serif" w:eastAsia="Times New Roman" w:hAnsi="Liberation Serif" w:cs="Arial"/>
          <w:b/>
          <w:bCs/>
          <w:color w:val="252525"/>
          <w:sz w:val="28"/>
          <w:szCs w:val="28"/>
          <w:lang w:eastAsia="ru-RU"/>
        </w:rPr>
      </w:pPr>
      <w:r w:rsidRPr="0094581A">
        <w:rPr>
          <w:rFonts w:ascii="Liberation Serif" w:eastAsia="Times New Roman" w:hAnsi="Liberation Serif" w:cs="Arial"/>
          <w:b/>
          <w:bCs/>
          <w:color w:val="252525"/>
          <w:sz w:val="28"/>
          <w:szCs w:val="28"/>
          <w:lang w:eastAsia="ru-RU"/>
        </w:rPr>
        <w:t>о проведении общественного обсуждения материалов, подлежащих государственной экологической экспертизе, обосновывающих объемы (лимиты и квоты) добычи охотничьих ресурсов в Свердловской области</w:t>
      </w:r>
    </w:p>
    <w:p w:rsidR="000571C5" w:rsidRPr="0094581A" w:rsidRDefault="000571C5" w:rsidP="0094581A">
      <w:pPr>
        <w:spacing w:after="0" w:line="240" w:lineRule="auto"/>
        <w:jc w:val="center"/>
        <w:rPr>
          <w:rFonts w:ascii="Liberation Serif" w:eastAsia="Times New Roman" w:hAnsi="Liberation Serif" w:cs="Arial"/>
          <w:color w:val="252525"/>
          <w:sz w:val="28"/>
          <w:szCs w:val="28"/>
          <w:lang w:eastAsia="ru-RU"/>
        </w:rPr>
      </w:pPr>
    </w:p>
    <w:p w:rsidR="000571C5" w:rsidRPr="0094581A" w:rsidRDefault="000571C5" w:rsidP="0094581A">
      <w:pPr>
        <w:spacing w:after="0" w:line="240" w:lineRule="auto"/>
        <w:jc w:val="both"/>
        <w:rPr>
          <w:rFonts w:ascii="Liberation Serif" w:eastAsia="Times New Roman" w:hAnsi="Liberation Serif" w:cs="Arial"/>
          <w:color w:val="252525"/>
          <w:sz w:val="28"/>
          <w:szCs w:val="28"/>
          <w:lang w:eastAsia="ru-RU"/>
        </w:rPr>
      </w:pPr>
      <w:r w:rsidRPr="0094581A">
        <w:rPr>
          <w:rFonts w:ascii="Liberation Serif" w:eastAsia="Times New Roman" w:hAnsi="Liberation Serif" w:cs="Arial"/>
          <w:color w:val="252525"/>
          <w:sz w:val="28"/>
          <w:szCs w:val="28"/>
          <w:lang w:eastAsia="ru-RU"/>
        </w:rPr>
        <w:t>В соответствии со статьей 20 Федерального закона от 24 апреля 1995 года «О</w:t>
      </w:r>
      <w:r w:rsidR="00465827">
        <w:rPr>
          <w:rFonts w:ascii="Liberation Serif" w:eastAsia="Times New Roman" w:hAnsi="Liberation Serif" w:cs="Arial"/>
          <w:color w:val="252525"/>
          <w:sz w:val="28"/>
          <w:szCs w:val="28"/>
          <w:lang w:eastAsia="ru-RU"/>
        </w:rPr>
        <w:t> </w:t>
      </w:r>
      <w:r w:rsidRPr="0094581A">
        <w:rPr>
          <w:rFonts w:ascii="Liberation Serif" w:eastAsia="Times New Roman" w:hAnsi="Liberation Serif" w:cs="Arial"/>
          <w:color w:val="252525"/>
          <w:sz w:val="28"/>
          <w:szCs w:val="28"/>
          <w:lang w:eastAsia="ru-RU"/>
        </w:rPr>
        <w:t>животном мире» во исполнение требований статьи 14 Федерального закона от 23 ноября 1995 года № 174-ФЗ «Об экологической экспертизе», Департамент по охране, контролю и регулированию использования животного мира Свердловской области уведомляет о проведении общественного обсуждения материалов, подлежащих государственной экологической экспертизе, обосновывающих объемы (лимиты и квоты) добычи охотничьих ресурсов в Свердловской области, за исключением охотничьих ресурсов, находящихся на особо охраняемых природных территориях федерального значения в период с 1 августа 202</w:t>
      </w:r>
      <w:r w:rsidR="000F47ED">
        <w:rPr>
          <w:rFonts w:ascii="Liberation Serif" w:eastAsia="Times New Roman" w:hAnsi="Liberation Serif" w:cs="Arial"/>
          <w:color w:val="252525"/>
          <w:sz w:val="28"/>
          <w:szCs w:val="28"/>
          <w:lang w:eastAsia="ru-RU"/>
        </w:rPr>
        <w:t>3</w:t>
      </w:r>
      <w:r w:rsidRPr="0094581A">
        <w:rPr>
          <w:rFonts w:ascii="Liberation Serif" w:eastAsia="Times New Roman" w:hAnsi="Liberation Serif" w:cs="Arial"/>
          <w:color w:val="252525"/>
          <w:sz w:val="28"/>
          <w:szCs w:val="28"/>
          <w:lang w:eastAsia="ru-RU"/>
        </w:rPr>
        <w:t xml:space="preserve"> года по</w:t>
      </w:r>
      <w:r w:rsidR="00465827">
        <w:rPr>
          <w:rFonts w:ascii="Liberation Serif" w:eastAsia="Times New Roman" w:hAnsi="Liberation Serif" w:cs="Arial"/>
          <w:color w:val="252525"/>
          <w:sz w:val="28"/>
          <w:szCs w:val="28"/>
          <w:lang w:eastAsia="ru-RU"/>
        </w:rPr>
        <w:t> </w:t>
      </w:r>
      <w:r w:rsidRPr="0094581A">
        <w:rPr>
          <w:rFonts w:ascii="Liberation Serif" w:eastAsia="Times New Roman" w:hAnsi="Liberation Serif" w:cs="Arial"/>
          <w:color w:val="252525"/>
          <w:sz w:val="28"/>
          <w:szCs w:val="28"/>
          <w:lang w:eastAsia="ru-RU"/>
        </w:rPr>
        <w:t>1</w:t>
      </w:r>
      <w:r w:rsidR="00465827">
        <w:rPr>
          <w:rFonts w:ascii="Liberation Serif" w:eastAsia="Times New Roman" w:hAnsi="Liberation Serif" w:cs="Arial"/>
          <w:color w:val="252525"/>
          <w:sz w:val="28"/>
          <w:szCs w:val="28"/>
          <w:lang w:eastAsia="ru-RU"/>
        </w:rPr>
        <w:t> </w:t>
      </w:r>
      <w:r w:rsidRPr="0094581A">
        <w:rPr>
          <w:rFonts w:ascii="Liberation Serif" w:eastAsia="Times New Roman" w:hAnsi="Liberation Serif" w:cs="Arial"/>
          <w:color w:val="252525"/>
          <w:sz w:val="28"/>
          <w:szCs w:val="28"/>
          <w:lang w:eastAsia="ru-RU"/>
        </w:rPr>
        <w:t>августа 202</w:t>
      </w:r>
      <w:r w:rsidR="000F47ED">
        <w:rPr>
          <w:rFonts w:ascii="Liberation Serif" w:eastAsia="Times New Roman" w:hAnsi="Liberation Serif" w:cs="Arial"/>
          <w:color w:val="252525"/>
          <w:sz w:val="28"/>
          <w:szCs w:val="28"/>
          <w:lang w:eastAsia="ru-RU"/>
        </w:rPr>
        <w:t>4</w:t>
      </w:r>
      <w:r w:rsidRPr="0094581A">
        <w:rPr>
          <w:rFonts w:ascii="Liberation Serif" w:eastAsia="Times New Roman" w:hAnsi="Liberation Serif" w:cs="Arial"/>
          <w:color w:val="252525"/>
          <w:sz w:val="28"/>
          <w:szCs w:val="28"/>
          <w:lang w:eastAsia="ru-RU"/>
        </w:rPr>
        <w:t xml:space="preserve"> года (далее — материалы). Проект лимитов добычи охотничьих ресурсов для Свердловской области на период с 1 августа 202</w:t>
      </w:r>
      <w:r w:rsidR="000F47ED">
        <w:rPr>
          <w:rFonts w:ascii="Liberation Serif" w:eastAsia="Times New Roman" w:hAnsi="Liberation Serif" w:cs="Arial"/>
          <w:color w:val="252525"/>
          <w:sz w:val="28"/>
          <w:szCs w:val="28"/>
          <w:lang w:eastAsia="ru-RU"/>
        </w:rPr>
        <w:t>3</w:t>
      </w:r>
      <w:r w:rsidR="00465827">
        <w:rPr>
          <w:rFonts w:ascii="Liberation Serif" w:eastAsia="Times New Roman" w:hAnsi="Liberation Serif" w:cs="Arial"/>
          <w:color w:val="252525"/>
          <w:sz w:val="28"/>
          <w:szCs w:val="28"/>
          <w:lang w:eastAsia="ru-RU"/>
        </w:rPr>
        <w:t> </w:t>
      </w:r>
      <w:r w:rsidRPr="0094581A">
        <w:rPr>
          <w:rFonts w:ascii="Liberation Serif" w:eastAsia="Times New Roman" w:hAnsi="Liberation Serif" w:cs="Arial"/>
          <w:color w:val="252525"/>
          <w:sz w:val="28"/>
          <w:szCs w:val="28"/>
          <w:lang w:eastAsia="ru-RU"/>
        </w:rPr>
        <w:t>года по 1 августа 202</w:t>
      </w:r>
      <w:r w:rsidR="000F47ED">
        <w:rPr>
          <w:rFonts w:ascii="Liberation Serif" w:eastAsia="Times New Roman" w:hAnsi="Liberation Serif" w:cs="Arial"/>
          <w:color w:val="252525"/>
          <w:sz w:val="28"/>
          <w:szCs w:val="28"/>
          <w:lang w:eastAsia="ru-RU"/>
        </w:rPr>
        <w:t>4</w:t>
      </w:r>
      <w:r w:rsidRPr="0094581A">
        <w:rPr>
          <w:rFonts w:ascii="Liberation Serif" w:eastAsia="Times New Roman" w:hAnsi="Liberation Serif" w:cs="Arial"/>
          <w:color w:val="252525"/>
          <w:sz w:val="28"/>
          <w:szCs w:val="28"/>
          <w:lang w:eastAsia="ru-RU"/>
        </w:rPr>
        <w:t xml:space="preserve"> года размещен на официальном сайте Департамента по охране, контролю и регулированию использования животного мира Свердловской области в информационно-телекоммуникационной сети «Интернет» (https://dozhm.midural.ru) по адресу: </w:t>
      </w:r>
      <w:hyperlink r:id="rId4" w:history="1">
        <w:r w:rsidRPr="0094581A">
          <w:rPr>
            <w:rFonts w:ascii="Liberation Serif" w:eastAsia="Times New Roman" w:hAnsi="Liberation Serif" w:cs="Arial"/>
            <w:color w:val="0196C9"/>
            <w:sz w:val="28"/>
            <w:szCs w:val="28"/>
            <w:u w:val="single"/>
            <w:lang w:eastAsia="ru-RU"/>
          </w:rPr>
          <w:t>https://dozhm.midural.ru/article/show/id/1015</w:t>
        </w:r>
      </w:hyperlink>
    </w:p>
    <w:p w:rsidR="001B11E8" w:rsidRPr="0094581A" w:rsidRDefault="000571C5" w:rsidP="0094581A">
      <w:pPr>
        <w:spacing w:after="0" w:line="240" w:lineRule="auto"/>
        <w:ind w:firstLine="708"/>
        <w:jc w:val="both"/>
        <w:rPr>
          <w:rFonts w:ascii="Liberation Serif" w:hAnsi="Liberation Serif"/>
          <w:sz w:val="28"/>
          <w:szCs w:val="28"/>
        </w:rPr>
      </w:pPr>
      <w:r w:rsidRPr="0094581A">
        <w:rPr>
          <w:rFonts w:ascii="Liberation Serif" w:hAnsi="Liberation Serif"/>
          <w:sz w:val="28"/>
          <w:szCs w:val="28"/>
        </w:rPr>
        <w:t>Общественное обсуждение проводится в срок с 2</w:t>
      </w:r>
      <w:r w:rsidR="000F47ED">
        <w:rPr>
          <w:rFonts w:ascii="Liberation Serif" w:hAnsi="Liberation Serif"/>
          <w:sz w:val="28"/>
          <w:szCs w:val="28"/>
        </w:rPr>
        <w:t>3</w:t>
      </w:r>
      <w:r w:rsidRPr="0094581A">
        <w:rPr>
          <w:rFonts w:ascii="Liberation Serif" w:hAnsi="Liberation Serif"/>
          <w:sz w:val="28"/>
          <w:szCs w:val="28"/>
        </w:rPr>
        <w:t xml:space="preserve"> марта по</w:t>
      </w:r>
      <w:r w:rsidR="00465827">
        <w:rPr>
          <w:rFonts w:ascii="Liberation Serif" w:hAnsi="Liberation Serif"/>
          <w:sz w:val="28"/>
          <w:szCs w:val="28"/>
        </w:rPr>
        <w:t> </w:t>
      </w:r>
      <w:r w:rsidRPr="0094581A">
        <w:rPr>
          <w:rFonts w:ascii="Liberation Serif" w:hAnsi="Liberation Serif"/>
          <w:sz w:val="28"/>
          <w:szCs w:val="28"/>
        </w:rPr>
        <w:t>2</w:t>
      </w:r>
      <w:r w:rsidR="000F47ED">
        <w:rPr>
          <w:rFonts w:ascii="Liberation Serif" w:hAnsi="Liberation Serif"/>
          <w:sz w:val="28"/>
          <w:szCs w:val="28"/>
        </w:rPr>
        <w:t>3</w:t>
      </w:r>
      <w:r w:rsidR="00465827">
        <w:rPr>
          <w:rFonts w:ascii="Liberation Serif" w:hAnsi="Liberation Serif"/>
          <w:sz w:val="28"/>
          <w:szCs w:val="28"/>
        </w:rPr>
        <w:t> </w:t>
      </w:r>
      <w:r w:rsidRPr="0094581A">
        <w:rPr>
          <w:rFonts w:ascii="Liberation Serif" w:hAnsi="Liberation Serif"/>
          <w:sz w:val="28"/>
          <w:szCs w:val="28"/>
        </w:rPr>
        <w:t>апреля</w:t>
      </w:r>
      <w:r w:rsidR="00465827">
        <w:rPr>
          <w:rFonts w:ascii="Liberation Serif" w:hAnsi="Liberation Serif"/>
          <w:sz w:val="28"/>
          <w:szCs w:val="28"/>
        </w:rPr>
        <w:t> </w:t>
      </w:r>
      <w:r w:rsidRPr="0094581A">
        <w:rPr>
          <w:rFonts w:ascii="Liberation Serif" w:hAnsi="Liberation Serif"/>
          <w:sz w:val="28"/>
          <w:szCs w:val="28"/>
        </w:rPr>
        <w:t>202</w:t>
      </w:r>
      <w:r w:rsidR="000F47ED">
        <w:rPr>
          <w:rFonts w:ascii="Liberation Serif" w:hAnsi="Liberation Serif"/>
          <w:sz w:val="28"/>
          <w:szCs w:val="28"/>
        </w:rPr>
        <w:t>3</w:t>
      </w:r>
      <w:r w:rsidRPr="0094581A">
        <w:rPr>
          <w:rFonts w:ascii="Liberation Serif" w:hAnsi="Liberation Serif"/>
          <w:sz w:val="28"/>
          <w:szCs w:val="28"/>
        </w:rPr>
        <w:t xml:space="preserve"> года. </w:t>
      </w:r>
    </w:p>
    <w:p w:rsidR="000571C5" w:rsidRPr="0094581A" w:rsidRDefault="000571C5" w:rsidP="0094581A">
      <w:pPr>
        <w:spacing w:after="0" w:line="240" w:lineRule="auto"/>
        <w:ind w:firstLine="708"/>
        <w:jc w:val="both"/>
        <w:rPr>
          <w:rFonts w:ascii="Liberation Serif" w:eastAsia="Times New Roman" w:hAnsi="Liberation Serif" w:cs="Arial"/>
          <w:color w:val="252525"/>
          <w:sz w:val="28"/>
          <w:szCs w:val="28"/>
          <w:lang w:eastAsia="ru-RU"/>
        </w:rPr>
      </w:pPr>
      <w:r w:rsidRPr="0094581A">
        <w:rPr>
          <w:rFonts w:ascii="Liberation Serif" w:eastAsia="Times New Roman" w:hAnsi="Liberation Serif" w:cs="Arial"/>
          <w:color w:val="252525"/>
          <w:sz w:val="28"/>
          <w:szCs w:val="28"/>
          <w:lang w:eastAsia="ru-RU"/>
        </w:rPr>
        <w:t>Общественное обсуждение проводится в форме направления письменных замечаний и предложений заинтересованных граждан и</w:t>
      </w:r>
      <w:r w:rsidR="00465827">
        <w:rPr>
          <w:rFonts w:ascii="Liberation Serif" w:eastAsia="Times New Roman" w:hAnsi="Liberation Serif" w:cs="Arial"/>
          <w:color w:val="252525"/>
          <w:sz w:val="28"/>
          <w:szCs w:val="28"/>
          <w:lang w:eastAsia="ru-RU"/>
        </w:rPr>
        <w:t> </w:t>
      </w:r>
      <w:r w:rsidRPr="0094581A">
        <w:rPr>
          <w:rFonts w:ascii="Liberation Serif" w:eastAsia="Times New Roman" w:hAnsi="Liberation Serif" w:cs="Arial"/>
          <w:color w:val="252525"/>
          <w:sz w:val="28"/>
          <w:szCs w:val="28"/>
          <w:lang w:eastAsia="ru-RU"/>
        </w:rPr>
        <w:t>организаций. Поступившие замечания и предложения, будут фиксироваться в журнале учета замечаний и предложений.</w:t>
      </w:r>
      <w:r w:rsidR="001B11E8" w:rsidRPr="0094581A">
        <w:rPr>
          <w:rFonts w:ascii="Liberation Serif" w:eastAsia="Times New Roman" w:hAnsi="Liberation Serif" w:cs="Arial"/>
          <w:color w:val="252525"/>
          <w:sz w:val="28"/>
          <w:szCs w:val="28"/>
          <w:lang w:eastAsia="ru-RU"/>
        </w:rPr>
        <w:t xml:space="preserve"> Замечания и</w:t>
      </w:r>
      <w:r w:rsidR="00465827">
        <w:rPr>
          <w:rFonts w:ascii="Liberation Serif" w:hAnsi="Liberation Serif"/>
          <w:sz w:val="28"/>
          <w:szCs w:val="28"/>
        </w:rPr>
        <w:t> </w:t>
      </w:r>
      <w:r w:rsidR="001B11E8" w:rsidRPr="0094581A">
        <w:rPr>
          <w:rFonts w:ascii="Liberation Serif" w:hAnsi="Liberation Serif"/>
          <w:sz w:val="28"/>
          <w:szCs w:val="28"/>
        </w:rPr>
        <w:t>предложения по проекту, выносимому на общественное обсуждение, могут быть направлены с момента размещения настоящего уведомления на</w:t>
      </w:r>
      <w:r w:rsidR="00465827">
        <w:rPr>
          <w:rFonts w:ascii="Liberation Serif" w:hAnsi="Liberation Serif"/>
          <w:sz w:val="28"/>
          <w:szCs w:val="28"/>
        </w:rPr>
        <w:t> </w:t>
      </w:r>
      <w:r w:rsidR="001B11E8" w:rsidRPr="0094581A">
        <w:rPr>
          <w:rFonts w:ascii="Liberation Serif" w:hAnsi="Liberation Serif"/>
          <w:sz w:val="28"/>
          <w:szCs w:val="28"/>
        </w:rPr>
        <w:t>официальном сайте Департамента по охране, контролю и регулированию использования животного мира Свердловской области.</w:t>
      </w:r>
    </w:p>
    <w:p w:rsidR="001B11E8" w:rsidRPr="0094581A" w:rsidRDefault="000571C5" w:rsidP="0094581A">
      <w:pPr>
        <w:spacing w:line="240" w:lineRule="auto"/>
        <w:ind w:firstLine="708"/>
        <w:jc w:val="both"/>
        <w:rPr>
          <w:rFonts w:ascii="Liberation Serif" w:hAnsi="Liberation Serif"/>
          <w:sz w:val="28"/>
          <w:szCs w:val="28"/>
        </w:rPr>
      </w:pPr>
      <w:r w:rsidRPr="0094581A">
        <w:rPr>
          <w:rFonts w:ascii="Liberation Serif" w:eastAsia="Times New Roman" w:hAnsi="Liberation Serif" w:cs="Arial"/>
          <w:color w:val="252525"/>
          <w:sz w:val="28"/>
          <w:szCs w:val="28"/>
          <w:lang w:eastAsia="ru-RU"/>
        </w:rPr>
        <w:t>Замечания и</w:t>
      </w:r>
      <w:r w:rsidR="001B11E8" w:rsidRPr="0094581A">
        <w:rPr>
          <w:rFonts w:ascii="Liberation Serif" w:eastAsia="Times New Roman" w:hAnsi="Liberation Serif" w:cs="Arial"/>
          <w:color w:val="252525"/>
          <w:sz w:val="28"/>
          <w:szCs w:val="28"/>
          <w:lang w:eastAsia="ru-RU"/>
        </w:rPr>
        <w:t xml:space="preserve"> </w:t>
      </w:r>
      <w:r w:rsidRPr="0094581A">
        <w:rPr>
          <w:rFonts w:ascii="Liberation Serif" w:eastAsia="Times New Roman" w:hAnsi="Liberation Serif" w:cs="Arial"/>
          <w:color w:val="252525"/>
          <w:sz w:val="28"/>
          <w:szCs w:val="28"/>
          <w:lang w:eastAsia="ru-RU"/>
        </w:rPr>
        <w:t>предложения по материалам, подлежащим государственной экологической экспертизе, по оценке воздействия на</w:t>
      </w:r>
      <w:r w:rsidR="00465827">
        <w:rPr>
          <w:rFonts w:ascii="Liberation Serif" w:eastAsia="Times New Roman" w:hAnsi="Liberation Serif" w:cs="Arial"/>
          <w:color w:val="252525"/>
          <w:sz w:val="28"/>
          <w:szCs w:val="28"/>
          <w:lang w:eastAsia="ru-RU"/>
        </w:rPr>
        <w:t> </w:t>
      </w:r>
      <w:r w:rsidRPr="0094581A">
        <w:rPr>
          <w:rFonts w:ascii="Liberation Serif" w:eastAsia="Times New Roman" w:hAnsi="Liberation Serif" w:cs="Arial"/>
          <w:color w:val="252525"/>
          <w:sz w:val="28"/>
          <w:szCs w:val="28"/>
          <w:lang w:eastAsia="ru-RU"/>
        </w:rPr>
        <w:t>окружающую среду объемов (лимитов и квот) добычи охотничьих ресурсов в Свердловской области в период с 1 августа 202</w:t>
      </w:r>
      <w:r w:rsidR="000F47ED">
        <w:rPr>
          <w:rFonts w:ascii="Liberation Serif" w:eastAsia="Times New Roman" w:hAnsi="Liberation Serif" w:cs="Arial"/>
          <w:color w:val="252525"/>
          <w:sz w:val="28"/>
          <w:szCs w:val="28"/>
          <w:lang w:eastAsia="ru-RU"/>
        </w:rPr>
        <w:t>3</w:t>
      </w:r>
      <w:r w:rsidR="00BE06E1" w:rsidRPr="00BE06E1">
        <w:rPr>
          <w:rFonts w:ascii="Liberation Serif" w:hAnsi="Liberation Serif"/>
          <w:sz w:val="28"/>
          <w:szCs w:val="28"/>
        </w:rPr>
        <w:t xml:space="preserve"> </w:t>
      </w:r>
      <w:r w:rsidR="00BE06E1" w:rsidRPr="0094581A">
        <w:rPr>
          <w:rFonts w:ascii="Liberation Serif" w:hAnsi="Liberation Serif"/>
          <w:sz w:val="28"/>
          <w:szCs w:val="28"/>
        </w:rPr>
        <w:t>года</w:t>
      </w:r>
      <w:r w:rsidRPr="0094581A">
        <w:rPr>
          <w:rFonts w:ascii="Liberation Serif" w:eastAsia="Times New Roman" w:hAnsi="Liberation Serif" w:cs="Arial"/>
          <w:color w:val="252525"/>
          <w:sz w:val="28"/>
          <w:szCs w:val="28"/>
          <w:lang w:eastAsia="ru-RU"/>
        </w:rPr>
        <w:t xml:space="preserve"> по</w:t>
      </w:r>
      <w:r w:rsidR="00465827">
        <w:rPr>
          <w:rFonts w:ascii="Liberation Serif" w:eastAsia="Times New Roman" w:hAnsi="Liberation Serif" w:cs="Arial"/>
          <w:color w:val="252525"/>
          <w:sz w:val="28"/>
          <w:szCs w:val="28"/>
          <w:lang w:eastAsia="ru-RU"/>
        </w:rPr>
        <w:t> </w:t>
      </w:r>
      <w:r w:rsidRPr="0094581A">
        <w:rPr>
          <w:rFonts w:ascii="Liberation Serif" w:eastAsia="Times New Roman" w:hAnsi="Liberation Serif" w:cs="Arial"/>
          <w:color w:val="252525"/>
          <w:sz w:val="28"/>
          <w:szCs w:val="28"/>
          <w:lang w:eastAsia="ru-RU"/>
        </w:rPr>
        <w:t>1</w:t>
      </w:r>
      <w:r w:rsidR="00465827">
        <w:rPr>
          <w:rFonts w:ascii="Liberation Serif" w:eastAsia="Times New Roman" w:hAnsi="Liberation Serif" w:cs="Arial"/>
          <w:color w:val="252525"/>
          <w:sz w:val="28"/>
          <w:szCs w:val="28"/>
          <w:lang w:eastAsia="ru-RU"/>
        </w:rPr>
        <w:t> </w:t>
      </w:r>
      <w:r w:rsidRPr="0094581A">
        <w:rPr>
          <w:rFonts w:ascii="Liberation Serif" w:eastAsia="Times New Roman" w:hAnsi="Liberation Serif" w:cs="Arial"/>
          <w:color w:val="252525"/>
          <w:sz w:val="28"/>
          <w:szCs w:val="28"/>
          <w:lang w:eastAsia="ru-RU"/>
        </w:rPr>
        <w:t>августа</w:t>
      </w:r>
      <w:r w:rsidR="00BE06E1">
        <w:rPr>
          <w:rFonts w:ascii="Liberation Serif" w:eastAsia="Times New Roman" w:hAnsi="Liberation Serif" w:cs="Arial"/>
          <w:color w:val="252525"/>
          <w:sz w:val="28"/>
          <w:szCs w:val="28"/>
          <w:lang w:eastAsia="ru-RU"/>
        </w:rPr>
        <w:t> </w:t>
      </w:r>
      <w:r w:rsidRPr="0094581A">
        <w:rPr>
          <w:rFonts w:ascii="Liberation Serif" w:eastAsia="Times New Roman" w:hAnsi="Liberation Serif" w:cs="Arial"/>
          <w:color w:val="252525"/>
          <w:sz w:val="28"/>
          <w:szCs w:val="28"/>
          <w:lang w:eastAsia="ru-RU"/>
        </w:rPr>
        <w:t>202</w:t>
      </w:r>
      <w:r w:rsidR="000F47ED">
        <w:rPr>
          <w:rFonts w:ascii="Liberation Serif" w:eastAsia="Times New Roman" w:hAnsi="Liberation Serif" w:cs="Arial"/>
          <w:color w:val="252525"/>
          <w:sz w:val="28"/>
          <w:szCs w:val="28"/>
          <w:lang w:eastAsia="ru-RU"/>
        </w:rPr>
        <w:t>3</w:t>
      </w:r>
      <w:r w:rsidR="00BE06E1" w:rsidRPr="00BE06E1">
        <w:rPr>
          <w:rFonts w:ascii="Liberation Serif" w:hAnsi="Liberation Serif"/>
          <w:sz w:val="28"/>
          <w:szCs w:val="28"/>
        </w:rPr>
        <w:t xml:space="preserve"> </w:t>
      </w:r>
      <w:r w:rsidR="00BE06E1" w:rsidRPr="0094581A">
        <w:rPr>
          <w:rFonts w:ascii="Liberation Serif" w:hAnsi="Liberation Serif"/>
          <w:sz w:val="28"/>
          <w:szCs w:val="28"/>
        </w:rPr>
        <w:t>года</w:t>
      </w:r>
      <w:r w:rsidR="00465827">
        <w:rPr>
          <w:rFonts w:ascii="Liberation Serif" w:eastAsia="Times New Roman" w:hAnsi="Liberation Serif" w:cs="Arial"/>
          <w:color w:val="252525"/>
          <w:sz w:val="28"/>
          <w:szCs w:val="28"/>
          <w:lang w:eastAsia="ru-RU"/>
        </w:rPr>
        <w:t> </w:t>
      </w:r>
      <w:r w:rsidRPr="0094581A">
        <w:rPr>
          <w:rFonts w:ascii="Liberation Serif" w:eastAsia="Times New Roman" w:hAnsi="Liberation Serif" w:cs="Arial"/>
          <w:color w:val="252525"/>
          <w:sz w:val="28"/>
          <w:szCs w:val="28"/>
          <w:lang w:eastAsia="ru-RU"/>
        </w:rPr>
        <w:t>в форме письменных замечаний и предложений направлять по почте по адресу:</w:t>
      </w:r>
      <w:r w:rsidR="009E08D6">
        <w:rPr>
          <w:rFonts w:ascii="Liberation Serif" w:eastAsia="Times New Roman" w:hAnsi="Liberation Serif" w:cs="Arial"/>
          <w:color w:val="252525"/>
          <w:sz w:val="28"/>
          <w:szCs w:val="28"/>
          <w:lang w:eastAsia="ru-RU"/>
        </w:rPr>
        <w:t xml:space="preserve"> </w:t>
      </w:r>
      <w:r w:rsidRPr="0094581A">
        <w:rPr>
          <w:rFonts w:ascii="Liberation Serif" w:eastAsia="Times New Roman" w:hAnsi="Liberation Serif" w:cs="Arial"/>
          <w:color w:val="252525"/>
          <w:sz w:val="28"/>
          <w:szCs w:val="28"/>
          <w:lang w:eastAsia="ru-RU"/>
        </w:rPr>
        <w:t>620004, г. Екатеринбург, ул. Малышева, д.</w:t>
      </w:r>
      <w:r w:rsidR="00BE06E1">
        <w:rPr>
          <w:rFonts w:ascii="Liberation Serif" w:eastAsia="Times New Roman" w:hAnsi="Liberation Serif" w:cs="Arial"/>
          <w:color w:val="252525"/>
          <w:sz w:val="28"/>
          <w:szCs w:val="28"/>
          <w:lang w:eastAsia="ru-RU"/>
        </w:rPr>
        <w:t> </w:t>
      </w:r>
      <w:r w:rsidRPr="0094581A">
        <w:rPr>
          <w:rFonts w:ascii="Liberation Serif" w:eastAsia="Times New Roman" w:hAnsi="Liberation Serif" w:cs="Arial"/>
          <w:color w:val="252525"/>
          <w:sz w:val="28"/>
          <w:szCs w:val="28"/>
          <w:lang w:eastAsia="ru-RU"/>
        </w:rPr>
        <w:t>101, а также по</w:t>
      </w:r>
      <w:r w:rsidR="00465827">
        <w:rPr>
          <w:rFonts w:ascii="Liberation Serif" w:eastAsia="Times New Roman" w:hAnsi="Liberation Serif" w:cs="Arial"/>
          <w:color w:val="252525"/>
          <w:sz w:val="28"/>
          <w:szCs w:val="28"/>
          <w:lang w:eastAsia="ru-RU"/>
        </w:rPr>
        <w:t> </w:t>
      </w:r>
      <w:r w:rsidRPr="0094581A">
        <w:rPr>
          <w:rFonts w:ascii="Liberation Serif" w:eastAsia="Times New Roman" w:hAnsi="Liberation Serif" w:cs="Arial"/>
          <w:color w:val="252525"/>
          <w:sz w:val="28"/>
          <w:szCs w:val="28"/>
          <w:lang w:eastAsia="ru-RU"/>
        </w:rPr>
        <w:t xml:space="preserve">электронному адресу — </w:t>
      </w:r>
      <w:hyperlink r:id="rId5" w:history="1">
        <w:r w:rsidRPr="0094581A">
          <w:rPr>
            <w:rFonts w:ascii="Liberation Serif" w:eastAsia="Times New Roman" w:hAnsi="Liberation Serif" w:cs="Arial"/>
            <w:color w:val="0196C9"/>
            <w:sz w:val="28"/>
            <w:szCs w:val="28"/>
            <w:u w:val="single"/>
            <w:lang w:eastAsia="ru-RU"/>
          </w:rPr>
          <w:t>dokrgm@egov66.ru</w:t>
        </w:r>
      </w:hyperlink>
      <w:r w:rsidRPr="0094581A">
        <w:rPr>
          <w:rFonts w:ascii="Liberation Serif" w:eastAsia="Times New Roman" w:hAnsi="Liberation Serif" w:cs="Arial"/>
          <w:color w:val="252525"/>
          <w:sz w:val="28"/>
          <w:szCs w:val="28"/>
          <w:lang w:eastAsia="ru-RU"/>
        </w:rPr>
        <w:t xml:space="preserve">. </w:t>
      </w:r>
    </w:p>
    <w:p w:rsidR="000571C5" w:rsidRPr="0094581A" w:rsidRDefault="000571C5" w:rsidP="0094581A">
      <w:pPr>
        <w:spacing w:after="0" w:line="240" w:lineRule="auto"/>
        <w:ind w:firstLine="708"/>
        <w:jc w:val="both"/>
        <w:rPr>
          <w:rFonts w:ascii="Liberation Serif" w:eastAsia="Times New Roman" w:hAnsi="Liberation Serif" w:cs="Arial"/>
          <w:color w:val="252525"/>
          <w:sz w:val="28"/>
          <w:szCs w:val="28"/>
          <w:lang w:eastAsia="ru-RU"/>
        </w:rPr>
      </w:pPr>
    </w:p>
    <w:p w:rsidR="001B11E8" w:rsidRPr="00142C2D" w:rsidRDefault="001B11E8" w:rsidP="0094581A">
      <w:pPr>
        <w:spacing w:line="240" w:lineRule="auto"/>
        <w:ind w:firstLine="708"/>
        <w:jc w:val="both"/>
        <w:rPr>
          <w:rFonts w:ascii="Liberation Serif" w:hAnsi="Liberation Serif"/>
          <w:sz w:val="28"/>
          <w:szCs w:val="28"/>
          <w:lang w:val="en-US"/>
        </w:rPr>
      </w:pPr>
      <w:bookmarkStart w:id="0" w:name="_GoBack"/>
      <w:bookmarkEnd w:id="0"/>
    </w:p>
    <w:sectPr w:rsidR="001B11E8" w:rsidRPr="00142C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71C5"/>
    <w:rsid w:val="000571C5"/>
    <w:rsid w:val="000F47ED"/>
    <w:rsid w:val="00142C2D"/>
    <w:rsid w:val="001B11E8"/>
    <w:rsid w:val="002A31C1"/>
    <w:rsid w:val="00465827"/>
    <w:rsid w:val="0094581A"/>
    <w:rsid w:val="009E08D6"/>
    <w:rsid w:val="00A62387"/>
    <w:rsid w:val="00BE0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45A061-D6EF-4968-8433-DC45EB6E5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enter-back">
    <w:name w:val="center-back"/>
    <w:basedOn w:val="a"/>
    <w:rsid w:val="000571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0571C5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B1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1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001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dokrgm@egov66.ru" TargetMode="External"/><Relationship Id="rId4" Type="http://schemas.openxmlformats.org/officeDocument/2006/relationships/hyperlink" Target="https://dozhm.midural.ru/article/show/id/101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358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Мельников Сергей Юрьевич</dc:creator>
  <cp:lastModifiedBy>NekrasovA</cp:lastModifiedBy>
  <cp:revision>2</cp:revision>
  <cp:lastPrinted>2021-03-25T08:13:00Z</cp:lastPrinted>
  <dcterms:created xsi:type="dcterms:W3CDTF">2023-04-04T08:22:00Z</dcterms:created>
  <dcterms:modified xsi:type="dcterms:W3CDTF">2023-04-04T08:22:00Z</dcterms:modified>
</cp:coreProperties>
</file>