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75D" w:rsidRPr="000C775D" w:rsidRDefault="000C775D" w:rsidP="000C775D">
      <w:pPr>
        <w:autoSpaceDE w:val="0"/>
        <w:autoSpaceDN w:val="0"/>
        <w:adjustRightInd w:val="0"/>
        <w:ind w:left="-567" w:right="-284" w:firstLine="567"/>
        <w:jc w:val="center"/>
        <w:rPr>
          <w:b/>
          <w:sz w:val="32"/>
          <w:szCs w:val="32"/>
          <w:u w:val="single"/>
        </w:rPr>
      </w:pPr>
      <w:r w:rsidRPr="000C775D">
        <w:rPr>
          <w:b/>
          <w:sz w:val="32"/>
          <w:szCs w:val="32"/>
          <w:u w:val="single"/>
        </w:rPr>
        <w:t>Информация для населения</w:t>
      </w:r>
    </w:p>
    <w:p w:rsidR="000C775D" w:rsidRDefault="000C775D" w:rsidP="00EB610E">
      <w:pPr>
        <w:autoSpaceDE w:val="0"/>
        <w:autoSpaceDN w:val="0"/>
        <w:adjustRightInd w:val="0"/>
        <w:ind w:left="-567" w:right="-284" w:firstLine="567"/>
        <w:jc w:val="both"/>
        <w:rPr>
          <w:sz w:val="27"/>
          <w:szCs w:val="27"/>
        </w:rPr>
      </w:pPr>
    </w:p>
    <w:p w:rsidR="00A253CC" w:rsidRDefault="0086693D" w:rsidP="00EB610E">
      <w:pPr>
        <w:autoSpaceDE w:val="0"/>
        <w:autoSpaceDN w:val="0"/>
        <w:adjustRightInd w:val="0"/>
        <w:ind w:left="-567" w:right="-284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Самое большое количество административных правонарушений </w:t>
      </w:r>
      <w:r w:rsidR="0022724F">
        <w:rPr>
          <w:sz w:val="27"/>
          <w:szCs w:val="27"/>
        </w:rPr>
        <w:t xml:space="preserve">в 2022 году </w:t>
      </w:r>
      <w:r>
        <w:rPr>
          <w:sz w:val="27"/>
          <w:szCs w:val="27"/>
        </w:rPr>
        <w:t xml:space="preserve">было выявлено по адресам: ул. Алюминиевая, </w:t>
      </w:r>
      <w:r w:rsidR="008F70B1">
        <w:rPr>
          <w:sz w:val="27"/>
          <w:szCs w:val="27"/>
        </w:rPr>
        <w:t>63,65; ул. Белинс</w:t>
      </w:r>
      <w:r w:rsidR="00FD1E69">
        <w:rPr>
          <w:sz w:val="27"/>
          <w:szCs w:val="27"/>
        </w:rPr>
        <w:t>кого, 22, переулок Ученический (</w:t>
      </w:r>
      <w:r w:rsidR="008F70B1">
        <w:rPr>
          <w:sz w:val="27"/>
          <w:szCs w:val="27"/>
        </w:rPr>
        <w:t>в районе школы «Аксиома»</w:t>
      </w:r>
      <w:r w:rsidR="00FD1E69">
        <w:rPr>
          <w:sz w:val="27"/>
          <w:szCs w:val="27"/>
        </w:rPr>
        <w:t>)</w:t>
      </w:r>
      <w:r w:rsidR="008F70B1">
        <w:rPr>
          <w:sz w:val="27"/>
          <w:szCs w:val="27"/>
        </w:rPr>
        <w:t xml:space="preserve">; ул. Героев Отечества, </w:t>
      </w:r>
      <w:r w:rsidR="00364A64">
        <w:rPr>
          <w:sz w:val="27"/>
          <w:szCs w:val="27"/>
        </w:rPr>
        <w:t xml:space="preserve">11, ул. Каменская, </w:t>
      </w:r>
      <w:r w:rsidR="008F70B1">
        <w:rPr>
          <w:sz w:val="27"/>
          <w:szCs w:val="27"/>
        </w:rPr>
        <w:t xml:space="preserve">101,103; </w:t>
      </w:r>
      <w:r w:rsidR="00822FFD">
        <w:rPr>
          <w:sz w:val="27"/>
          <w:szCs w:val="27"/>
        </w:rPr>
        <w:t>ул. Дзержинского, 32</w:t>
      </w:r>
      <w:r w:rsidR="00FD49DB">
        <w:rPr>
          <w:sz w:val="27"/>
          <w:szCs w:val="27"/>
        </w:rPr>
        <w:t xml:space="preserve">; </w:t>
      </w:r>
      <w:r w:rsidR="00A253CC">
        <w:rPr>
          <w:sz w:val="27"/>
          <w:szCs w:val="27"/>
        </w:rPr>
        <w:t xml:space="preserve">ул. Чехова, 7,9; ул. Каменская, 65; ул. Стахановская. </w:t>
      </w:r>
    </w:p>
    <w:p w:rsidR="00EB610E" w:rsidRPr="000E7540" w:rsidRDefault="008F70B1" w:rsidP="00EB610E">
      <w:pPr>
        <w:autoSpaceDE w:val="0"/>
        <w:autoSpaceDN w:val="0"/>
        <w:adjustRightInd w:val="0"/>
        <w:ind w:left="-567" w:right="-284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86693D">
        <w:rPr>
          <w:sz w:val="27"/>
          <w:szCs w:val="27"/>
        </w:rPr>
        <w:t xml:space="preserve"> </w:t>
      </w:r>
      <w:r w:rsidR="00EB610E" w:rsidRPr="000E7540">
        <w:rPr>
          <w:sz w:val="27"/>
          <w:szCs w:val="27"/>
        </w:rPr>
        <w:t xml:space="preserve">В соответствии со ст. 3 Закона Свердловской области от 14.06.2005 г. № 52-ОЗ «Об административных правонарушениях на территории Свердловской области», задачами настоящего закона Свердловской области являются охрана прав и свобод человека и гражданина, собственности, окружающей среды, установленного порядка осуществления государственной власти и местного самоуправления, общественного порядка и общественной нравственности от административных правонарушений, а также предупреждение административных правонарушений.   </w:t>
      </w:r>
    </w:p>
    <w:p w:rsidR="00EB610E" w:rsidRPr="000E7540" w:rsidRDefault="00EB610E" w:rsidP="00EB610E">
      <w:pPr>
        <w:pStyle w:val="ConsPlusNormal"/>
        <w:ind w:left="-567" w:right="-284" w:firstLine="540"/>
        <w:jc w:val="both"/>
        <w:rPr>
          <w:sz w:val="27"/>
          <w:szCs w:val="27"/>
        </w:rPr>
      </w:pPr>
      <w:r w:rsidRPr="000E7540">
        <w:rPr>
          <w:sz w:val="27"/>
          <w:szCs w:val="27"/>
        </w:rPr>
        <w:t xml:space="preserve">Статья 16 Закона устанавливает административную ответственность за административные правонарушения в сфере охраны окружающей среды и благоустройства.  </w:t>
      </w:r>
    </w:p>
    <w:p w:rsidR="00EB610E" w:rsidRPr="0022724F" w:rsidRDefault="00EB610E" w:rsidP="00EB610E">
      <w:pPr>
        <w:pStyle w:val="ConsPlusNormal"/>
        <w:ind w:left="-567" w:right="-284" w:firstLine="540"/>
        <w:jc w:val="both"/>
        <w:rPr>
          <w:sz w:val="27"/>
          <w:szCs w:val="27"/>
        </w:rPr>
      </w:pPr>
      <w:r w:rsidRPr="000E7540">
        <w:rPr>
          <w:sz w:val="27"/>
          <w:szCs w:val="27"/>
        </w:rPr>
        <w:t xml:space="preserve">Согласно ст. 2.6.1 </w:t>
      </w:r>
      <w:r w:rsidRPr="000E7540">
        <w:rPr>
          <w:color w:val="000000"/>
          <w:sz w:val="27"/>
          <w:szCs w:val="27"/>
        </w:rPr>
        <w:t xml:space="preserve">Кодекса Российской Федерации об административных правонарушениях (далее–КоАП РФ) </w:t>
      </w:r>
      <w:r w:rsidRPr="000E7540">
        <w:rPr>
          <w:sz w:val="27"/>
          <w:szCs w:val="27"/>
        </w:rPr>
        <w:t xml:space="preserve">к административной ответственности за административные правонарушения в области дорожного движения и административные правонарушения </w:t>
      </w:r>
      <w:r w:rsidRPr="0022724F">
        <w:rPr>
          <w:sz w:val="27"/>
          <w:szCs w:val="27"/>
        </w:rPr>
        <w:t xml:space="preserve">в области благоустройства территории, предусмотренные законами субъектов Российской Федерации, совершенные с использованием транспортных средств, в случае фиксации этих административных правонарушений работающими в автоматическом режиме специальными техническими средствами,  имеющими функции фото- и киносъемки, видеозаписи, или средствами фото- и киносъемки, видеозаписи привлекаются </w:t>
      </w:r>
      <w:r w:rsidRPr="0022724F">
        <w:rPr>
          <w:sz w:val="27"/>
          <w:szCs w:val="27"/>
          <w:u w:val="single"/>
        </w:rPr>
        <w:t>собственники (владельцы)</w:t>
      </w:r>
      <w:r w:rsidRPr="0022724F">
        <w:rPr>
          <w:sz w:val="27"/>
          <w:szCs w:val="27"/>
        </w:rPr>
        <w:t xml:space="preserve"> транспортных средств (в ред. Федерального закона от 21.04.2011 N 69-ФЗ).</w:t>
      </w:r>
    </w:p>
    <w:p w:rsidR="00EB610E" w:rsidRPr="0022724F" w:rsidRDefault="00EB610E" w:rsidP="00EB610E">
      <w:pPr>
        <w:pStyle w:val="ConsPlusNormal"/>
        <w:ind w:left="-567" w:right="-284" w:firstLine="540"/>
        <w:jc w:val="both"/>
        <w:rPr>
          <w:sz w:val="27"/>
          <w:szCs w:val="27"/>
        </w:rPr>
      </w:pPr>
      <w:r w:rsidRPr="0022724F">
        <w:rPr>
          <w:sz w:val="27"/>
          <w:szCs w:val="27"/>
        </w:rPr>
        <w:t xml:space="preserve">В соответствии с частью 3 статьи 1.5 КоАП РФ лицо, привлекаемое к административной ответственности, не обязано доказывать свою невиновность, за исключением случаев, предусмотренных </w:t>
      </w:r>
      <w:hyperlink r:id="rId4" w:anchor="Par280" w:tooltip="Примечание. Положение части 3 настоящей статьи не распространяется на административные правонарушения, предусмотренные главой 12 настоящего Кодекса, и административные правонарушения в области благоустройства территории, предусмотренные законами субъектов" w:history="1">
        <w:r w:rsidRPr="0022724F">
          <w:rPr>
            <w:rStyle w:val="a3"/>
            <w:color w:val="auto"/>
            <w:sz w:val="27"/>
            <w:szCs w:val="27"/>
            <w:u w:val="none"/>
          </w:rPr>
          <w:t>примечанием</w:t>
        </w:r>
      </w:hyperlink>
      <w:r w:rsidRPr="0022724F">
        <w:rPr>
          <w:sz w:val="27"/>
          <w:szCs w:val="27"/>
        </w:rPr>
        <w:t xml:space="preserve"> к настоящей статье (в ред. Федерального закона от 24.07.2007 N 210-ФЗ).</w:t>
      </w:r>
    </w:p>
    <w:p w:rsidR="0062595B" w:rsidRPr="0022724F" w:rsidRDefault="00EB610E" w:rsidP="0062595B">
      <w:pPr>
        <w:pStyle w:val="ConsPlusNormal"/>
        <w:ind w:left="-567" w:right="-284" w:firstLine="540"/>
        <w:jc w:val="both"/>
        <w:rPr>
          <w:sz w:val="27"/>
          <w:szCs w:val="27"/>
        </w:rPr>
      </w:pPr>
      <w:r w:rsidRPr="0022724F">
        <w:rPr>
          <w:sz w:val="27"/>
          <w:szCs w:val="27"/>
        </w:rPr>
        <w:t>Согласно</w:t>
      </w:r>
      <w:bookmarkStart w:id="0" w:name="Par280"/>
      <w:bookmarkEnd w:id="0"/>
      <w:r w:rsidRPr="0022724F">
        <w:rPr>
          <w:sz w:val="27"/>
          <w:szCs w:val="27"/>
        </w:rPr>
        <w:t xml:space="preserve"> указанного примечания положение </w:t>
      </w:r>
      <w:hyperlink r:id="rId5" w:anchor="Par277" w:tooltip="3. Лицо, привлекаемое к административной ответственности, не обязано доказывать свою невиновность, за исключением случаев, предусмотренных примечанием к настоящей статье." w:history="1">
        <w:r w:rsidRPr="0022724F">
          <w:rPr>
            <w:rStyle w:val="a3"/>
            <w:color w:val="auto"/>
            <w:sz w:val="27"/>
            <w:szCs w:val="27"/>
            <w:u w:val="none"/>
          </w:rPr>
          <w:t>части 3</w:t>
        </w:r>
      </w:hyperlink>
      <w:r w:rsidRPr="0022724F">
        <w:rPr>
          <w:sz w:val="27"/>
          <w:szCs w:val="27"/>
        </w:rPr>
        <w:t xml:space="preserve"> настоящей статьи не распространяется на административные правонарушения, предусмотренные </w:t>
      </w:r>
      <w:hyperlink r:id="rId6" w:anchor="Par3601" w:tooltip="Глава 12. АДМИНИСТРАТИВНЫЕ ПРАВОНАРУШЕНИЯ" w:history="1">
        <w:r w:rsidRPr="0022724F">
          <w:rPr>
            <w:rStyle w:val="a3"/>
            <w:color w:val="auto"/>
            <w:sz w:val="27"/>
            <w:szCs w:val="27"/>
            <w:u w:val="none"/>
          </w:rPr>
          <w:t>главой 12</w:t>
        </w:r>
      </w:hyperlink>
      <w:r w:rsidRPr="0022724F">
        <w:rPr>
          <w:sz w:val="27"/>
          <w:szCs w:val="27"/>
        </w:rPr>
        <w:t xml:space="preserve"> настоящего Кодекса, и административные правонарушения в области благоустройства территории, предусмотренные законами субъектов Российской Федерации, совершенные с использованием транспортных средств либо собственником, владельцем земельного участка либо другого объекта недвижимости, в случае фиксации этих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 (примечание введено Федеральным законом от 24.07.2007 N 210-ФЗ, в ред. Федеральных законов от 21.04.2011 N 69-ФЗ, от 28.07.2012 N 133-ФЗ).</w:t>
      </w:r>
    </w:p>
    <w:p w:rsidR="0062595B" w:rsidRPr="0022724F" w:rsidRDefault="00482F33" w:rsidP="0062595B">
      <w:pPr>
        <w:pStyle w:val="ConsPlusNormal"/>
        <w:ind w:left="-567" w:right="-284" w:firstLine="540"/>
        <w:jc w:val="both"/>
        <w:rPr>
          <w:sz w:val="27"/>
          <w:szCs w:val="27"/>
        </w:rPr>
      </w:pPr>
      <w:r w:rsidRPr="0022724F">
        <w:rPr>
          <w:sz w:val="27"/>
          <w:szCs w:val="27"/>
        </w:rPr>
        <w:t>С</w:t>
      </w:r>
      <w:r w:rsidR="0062595B" w:rsidRPr="0022724F">
        <w:rPr>
          <w:sz w:val="27"/>
          <w:szCs w:val="27"/>
        </w:rPr>
        <w:t>обственник (владелец) транспортного средства освобождается от административной ответственности, если подтвер</w:t>
      </w:r>
      <w:r w:rsidR="00400EE0" w:rsidRPr="0022724F">
        <w:rPr>
          <w:sz w:val="27"/>
          <w:szCs w:val="27"/>
        </w:rPr>
        <w:t>дит</w:t>
      </w:r>
      <w:r w:rsidR="0062595B" w:rsidRPr="0022724F">
        <w:rPr>
          <w:sz w:val="27"/>
          <w:szCs w:val="27"/>
        </w:rPr>
        <w:t>,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лиц.</w:t>
      </w:r>
      <w:r w:rsidR="00F63A22" w:rsidRPr="0022724F">
        <w:rPr>
          <w:sz w:val="27"/>
          <w:szCs w:val="27"/>
        </w:rPr>
        <w:t xml:space="preserve"> </w:t>
      </w:r>
    </w:p>
    <w:p w:rsidR="00216844" w:rsidRPr="00FD1E69" w:rsidRDefault="00216844" w:rsidP="00FD1E69">
      <w:pPr>
        <w:ind w:right="-284"/>
        <w:rPr>
          <w:sz w:val="27"/>
          <w:szCs w:val="27"/>
        </w:rPr>
      </w:pPr>
    </w:p>
    <w:p w:rsidR="00881D99" w:rsidRPr="00FD1E69" w:rsidRDefault="00881D99" w:rsidP="00881D99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7"/>
          <w:szCs w:val="27"/>
          <w:lang w:eastAsia="en-US"/>
        </w:rPr>
      </w:pPr>
      <w:r w:rsidRPr="00FD1E69">
        <w:rPr>
          <w:rFonts w:eastAsiaTheme="minorHAnsi"/>
          <w:b/>
          <w:bCs/>
          <w:sz w:val="27"/>
          <w:szCs w:val="27"/>
          <w:lang w:eastAsia="en-US"/>
        </w:rPr>
        <w:t>Каков порядок уведомления о составлении протокола</w:t>
      </w:r>
    </w:p>
    <w:p w:rsidR="00881D99" w:rsidRPr="00FD1E69" w:rsidRDefault="00881D99" w:rsidP="00881D9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7"/>
          <w:szCs w:val="27"/>
          <w:lang w:eastAsia="en-US"/>
        </w:rPr>
      </w:pPr>
      <w:r w:rsidRPr="00FD1E69">
        <w:rPr>
          <w:rFonts w:eastAsiaTheme="minorHAnsi"/>
          <w:b/>
          <w:bCs/>
          <w:sz w:val="27"/>
          <w:szCs w:val="27"/>
          <w:lang w:eastAsia="en-US"/>
        </w:rPr>
        <w:t>об административном правонарушении?</w:t>
      </w:r>
    </w:p>
    <w:p w:rsidR="00881D99" w:rsidRPr="00FD1E69" w:rsidRDefault="00881D99" w:rsidP="00881D99">
      <w:pPr>
        <w:autoSpaceDE w:val="0"/>
        <w:autoSpaceDN w:val="0"/>
        <w:adjustRightInd w:val="0"/>
        <w:jc w:val="both"/>
        <w:rPr>
          <w:rFonts w:eastAsiaTheme="minorHAnsi"/>
          <w:sz w:val="27"/>
          <w:szCs w:val="27"/>
          <w:lang w:eastAsia="en-US"/>
        </w:rPr>
      </w:pPr>
    </w:p>
    <w:p w:rsidR="000D11E8" w:rsidRDefault="000D11E8" w:rsidP="0014482C">
      <w:pPr>
        <w:pStyle w:val="a4"/>
        <w:ind w:left="-567" w:right="-284" w:firstLine="567"/>
        <w:jc w:val="both"/>
        <w:rPr>
          <w:sz w:val="27"/>
          <w:szCs w:val="27"/>
        </w:rPr>
      </w:pPr>
      <w:r w:rsidRPr="000D11E8">
        <w:rPr>
          <w:sz w:val="27"/>
          <w:szCs w:val="27"/>
        </w:rPr>
        <w:t xml:space="preserve">Многие нарушители </w:t>
      </w:r>
      <w:r>
        <w:rPr>
          <w:sz w:val="27"/>
          <w:szCs w:val="27"/>
        </w:rPr>
        <w:t xml:space="preserve">игнорируют получение извещения из администрации Красногорского района от должностных лиц, которые уполномочены выявлять и составлять административные протокола и соответственно не являются на составление протокола, считая, что таким образом </w:t>
      </w:r>
      <w:r w:rsidR="00F63A22">
        <w:rPr>
          <w:sz w:val="27"/>
          <w:szCs w:val="27"/>
        </w:rPr>
        <w:t>считая, что не будут привлечены к</w:t>
      </w:r>
      <w:r>
        <w:rPr>
          <w:sz w:val="27"/>
          <w:szCs w:val="27"/>
        </w:rPr>
        <w:t xml:space="preserve"> административной ответственности.</w:t>
      </w:r>
      <w:r w:rsidR="00F63A22">
        <w:rPr>
          <w:sz w:val="27"/>
          <w:szCs w:val="27"/>
        </w:rPr>
        <w:t xml:space="preserve"> Однако это мнение является ошибочным. </w:t>
      </w:r>
    </w:p>
    <w:p w:rsidR="00881D99" w:rsidRPr="00FD1E69" w:rsidRDefault="00881D99" w:rsidP="0014482C">
      <w:pPr>
        <w:pStyle w:val="a4"/>
        <w:ind w:left="-567" w:right="-284" w:firstLine="567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 xml:space="preserve">В случае совершения административного правонарушения, за исключением некоторых ситуаций, всегда составляется протокол. Правила составления протокола указаны в </w:t>
      </w:r>
      <w:hyperlink r:id="rId7" w:history="1">
        <w:r w:rsidRPr="00FD1E69">
          <w:rPr>
            <w:rFonts w:eastAsiaTheme="minorHAnsi"/>
            <w:sz w:val="27"/>
            <w:szCs w:val="27"/>
            <w:lang w:eastAsia="en-US"/>
          </w:rPr>
          <w:t>ст. 28.2</w:t>
        </w:r>
      </w:hyperlink>
      <w:r w:rsidRPr="00FD1E69">
        <w:rPr>
          <w:rFonts w:eastAsiaTheme="minorHAnsi"/>
          <w:sz w:val="27"/>
          <w:szCs w:val="27"/>
          <w:lang w:eastAsia="en-US"/>
        </w:rPr>
        <w:t xml:space="preserve"> КоАП РФ.</w:t>
      </w:r>
    </w:p>
    <w:p w:rsidR="00881D99" w:rsidRPr="00FD1E69" w:rsidRDefault="00881D99" w:rsidP="0014482C">
      <w:pPr>
        <w:pStyle w:val="a4"/>
        <w:ind w:left="-567" w:right="-284" w:firstLine="567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>Протокол составляется должностным лицом</w:t>
      </w:r>
      <w:r w:rsidR="001056BE" w:rsidRPr="00FD1E69">
        <w:rPr>
          <w:rFonts w:eastAsiaTheme="minorHAnsi"/>
          <w:sz w:val="27"/>
          <w:szCs w:val="27"/>
          <w:lang w:eastAsia="en-US"/>
        </w:rPr>
        <w:t>.</w:t>
      </w:r>
    </w:p>
    <w:p w:rsidR="00881D99" w:rsidRPr="00FD1E69" w:rsidRDefault="00881D99" w:rsidP="0014482C">
      <w:pPr>
        <w:pStyle w:val="a4"/>
        <w:ind w:left="-567" w:right="-284" w:firstLine="567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 xml:space="preserve">О времени и месте составления протокола </w:t>
      </w:r>
      <w:r w:rsidR="001056BE" w:rsidRPr="00FD1E69">
        <w:rPr>
          <w:rFonts w:eastAsiaTheme="minorHAnsi"/>
          <w:sz w:val="27"/>
          <w:szCs w:val="27"/>
          <w:lang w:eastAsia="en-US"/>
        </w:rPr>
        <w:t>лица, участвующие п производстве по делу об административном правонарушении долж</w:t>
      </w:r>
      <w:r w:rsidRPr="00FD1E69">
        <w:rPr>
          <w:rFonts w:eastAsiaTheme="minorHAnsi"/>
          <w:sz w:val="27"/>
          <w:szCs w:val="27"/>
          <w:lang w:eastAsia="en-US"/>
        </w:rPr>
        <w:t>н</w:t>
      </w:r>
      <w:r w:rsidR="001056BE" w:rsidRPr="00FD1E69">
        <w:rPr>
          <w:rFonts w:eastAsiaTheme="minorHAnsi"/>
          <w:sz w:val="27"/>
          <w:szCs w:val="27"/>
          <w:lang w:eastAsia="en-US"/>
        </w:rPr>
        <w:t>ы</w:t>
      </w:r>
      <w:r w:rsidRPr="00FD1E69">
        <w:rPr>
          <w:rFonts w:eastAsiaTheme="minorHAnsi"/>
          <w:sz w:val="27"/>
          <w:szCs w:val="27"/>
          <w:lang w:eastAsia="en-US"/>
        </w:rPr>
        <w:t xml:space="preserve"> быть извещен</w:t>
      </w:r>
      <w:r w:rsidR="001056BE" w:rsidRPr="00FD1E69">
        <w:rPr>
          <w:rFonts w:eastAsiaTheme="minorHAnsi"/>
          <w:sz w:val="27"/>
          <w:szCs w:val="27"/>
          <w:lang w:eastAsia="en-US"/>
        </w:rPr>
        <w:t>ы</w:t>
      </w:r>
      <w:r w:rsidRPr="00FD1E69">
        <w:rPr>
          <w:rFonts w:eastAsiaTheme="minorHAnsi"/>
          <w:sz w:val="27"/>
          <w:szCs w:val="27"/>
          <w:lang w:eastAsia="en-US"/>
        </w:rPr>
        <w:t xml:space="preserve"> надлежащим образом в установленном </w:t>
      </w:r>
      <w:hyperlink r:id="rId8" w:history="1">
        <w:r w:rsidRPr="00FD1E69">
          <w:rPr>
            <w:rFonts w:eastAsiaTheme="minorHAnsi"/>
            <w:sz w:val="27"/>
            <w:szCs w:val="27"/>
            <w:lang w:eastAsia="en-US"/>
          </w:rPr>
          <w:t>ст. 25.15</w:t>
        </w:r>
      </w:hyperlink>
      <w:r w:rsidRPr="00FD1E69">
        <w:rPr>
          <w:rFonts w:eastAsiaTheme="minorHAnsi"/>
          <w:sz w:val="27"/>
          <w:szCs w:val="27"/>
          <w:lang w:eastAsia="en-US"/>
        </w:rPr>
        <w:t xml:space="preserve"> КоАП РФ порядке.</w:t>
      </w:r>
    </w:p>
    <w:p w:rsidR="00881D99" w:rsidRPr="00FD1E69" w:rsidRDefault="00881D99" w:rsidP="0014482C">
      <w:pPr>
        <w:pStyle w:val="a4"/>
        <w:ind w:left="-567" w:right="-284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>Вручить такое извещение можно:</w:t>
      </w:r>
    </w:p>
    <w:p w:rsidR="00881D99" w:rsidRPr="00FD1E69" w:rsidRDefault="00881D99" w:rsidP="0014482C">
      <w:pPr>
        <w:pStyle w:val="a4"/>
        <w:ind w:left="-567" w:right="-284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>- заказным письмом с уведомлением о вручении;</w:t>
      </w:r>
    </w:p>
    <w:p w:rsidR="00881D99" w:rsidRPr="00FD1E69" w:rsidRDefault="00881D99" w:rsidP="0014482C">
      <w:pPr>
        <w:pStyle w:val="a4"/>
        <w:ind w:left="-567" w:right="-284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>- повесткой с уведомлением о вручении;</w:t>
      </w:r>
    </w:p>
    <w:p w:rsidR="00881D99" w:rsidRPr="00FD1E69" w:rsidRDefault="00881D99" w:rsidP="0014482C">
      <w:pPr>
        <w:pStyle w:val="a4"/>
        <w:ind w:left="-567" w:right="-284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>- телефонограммой или телеграммой;</w:t>
      </w:r>
    </w:p>
    <w:p w:rsidR="00881D99" w:rsidRPr="00FD1E69" w:rsidRDefault="00881D99" w:rsidP="0014482C">
      <w:pPr>
        <w:pStyle w:val="a4"/>
        <w:ind w:left="-567" w:right="-284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>- по факсимильной связи;</w:t>
      </w:r>
    </w:p>
    <w:p w:rsidR="0014482C" w:rsidRPr="00FD1E69" w:rsidRDefault="00881D99" w:rsidP="0014482C">
      <w:pPr>
        <w:pStyle w:val="a4"/>
        <w:ind w:left="-567" w:right="-284"/>
        <w:jc w:val="both"/>
        <w:rPr>
          <w:rFonts w:eastAsiaTheme="minorHAnsi"/>
          <w:sz w:val="27"/>
          <w:szCs w:val="27"/>
          <w:lang w:eastAsia="en-US"/>
        </w:rPr>
      </w:pPr>
      <w:r w:rsidRPr="00FD1E69">
        <w:rPr>
          <w:rFonts w:eastAsiaTheme="minorHAnsi"/>
          <w:sz w:val="27"/>
          <w:szCs w:val="27"/>
          <w:lang w:eastAsia="en-US"/>
        </w:rPr>
        <w:t xml:space="preserve">- с использованием иных средств связи и доставки, обеспечивающих фиксирование извещения или </w:t>
      </w:r>
      <w:r w:rsidR="0014482C" w:rsidRPr="00FD1E69">
        <w:rPr>
          <w:rFonts w:eastAsiaTheme="minorHAnsi"/>
          <w:sz w:val="27"/>
          <w:szCs w:val="27"/>
          <w:lang w:eastAsia="en-US"/>
        </w:rPr>
        <w:t>вызова и его вручение адресату.</w:t>
      </w:r>
    </w:p>
    <w:p w:rsidR="001056BE" w:rsidRPr="0022724F" w:rsidRDefault="0022724F" w:rsidP="00D01648">
      <w:pPr>
        <w:pStyle w:val="a4"/>
        <w:ind w:left="-567" w:right="-284" w:firstLine="567"/>
        <w:jc w:val="both"/>
        <w:rPr>
          <w:sz w:val="27"/>
          <w:szCs w:val="27"/>
        </w:rPr>
      </w:pPr>
      <w:hyperlink r:id="rId9" w:history="1">
        <w:r w:rsidR="001056BE" w:rsidRPr="000D11E8">
          <w:rPr>
            <w:rFonts w:eastAsiaTheme="minorHAnsi"/>
            <w:sz w:val="27"/>
            <w:szCs w:val="27"/>
            <w:lang w:eastAsia="en-US"/>
          </w:rPr>
          <w:t>КоАП</w:t>
        </w:r>
      </w:hyperlink>
      <w:r w:rsidR="001056BE" w:rsidRPr="00FD1E69">
        <w:rPr>
          <w:rFonts w:eastAsiaTheme="minorHAnsi"/>
          <w:sz w:val="27"/>
          <w:szCs w:val="27"/>
          <w:lang w:eastAsia="en-US"/>
        </w:rPr>
        <w:t xml:space="preserve"> РФ не содержит оговорок о необходимости направления извещения исключительно какими-либо определенными способами, в частности путем направления по почте заказного письма с уведомлением о вручении или вручения его адресату непосредственно; следовательно, извещение не может быть признано ненадлежащим лишь на том основании, что оно было осуществлено каким-либо иным способом (например, путем направления телефонограммы, телеграммы, по </w:t>
      </w:r>
      <w:r w:rsidR="001056BE" w:rsidRPr="0022724F">
        <w:rPr>
          <w:rFonts w:eastAsiaTheme="minorHAnsi"/>
          <w:sz w:val="27"/>
          <w:szCs w:val="27"/>
          <w:lang w:eastAsia="en-US"/>
        </w:rPr>
        <w:t xml:space="preserve">факсимильной связи или электронной почте либо с использованием иных средств связи); также надлежит иметь в виду, что не могут считаться </w:t>
      </w:r>
      <w:proofErr w:type="spellStart"/>
      <w:r w:rsidR="001056BE" w:rsidRPr="0022724F">
        <w:rPr>
          <w:rFonts w:eastAsiaTheme="minorHAnsi"/>
          <w:sz w:val="27"/>
          <w:szCs w:val="27"/>
          <w:lang w:eastAsia="en-US"/>
        </w:rPr>
        <w:t>неизвещенными</w:t>
      </w:r>
      <w:proofErr w:type="spellEnd"/>
      <w:r w:rsidR="001056BE" w:rsidRPr="0022724F">
        <w:rPr>
          <w:rFonts w:eastAsiaTheme="minorHAnsi"/>
          <w:sz w:val="27"/>
          <w:szCs w:val="27"/>
          <w:lang w:eastAsia="en-US"/>
        </w:rPr>
        <w:t xml:space="preserve"> лица, отказавшиеся от получения направленных материалов или не явившиеся за их получением, несмотря на почтовое извещение.</w:t>
      </w:r>
    </w:p>
    <w:p w:rsidR="00342E3B" w:rsidRPr="0022724F" w:rsidRDefault="001C5EBF" w:rsidP="001C5EBF">
      <w:pPr>
        <w:autoSpaceDE w:val="0"/>
        <w:autoSpaceDN w:val="0"/>
        <w:adjustRightInd w:val="0"/>
        <w:ind w:left="-567" w:right="-284" w:firstLine="540"/>
        <w:jc w:val="both"/>
        <w:rPr>
          <w:rFonts w:eastAsiaTheme="minorHAnsi"/>
          <w:sz w:val="27"/>
          <w:szCs w:val="27"/>
          <w:lang w:eastAsia="en-US"/>
        </w:rPr>
      </w:pPr>
      <w:r w:rsidRPr="0022724F">
        <w:rPr>
          <w:rFonts w:eastAsiaTheme="minorHAnsi"/>
          <w:sz w:val="27"/>
          <w:szCs w:val="27"/>
          <w:lang w:eastAsia="en-US"/>
        </w:rPr>
        <w:t xml:space="preserve">В соответствии с </w:t>
      </w:r>
      <w:hyperlink r:id="rId10" w:history="1">
        <w:r w:rsidRPr="0022724F">
          <w:rPr>
            <w:rFonts w:eastAsiaTheme="minorHAnsi"/>
            <w:sz w:val="27"/>
            <w:szCs w:val="27"/>
            <w:lang w:eastAsia="en-US"/>
          </w:rPr>
          <w:t>ч. 4.1 ст. 28.2</w:t>
        </w:r>
      </w:hyperlink>
      <w:r w:rsidRPr="0022724F">
        <w:rPr>
          <w:rFonts w:eastAsiaTheme="minorHAnsi"/>
          <w:sz w:val="27"/>
          <w:szCs w:val="27"/>
          <w:lang w:eastAsia="en-US"/>
        </w:rPr>
        <w:t xml:space="preserve"> Кодекса РФ об административных правонарушениях в случае неявки физического лица, или законного представителя физического лица, или законного представителя юридического лица, в отношении которых ведется производство по делу об административном правонарушении, если они извещены в установленном порядке, протокол составляется в их отсутствие.</w:t>
      </w:r>
    </w:p>
    <w:p w:rsidR="001056BE" w:rsidRPr="00D01648" w:rsidRDefault="001C5EBF" w:rsidP="00D01648">
      <w:pPr>
        <w:autoSpaceDE w:val="0"/>
        <w:autoSpaceDN w:val="0"/>
        <w:adjustRightInd w:val="0"/>
        <w:ind w:left="-567" w:right="-284" w:firstLine="540"/>
        <w:jc w:val="both"/>
        <w:rPr>
          <w:rFonts w:eastAsiaTheme="minorHAnsi"/>
          <w:sz w:val="27"/>
          <w:szCs w:val="27"/>
          <w:u w:val="single"/>
          <w:lang w:eastAsia="en-US"/>
        </w:rPr>
      </w:pPr>
      <w:r w:rsidRPr="00FD1E69">
        <w:rPr>
          <w:rFonts w:eastAsiaTheme="minorHAnsi"/>
          <w:sz w:val="27"/>
          <w:szCs w:val="27"/>
          <w:u w:val="single"/>
          <w:lang w:eastAsia="en-US"/>
        </w:rPr>
        <w:t>Таким образом, правонарушитель в любом случае привлекается к административной ответственности</w:t>
      </w:r>
      <w:r w:rsidR="00342E3B" w:rsidRPr="00FD1E69">
        <w:rPr>
          <w:rFonts w:eastAsiaTheme="minorHAnsi"/>
          <w:sz w:val="27"/>
          <w:szCs w:val="27"/>
          <w:u w:val="single"/>
          <w:lang w:eastAsia="en-US"/>
        </w:rPr>
        <w:t xml:space="preserve"> и его неявка, либо уклонение от явки на составление административного протокола, не освобождает его от административной ответственности</w:t>
      </w:r>
      <w:r w:rsidRPr="00FD1E69">
        <w:rPr>
          <w:rFonts w:eastAsiaTheme="minorHAnsi"/>
          <w:sz w:val="27"/>
          <w:szCs w:val="27"/>
          <w:u w:val="single"/>
          <w:lang w:eastAsia="en-US"/>
        </w:rPr>
        <w:t xml:space="preserve">. </w:t>
      </w:r>
    </w:p>
    <w:p w:rsidR="00B6758B" w:rsidRDefault="005E329F" w:rsidP="00B6758B">
      <w:pPr>
        <w:autoSpaceDE w:val="0"/>
        <w:autoSpaceDN w:val="0"/>
        <w:adjustRightInd w:val="0"/>
        <w:ind w:left="-567" w:right="-284" w:firstLine="540"/>
        <w:jc w:val="both"/>
        <w:outlineLvl w:val="0"/>
        <w:rPr>
          <w:rFonts w:eastAsiaTheme="minorHAnsi"/>
          <w:bCs/>
          <w:sz w:val="27"/>
          <w:szCs w:val="27"/>
          <w:lang w:eastAsia="en-US"/>
        </w:rPr>
      </w:pPr>
      <w:r w:rsidRPr="005E329F">
        <w:rPr>
          <w:rFonts w:eastAsiaTheme="minorHAnsi"/>
          <w:bCs/>
          <w:sz w:val="27"/>
          <w:szCs w:val="27"/>
          <w:lang w:eastAsia="en-US"/>
        </w:rPr>
        <w:t>Наложенные административной комиссией штрафы, в целях реализации соглашения о взаимодействии при обеспечении предоставления (исполнения) государственных (муниципал</w:t>
      </w:r>
      <w:r>
        <w:rPr>
          <w:rFonts w:eastAsiaTheme="minorHAnsi"/>
          <w:bCs/>
          <w:sz w:val="27"/>
          <w:szCs w:val="27"/>
          <w:lang w:eastAsia="en-US"/>
        </w:rPr>
        <w:t>ь</w:t>
      </w:r>
      <w:r w:rsidRPr="005E329F">
        <w:rPr>
          <w:rFonts w:eastAsiaTheme="minorHAnsi"/>
          <w:bCs/>
          <w:sz w:val="27"/>
          <w:szCs w:val="27"/>
          <w:lang w:eastAsia="en-US"/>
        </w:rPr>
        <w:t>ных) услуг (функций)</w:t>
      </w:r>
      <w:r>
        <w:rPr>
          <w:rFonts w:eastAsiaTheme="minorHAnsi"/>
          <w:bCs/>
          <w:sz w:val="27"/>
          <w:szCs w:val="27"/>
          <w:lang w:eastAsia="en-US"/>
        </w:rPr>
        <w:t xml:space="preserve"> </w:t>
      </w:r>
      <w:r w:rsidR="00191789">
        <w:rPr>
          <w:rFonts w:eastAsiaTheme="minorHAnsi"/>
          <w:bCs/>
          <w:sz w:val="27"/>
          <w:szCs w:val="27"/>
          <w:lang w:eastAsia="en-US"/>
        </w:rPr>
        <w:t xml:space="preserve">заносятся в Государственную информационную систему о государственных и муниципальных платежах и </w:t>
      </w:r>
      <w:r w:rsidR="00191789" w:rsidRPr="00191789">
        <w:rPr>
          <w:rFonts w:eastAsiaTheme="minorHAnsi"/>
          <w:bCs/>
          <w:sz w:val="27"/>
          <w:szCs w:val="27"/>
          <w:lang w:eastAsia="en-US"/>
        </w:rPr>
        <w:lastRenderedPageBreak/>
        <w:t>формируется</w:t>
      </w:r>
      <w:r w:rsidRPr="00191789">
        <w:rPr>
          <w:rFonts w:eastAsiaTheme="minorHAnsi"/>
          <w:bCs/>
          <w:sz w:val="27"/>
          <w:szCs w:val="27"/>
          <w:lang w:eastAsia="en-US"/>
        </w:rPr>
        <w:t xml:space="preserve"> на </w:t>
      </w:r>
      <w:proofErr w:type="spellStart"/>
      <w:r w:rsidRPr="00191789">
        <w:rPr>
          <w:rFonts w:eastAsiaTheme="minorHAnsi"/>
          <w:bCs/>
          <w:sz w:val="27"/>
          <w:szCs w:val="27"/>
          <w:lang w:eastAsia="en-US"/>
        </w:rPr>
        <w:t>госуслугах</w:t>
      </w:r>
      <w:proofErr w:type="spellEnd"/>
      <w:r w:rsidRPr="00191789">
        <w:rPr>
          <w:rFonts w:eastAsiaTheme="minorHAnsi"/>
          <w:bCs/>
          <w:sz w:val="27"/>
          <w:szCs w:val="27"/>
          <w:lang w:eastAsia="en-US"/>
        </w:rPr>
        <w:t>.</w:t>
      </w:r>
      <w:r>
        <w:rPr>
          <w:rFonts w:eastAsiaTheme="minorHAnsi"/>
          <w:bCs/>
          <w:sz w:val="27"/>
          <w:szCs w:val="27"/>
          <w:lang w:eastAsia="en-US"/>
        </w:rPr>
        <w:t xml:space="preserve"> То есть, лицо, на которого был наложен административный штраф, если он пользуется системой </w:t>
      </w:r>
      <w:proofErr w:type="spellStart"/>
      <w:r>
        <w:rPr>
          <w:rFonts w:eastAsiaTheme="minorHAnsi"/>
          <w:bCs/>
          <w:sz w:val="27"/>
          <w:szCs w:val="27"/>
          <w:lang w:eastAsia="en-US"/>
        </w:rPr>
        <w:t>госуслуг</w:t>
      </w:r>
      <w:proofErr w:type="spellEnd"/>
      <w:r w:rsidR="00191789">
        <w:rPr>
          <w:rFonts w:eastAsiaTheme="minorHAnsi"/>
          <w:bCs/>
          <w:sz w:val="27"/>
          <w:szCs w:val="27"/>
          <w:lang w:eastAsia="en-US"/>
        </w:rPr>
        <w:t>,</w:t>
      </w:r>
      <w:r>
        <w:rPr>
          <w:rFonts w:eastAsiaTheme="minorHAnsi"/>
          <w:bCs/>
          <w:sz w:val="27"/>
          <w:szCs w:val="27"/>
          <w:lang w:eastAsia="en-US"/>
        </w:rPr>
        <w:t xml:space="preserve"> всегда увидит начисленный штраф и имеет возможность оплатить его в добровольном порядке.  </w:t>
      </w:r>
      <w:r w:rsidR="00191789">
        <w:rPr>
          <w:rFonts w:eastAsiaTheme="minorHAnsi"/>
          <w:bCs/>
          <w:sz w:val="27"/>
          <w:szCs w:val="27"/>
          <w:lang w:eastAsia="en-US"/>
        </w:rPr>
        <w:t xml:space="preserve">Срок добровольной оплаты штрафа составляет, согласно </w:t>
      </w:r>
      <w:r w:rsidR="007C4023">
        <w:rPr>
          <w:rFonts w:eastAsiaTheme="minorHAnsi"/>
          <w:bCs/>
          <w:sz w:val="27"/>
          <w:szCs w:val="27"/>
          <w:lang w:eastAsia="en-US"/>
        </w:rPr>
        <w:t xml:space="preserve">ст. 32.2 </w:t>
      </w:r>
      <w:r w:rsidR="00191789">
        <w:rPr>
          <w:rFonts w:eastAsiaTheme="minorHAnsi"/>
          <w:bCs/>
          <w:sz w:val="27"/>
          <w:szCs w:val="27"/>
          <w:lang w:eastAsia="en-US"/>
        </w:rPr>
        <w:t>КоАП РФ, 60 суток</w:t>
      </w:r>
      <w:r w:rsidR="00364D8E">
        <w:rPr>
          <w:rFonts w:eastAsiaTheme="minorHAnsi"/>
          <w:bCs/>
          <w:sz w:val="27"/>
          <w:szCs w:val="27"/>
          <w:lang w:eastAsia="en-US"/>
        </w:rPr>
        <w:t xml:space="preserve"> с</w:t>
      </w:r>
      <w:r w:rsidR="007C4023">
        <w:rPr>
          <w:rFonts w:eastAsiaTheme="minorHAnsi"/>
          <w:bCs/>
          <w:sz w:val="27"/>
          <w:szCs w:val="27"/>
          <w:lang w:eastAsia="en-US"/>
        </w:rPr>
        <w:t>о дня</w:t>
      </w:r>
      <w:r w:rsidR="00364D8E">
        <w:rPr>
          <w:rFonts w:eastAsiaTheme="minorHAnsi"/>
          <w:bCs/>
          <w:sz w:val="27"/>
          <w:szCs w:val="27"/>
          <w:lang w:eastAsia="en-US"/>
        </w:rPr>
        <w:t xml:space="preserve"> вступления постановления о на</w:t>
      </w:r>
      <w:r w:rsidR="007C4023">
        <w:rPr>
          <w:rFonts w:eastAsiaTheme="minorHAnsi"/>
          <w:bCs/>
          <w:sz w:val="27"/>
          <w:szCs w:val="27"/>
          <w:lang w:eastAsia="en-US"/>
        </w:rPr>
        <w:t>ложении</w:t>
      </w:r>
      <w:r w:rsidR="00364D8E">
        <w:rPr>
          <w:rFonts w:eastAsiaTheme="minorHAnsi"/>
          <w:bCs/>
          <w:sz w:val="27"/>
          <w:szCs w:val="27"/>
          <w:lang w:eastAsia="en-US"/>
        </w:rPr>
        <w:t xml:space="preserve"> административного </w:t>
      </w:r>
      <w:r w:rsidR="007C4023">
        <w:rPr>
          <w:rFonts w:eastAsiaTheme="minorHAnsi"/>
          <w:bCs/>
          <w:sz w:val="27"/>
          <w:szCs w:val="27"/>
          <w:lang w:eastAsia="en-US"/>
        </w:rPr>
        <w:t>штрафа</w:t>
      </w:r>
      <w:r w:rsidR="00364D8E">
        <w:rPr>
          <w:rFonts w:eastAsiaTheme="minorHAnsi"/>
          <w:bCs/>
          <w:sz w:val="27"/>
          <w:szCs w:val="27"/>
          <w:lang w:eastAsia="en-US"/>
        </w:rPr>
        <w:t xml:space="preserve"> в законную силу</w:t>
      </w:r>
      <w:r w:rsidR="00191789">
        <w:rPr>
          <w:rFonts w:eastAsiaTheme="minorHAnsi"/>
          <w:bCs/>
          <w:sz w:val="27"/>
          <w:szCs w:val="27"/>
          <w:lang w:eastAsia="en-US"/>
        </w:rPr>
        <w:t xml:space="preserve">. </w:t>
      </w:r>
    </w:p>
    <w:p w:rsidR="00E251BE" w:rsidRDefault="00653F7E" w:rsidP="00E251BE">
      <w:pPr>
        <w:autoSpaceDE w:val="0"/>
        <w:autoSpaceDN w:val="0"/>
        <w:adjustRightInd w:val="0"/>
        <w:ind w:left="-567" w:right="-284" w:firstLine="540"/>
        <w:jc w:val="both"/>
        <w:outlineLvl w:val="0"/>
        <w:rPr>
          <w:sz w:val="27"/>
          <w:szCs w:val="27"/>
        </w:rPr>
      </w:pPr>
      <w:r w:rsidRPr="00B6758B">
        <w:rPr>
          <w:rFonts w:eastAsiaTheme="minorHAnsi"/>
          <w:bCs/>
          <w:sz w:val="27"/>
          <w:szCs w:val="27"/>
          <w:lang w:eastAsia="en-US"/>
        </w:rPr>
        <w:t>В случае уклонения от исполнения административного наказания (неуплата штрафа в добровольном порядке) в отношении лица может быть составлен административный протокол по ст. 20.25 КоАП-</w:t>
      </w:r>
      <w:r w:rsidR="00B6758B">
        <w:rPr>
          <w:rFonts w:eastAsiaTheme="minorHAnsi"/>
          <w:bCs/>
          <w:sz w:val="27"/>
          <w:szCs w:val="27"/>
          <w:lang w:eastAsia="en-US"/>
        </w:rPr>
        <w:t xml:space="preserve"> </w:t>
      </w:r>
      <w:r w:rsidRPr="00B6758B">
        <w:rPr>
          <w:rFonts w:eastAsiaTheme="minorHAnsi"/>
          <w:bCs/>
          <w:sz w:val="27"/>
          <w:szCs w:val="27"/>
          <w:lang w:eastAsia="en-US"/>
        </w:rPr>
        <w:t>неуплата административного штрафа</w:t>
      </w:r>
      <w:r w:rsidR="00B6758B" w:rsidRPr="00B6758B">
        <w:rPr>
          <w:rFonts w:eastAsiaTheme="minorHAnsi"/>
          <w:bCs/>
          <w:sz w:val="27"/>
          <w:szCs w:val="27"/>
          <w:lang w:eastAsia="en-US"/>
        </w:rPr>
        <w:t xml:space="preserve">, </w:t>
      </w:r>
      <w:r w:rsidR="00B6758B">
        <w:rPr>
          <w:rFonts w:eastAsiaTheme="minorHAnsi"/>
          <w:bCs/>
          <w:sz w:val="27"/>
          <w:szCs w:val="27"/>
          <w:lang w:eastAsia="en-US"/>
        </w:rPr>
        <w:t xml:space="preserve">которое </w:t>
      </w:r>
      <w:r w:rsidR="00B6758B" w:rsidRPr="00B6758B">
        <w:rPr>
          <w:sz w:val="27"/>
          <w:szCs w:val="27"/>
        </w:rPr>
        <w:t>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B6758B" w:rsidRPr="00E251BE" w:rsidRDefault="00B1704A" w:rsidP="00E251BE">
      <w:pPr>
        <w:autoSpaceDE w:val="0"/>
        <w:autoSpaceDN w:val="0"/>
        <w:adjustRightInd w:val="0"/>
        <w:ind w:left="-567" w:right="-284" w:firstLine="540"/>
        <w:jc w:val="both"/>
        <w:outlineLvl w:val="0"/>
        <w:rPr>
          <w:sz w:val="27"/>
          <w:szCs w:val="27"/>
        </w:rPr>
      </w:pPr>
      <w:r>
        <w:rPr>
          <w:rFonts w:eastAsiaTheme="minorHAnsi"/>
          <w:bCs/>
          <w:sz w:val="27"/>
          <w:szCs w:val="27"/>
          <w:lang w:eastAsia="en-US"/>
        </w:rPr>
        <w:t>Если штраф правонарушителем не у</w:t>
      </w:r>
      <w:r w:rsidR="00E251BE">
        <w:rPr>
          <w:rFonts w:eastAsiaTheme="minorHAnsi"/>
          <w:bCs/>
          <w:sz w:val="27"/>
          <w:szCs w:val="27"/>
          <w:lang w:eastAsia="en-US"/>
        </w:rPr>
        <w:t xml:space="preserve">плачен в добровольном порядке ответственным секретарем административной комиссии проводится определенная работа по взысканию штрафа в принудительном </w:t>
      </w:r>
      <w:r w:rsidR="00E251BE">
        <w:rPr>
          <w:sz w:val="27"/>
          <w:szCs w:val="27"/>
        </w:rPr>
        <w:t xml:space="preserve">порядке, а именно </w:t>
      </w:r>
      <w:r w:rsidR="00E251BE" w:rsidRPr="006D75F1">
        <w:rPr>
          <w:sz w:val="27"/>
          <w:szCs w:val="27"/>
        </w:rPr>
        <w:t>осуществля</w:t>
      </w:r>
      <w:r w:rsidR="00E251BE">
        <w:rPr>
          <w:sz w:val="27"/>
          <w:szCs w:val="27"/>
        </w:rPr>
        <w:t>ется</w:t>
      </w:r>
      <w:r w:rsidR="00E251BE" w:rsidRPr="006D75F1">
        <w:rPr>
          <w:sz w:val="27"/>
          <w:szCs w:val="27"/>
        </w:rPr>
        <w:t xml:space="preserve"> еженедельное взаимодействие со специализированным отделом по взысканию административных штрафов по г. Каменску-Уральскому и Каменскому району УФССП России по Свердловской области, провод</w:t>
      </w:r>
      <w:r w:rsidR="002459DD">
        <w:rPr>
          <w:sz w:val="27"/>
          <w:szCs w:val="27"/>
        </w:rPr>
        <w:t>ятся</w:t>
      </w:r>
      <w:r w:rsidR="00E251BE" w:rsidRPr="006D75F1">
        <w:rPr>
          <w:sz w:val="27"/>
          <w:szCs w:val="27"/>
        </w:rPr>
        <w:t xml:space="preserve"> рабочие встречи для передачи исполнительных докумен</w:t>
      </w:r>
      <w:r w:rsidR="002459DD">
        <w:rPr>
          <w:sz w:val="27"/>
          <w:szCs w:val="27"/>
        </w:rPr>
        <w:t xml:space="preserve">тов, получения постановлений о возбуждении, </w:t>
      </w:r>
      <w:r w:rsidR="00E251BE" w:rsidRPr="006D75F1">
        <w:rPr>
          <w:sz w:val="27"/>
          <w:szCs w:val="27"/>
        </w:rPr>
        <w:t xml:space="preserve">окончании исполнительных производств и разрешении вопросов принудительного взыскания. </w:t>
      </w:r>
      <w:r w:rsidR="00F63A22">
        <w:rPr>
          <w:rFonts w:eastAsiaTheme="minorHAnsi"/>
          <w:bCs/>
          <w:sz w:val="27"/>
          <w:szCs w:val="27"/>
          <w:lang w:eastAsia="en-US"/>
        </w:rPr>
        <w:t xml:space="preserve"> </w:t>
      </w:r>
      <w:r>
        <w:rPr>
          <w:rFonts w:eastAsiaTheme="minorHAnsi"/>
          <w:bCs/>
          <w:sz w:val="27"/>
          <w:szCs w:val="27"/>
          <w:lang w:eastAsia="en-US"/>
        </w:rPr>
        <w:t>Помимо взысканного штрафа, который составляет от 3 000 до 5 000 рублей, судебным приставом исполнителем с должника взы</w:t>
      </w:r>
      <w:r w:rsidR="004856CD">
        <w:rPr>
          <w:rFonts w:eastAsiaTheme="minorHAnsi"/>
          <w:bCs/>
          <w:sz w:val="27"/>
          <w:szCs w:val="27"/>
          <w:lang w:eastAsia="en-US"/>
        </w:rPr>
        <w:t>мается</w:t>
      </w:r>
      <w:r>
        <w:rPr>
          <w:rFonts w:eastAsiaTheme="minorHAnsi"/>
          <w:bCs/>
          <w:sz w:val="27"/>
          <w:szCs w:val="27"/>
          <w:lang w:eastAsia="en-US"/>
        </w:rPr>
        <w:t xml:space="preserve"> исполнительный сбор в сумме 1 000 рублей. </w:t>
      </w:r>
    </w:p>
    <w:p w:rsidR="001056BE" w:rsidRPr="005E329F" w:rsidRDefault="001056BE" w:rsidP="00653F7E">
      <w:pPr>
        <w:autoSpaceDE w:val="0"/>
        <w:autoSpaceDN w:val="0"/>
        <w:adjustRightInd w:val="0"/>
        <w:ind w:left="-567" w:right="-284" w:firstLine="540"/>
        <w:jc w:val="both"/>
        <w:outlineLvl w:val="0"/>
        <w:rPr>
          <w:rFonts w:eastAsiaTheme="minorHAnsi"/>
          <w:bCs/>
          <w:sz w:val="27"/>
          <w:szCs w:val="27"/>
          <w:lang w:eastAsia="en-US"/>
        </w:rPr>
      </w:pPr>
    </w:p>
    <w:p w:rsidR="001056BE" w:rsidRPr="00FD1E69" w:rsidRDefault="001056BE" w:rsidP="005E329F">
      <w:pPr>
        <w:autoSpaceDE w:val="0"/>
        <w:autoSpaceDN w:val="0"/>
        <w:adjustRightInd w:val="0"/>
        <w:ind w:left="-567"/>
        <w:jc w:val="center"/>
        <w:outlineLvl w:val="0"/>
        <w:rPr>
          <w:rFonts w:eastAsiaTheme="minorHAnsi"/>
          <w:b/>
          <w:bCs/>
          <w:sz w:val="27"/>
          <w:szCs w:val="27"/>
          <w:lang w:eastAsia="en-US"/>
        </w:rPr>
      </w:pPr>
    </w:p>
    <w:p w:rsidR="00E348BA" w:rsidRDefault="0022724F" w:rsidP="0062595B">
      <w:pPr>
        <w:ind w:left="-567" w:right="-284"/>
        <w:rPr>
          <w:sz w:val="27"/>
          <w:szCs w:val="27"/>
        </w:rPr>
      </w:pPr>
      <w:r>
        <w:rPr>
          <w:sz w:val="27"/>
          <w:szCs w:val="27"/>
        </w:rPr>
        <w:t>Ответственный секретарь административной комиссии</w:t>
      </w:r>
    </w:p>
    <w:p w:rsidR="0022724F" w:rsidRPr="00FD1E69" w:rsidRDefault="0022724F" w:rsidP="0062595B">
      <w:pPr>
        <w:ind w:left="-567" w:right="-284"/>
        <w:rPr>
          <w:sz w:val="27"/>
          <w:szCs w:val="27"/>
        </w:rPr>
      </w:pPr>
      <w:r>
        <w:rPr>
          <w:sz w:val="27"/>
          <w:szCs w:val="27"/>
        </w:rPr>
        <w:t>Красногорского района</w:t>
      </w:r>
      <w:bookmarkStart w:id="1" w:name="_GoBack"/>
      <w:bookmarkEnd w:id="1"/>
      <w:r>
        <w:rPr>
          <w:sz w:val="27"/>
          <w:szCs w:val="27"/>
        </w:rPr>
        <w:t xml:space="preserve"> города Каменска-Уральского                                О.В. Глазырина</w:t>
      </w:r>
    </w:p>
    <w:sectPr w:rsidR="0022724F" w:rsidRPr="00FD1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461"/>
    <w:rsid w:val="000C775D"/>
    <w:rsid w:val="000D11E8"/>
    <w:rsid w:val="001056BE"/>
    <w:rsid w:val="0014482C"/>
    <w:rsid w:val="00191789"/>
    <w:rsid w:val="001C5EBF"/>
    <w:rsid w:val="002135FA"/>
    <w:rsid w:val="00216844"/>
    <w:rsid w:val="0022724F"/>
    <w:rsid w:val="002459DD"/>
    <w:rsid w:val="0030298F"/>
    <w:rsid w:val="00303C5E"/>
    <w:rsid w:val="00342E3B"/>
    <w:rsid w:val="00364A64"/>
    <w:rsid w:val="00364D8E"/>
    <w:rsid w:val="00400EE0"/>
    <w:rsid w:val="00422DC8"/>
    <w:rsid w:val="00441E45"/>
    <w:rsid w:val="00482F33"/>
    <w:rsid w:val="004856CD"/>
    <w:rsid w:val="005E329F"/>
    <w:rsid w:val="0062595B"/>
    <w:rsid w:val="00653F7E"/>
    <w:rsid w:val="00757722"/>
    <w:rsid w:val="007C4023"/>
    <w:rsid w:val="00822FFD"/>
    <w:rsid w:val="0086693D"/>
    <w:rsid w:val="00881D99"/>
    <w:rsid w:val="008F70B1"/>
    <w:rsid w:val="00A253CC"/>
    <w:rsid w:val="00B1704A"/>
    <w:rsid w:val="00B6758B"/>
    <w:rsid w:val="00D01648"/>
    <w:rsid w:val="00E251BE"/>
    <w:rsid w:val="00E348BA"/>
    <w:rsid w:val="00EB0461"/>
    <w:rsid w:val="00EB610E"/>
    <w:rsid w:val="00F63A22"/>
    <w:rsid w:val="00F82796"/>
    <w:rsid w:val="00FD1E69"/>
    <w:rsid w:val="00FD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A4113-FC02-4418-989A-480744210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61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EB610E"/>
    <w:rPr>
      <w:color w:val="0000FF"/>
      <w:u w:val="single"/>
    </w:rPr>
  </w:style>
  <w:style w:type="paragraph" w:styleId="a4">
    <w:name w:val="No Spacing"/>
    <w:uiPriority w:val="1"/>
    <w:qFormat/>
    <w:rsid w:val="0014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9B438195B77653F68376744DACD601AB0BA1E89EC9450D8A086C8485A4D627EDB418ABD647FA501A8FA0B3BCEC6F808293A46F0E5C764C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49B438195B77653F68376744DACD601AB0BA1E89EC9450D8A086C8485A4D627EDB418A9D247F75346D5B0B7F5BA629D828CBA6C105C6F417F41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admkr\Desktop\&#1044;&#1077;&#1083;&#1072;%202020%20&#1075;&#1086;&#1076;&#1072;\&#1055;&#1086;&#1089;&#1090;&#1072;&#1085;&#1086;&#1074;&#1083;&#1077;&#1085;&#1080;&#1103;%202020%20&#1075;&#1086;&#1076;&#1072;\&#1050;&#1086;&#1084;&#1080;&#1089;&#1089;&#1080;&#1103;%2017.06.2020%20&#1075;&#1086;&#1076;&#1072;\&#1070;&#1096;&#1082;&#1086;&#1074;&#1072;%20&#1058;.&#1042;..%20&#1076;&#1077;&#1083;&#1086;%20&#8470;%20100-2020,%20&#1089;&#1090;.%2016%20&#1047;&#1086;&#1040;&#1055;\&#1055;&#1086;&#1089;&#1090;&#1072;&#1085;&#1086;&#1074;&#1083;&#1077;&#1085;&#1080;&#1077;%20&#1086;%20&#1085;&#1072;&#1079;&#1085;&#1072;&#1095;&#1077;&#1085;&#1080;&#1080;%20&#1085;&#1072;&#1082;&#1072;&#1079;&#1072;&#1085;&#1080;&#1103;%20.docx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admkr\Desktop\&#1044;&#1077;&#1083;&#1072;%202020%20&#1075;&#1086;&#1076;&#1072;\&#1055;&#1086;&#1089;&#1090;&#1072;&#1085;&#1086;&#1074;&#1083;&#1077;&#1085;&#1080;&#1103;%202020%20&#1075;&#1086;&#1076;&#1072;\&#1050;&#1086;&#1084;&#1080;&#1089;&#1089;&#1080;&#1103;%2017.06.2020%20&#1075;&#1086;&#1076;&#1072;\&#1070;&#1096;&#1082;&#1086;&#1074;&#1072;%20&#1058;.&#1042;..%20&#1076;&#1077;&#1083;&#1086;%20&#8470;%20100-2020,%20&#1089;&#1090;.%2016%20&#1047;&#1086;&#1040;&#1055;\&#1055;&#1086;&#1089;&#1090;&#1072;&#1085;&#1086;&#1074;&#1083;&#1077;&#1085;&#1080;&#1077;%20&#1086;%20&#1085;&#1072;&#1079;&#1085;&#1072;&#1095;&#1077;&#1085;&#1080;&#1080;%20&#1085;&#1072;&#1082;&#1072;&#1079;&#1072;&#1085;&#1080;&#1103;%20.docx" TargetMode="External"/><Relationship Id="rId10" Type="http://schemas.openxmlformats.org/officeDocument/2006/relationships/hyperlink" Target="consultantplus://offline/ref=7BB1AAC2AB0C0428430A8072B1452CC546A22695084E2D34B418D962492554FA49048A57ECDF00D4AF5796806946B505D56D5D39BCD21521dFt2G" TargetMode="External"/><Relationship Id="rId4" Type="http://schemas.openxmlformats.org/officeDocument/2006/relationships/hyperlink" Target="file:///C:\Users\admkr\Desktop\&#1044;&#1077;&#1083;&#1072;%202020%20&#1075;&#1086;&#1076;&#1072;\&#1055;&#1086;&#1089;&#1090;&#1072;&#1085;&#1086;&#1074;&#1083;&#1077;&#1085;&#1080;&#1103;%202020%20&#1075;&#1086;&#1076;&#1072;\&#1050;&#1086;&#1084;&#1080;&#1089;&#1089;&#1080;&#1103;%2017.06.2020%20&#1075;&#1086;&#1076;&#1072;\&#1070;&#1096;&#1082;&#1086;&#1074;&#1072;%20&#1058;.&#1042;..%20&#1076;&#1077;&#1083;&#1086;%20&#8470;%20100-2020,%20&#1089;&#1090;.%2016%20&#1047;&#1086;&#1040;&#1055;\&#1055;&#1086;&#1089;&#1090;&#1072;&#1085;&#1086;&#1074;&#1083;&#1077;&#1085;&#1080;&#1077;%20&#1086;%20&#1085;&#1072;&#1079;&#1085;&#1072;&#1095;&#1077;&#1085;&#1080;&#1080;%20&#1085;&#1072;&#1082;&#1072;&#1079;&#1072;&#1085;&#1080;&#1103;%20.docx" TargetMode="External"/><Relationship Id="rId9" Type="http://schemas.openxmlformats.org/officeDocument/2006/relationships/hyperlink" Target="consultantplus://offline/ref=EF2772FE44B66F1CF4BA54A09D207259882F7CFE4124D7D9A7611BF73692B47E34C8EB4151FAA788A09D14C6A9S1r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admkr</dc:creator>
  <cp:keywords/>
  <dc:description/>
  <cp:lastModifiedBy>admkr</cp:lastModifiedBy>
  <cp:revision>35</cp:revision>
  <dcterms:created xsi:type="dcterms:W3CDTF">2023-01-30T06:00:00Z</dcterms:created>
  <dcterms:modified xsi:type="dcterms:W3CDTF">2023-02-28T05:18:00Z</dcterms:modified>
</cp:coreProperties>
</file>