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42B" w:rsidRPr="00141706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 </w:t>
      </w:r>
      <w:r w:rsidRPr="00141706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Информация </w:t>
      </w:r>
      <w:r w:rsidRPr="00141706">
        <w:rPr>
          <w:rFonts w:ascii="Times New Roman" w:hAnsi="Times New Roman"/>
          <w:b/>
          <w:sz w:val="28"/>
          <w:szCs w:val="28"/>
        </w:rPr>
        <w:t>для председателя»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Все гражданско-правовые споры между соседями решаются в судебном порядке, СНиП 30-02-97 и свод правил 53.13330.2011 носят рекомендательный характер.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1. </w:t>
      </w:r>
      <w:r w:rsidRPr="00FA6CF8">
        <w:rPr>
          <w:rFonts w:ascii="Times New Roman" w:hAnsi="Times New Roman"/>
          <w:b/>
          <w:sz w:val="28"/>
          <w:szCs w:val="28"/>
        </w:rPr>
        <w:t>Сплошной забор.</w:t>
      </w:r>
      <w:r w:rsidRPr="00FA6CF8">
        <w:rPr>
          <w:rFonts w:ascii="Times New Roman" w:hAnsi="Times New Roman"/>
          <w:sz w:val="28"/>
          <w:szCs w:val="28"/>
        </w:rPr>
        <w:t xml:space="preserve"> Между участками рекомендовано сетчатое ограждение. Если сосед допустил нарушение строительных норм, следует обратиться в суд с иском об устранении препятствий в пользовании участка Причем при обращении в суд одного недовольства мало. Недопустимый уровень затенения, заболачивание участка в связи со сплошным забором могут установить </w:t>
      </w:r>
      <w:r w:rsidRPr="00FA6CF8">
        <w:rPr>
          <w:rFonts w:ascii="Times New Roman" w:hAnsi="Times New Roman"/>
          <w:b/>
          <w:sz w:val="28"/>
          <w:szCs w:val="28"/>
        </w:rPr>
        <w:t>только эксперты.</w:t>
      </w:r>
      <w:r w:rsidRPr="00FA6CF8">
        <w:rPr>
          <w:rFonts w:ascii="Times New Roman" w:hAnsi="Times New Roman"/>
          <w:sz w:val="28"/>
          <w:szCs w:val="28"/>
        </w:rPr>
        <w:t xml:space="preserve"> Лучше всего к ним обратиться до предъявления иска в суд. Бремя доказывания нарушений, допущенных соседом, возложено на «пострадавшую» сторону. И только потом, если суд встанет на сторону «потерпевшего», все расходы по экспертизе и судопроизводству можно потребовать, чтобы сосед вернул эти затраты, опять же через суд (ст. 304 ГК РФ - защита прав собственника от нарушений, не связанных с лишением владения).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2. </w:t>
      </w:r>
      <w:r w:rsidRPr="00FA6CF8">
        <w:rPr>
          <w:rFonts w:ascii="Times New Roman" w:hAnsi="Times New Roman"/>
          <w:b/>
          <w:sz w:val="28"/>
          <w:szCs w:val="28"/>
        </w:rPr>
        <w:t>Владелец участка самовольно взял в личное пользование разворотную площадку для машин</w:t>
      </w:r>
      <w:r w:rsidRPr="00FA6CF8">
        <w:rPr>
          <w:rFonts w:ascii="Times New Roman" w:hAnsi="Times New Roman"/>
          <w:sz w:val="28"/>
          <w:szCs w:val="28"/>
        </w:rPr>
        <w:t>. Это расценивается как самовольный захват земли.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По закону нарушители несут административную ответственность. Ваши действия. А. Обращение в орган государственного земельного контроля при территориальном Росреестре. Б. Жалоба в прокуратуру и местную администрацию с просьбой инициировать иск об освобождении земель общего пользования и сносе самовольных построек (ст. 222 ГК РФ - самовольная постройка).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3. </w:t>
      </w:r>
      <w:r w:rsidRPr="00FA6CF8">
        <w:rPr>
          <w:rFonts w:ascii="Times New Roman" w:hAnsi="Times New Roman"/>
          <w:b/>
          <w:sz w:val="28"/>
          <w:szCs w:val="28"/>
        </w:rPr>
        <w:t>Вывод труб, очищающих фекальные и другие отходы, на проезжую часть.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Жалоба в местную администрацию. Орган муниципального контроля должен организовать проверку претензий. Если они подтвердятся, нарушителя привлекут к административной ответственности с подачей иска в суд (ст. 6, 8 ФЗ-52 «О санитарно-эпидемиологическом благополучии населения» в редакции с 01.07.2014 г.). Также вы можете ходатайствовать о назначении экспертизы за счет самих владельцев установок (ст. 79 и 98 ГПК). Также вы можете потребовать выплаты компенсации морального вреда и судебные расходы - адвокат и госпошлина (ст. 151 ГК РФ). Все «выбросы» стоков в каждом отдельном случае согласовываются с органами Санэпиднадзора.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4. </w:t>
      </w:r>
      <w:r w:rsidRPr="00FA6CF8">
        <w:rPr>
          <w:rFonts w:ascii="Times New Roman" w:hAnsi="Times New Roman"/>
          <w:b/>
          <w:sz w:val="28"/>
          <w:szCs w:val="28"/>
        </w:rPr>
        <w:t>Владелец смежного участка складывает за забором доски</w:t>
      </w:r>
      <w:r w:rsidRPr="00FA6CF8">
        <w:rPr>
          <w:rFonts w:ascii="Times New Roman" w:hAnsi="Times New Roman"/>
          <w:sz w:val="28"/>
          <w:szCs w:val="28"/>
        </w:rPr>
        <w:t>. Если сосед не повреждает забор (это не мусор), он имеет право складывать свое имущество на своем участке (ст. 209 ГК РФ - содержание права собственности). Можно написать жалобу в муниципальную администрацию. В суде придется доказывать, что складирование нанесло материальный ущерб. Норм складирования стройматериалов нет (ст. 15 ГК РФ).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5. </w:t>
      </w:r>
      <w:r w:rsidRPr="00FA6CF8">
        <w:rPr>
          <w:rFonts w:ascii="Times New Roman" w:hAnsi="Times New Roman"/>
          <w:b/>
          <w:sz w:val="28"/>
          <w:szCs w:val="28"/>
        </w:rPr>
        <w:t>Нарушение существующей дренажной системы, что повлекло затопление.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а) сосед пишет претензию с просьбой устранения препятствий в пользовании участком;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б) проводится экспертиза;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в) оплата всех судебных издержек ложится на проигравшую суд сторону; 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г) рекомендация: договориться мирно (ФЗ-52 «О санитарно-эпидемиологическом благополучии населения» в редакции 01.07.14 г., а также ст. 304 ГК РФ; ст. 98-100 ГПК РФ - судебные расходы).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6. </w:t>
      </w:r>
      <w:r w:rsidRPr="00FA6CF8">
        <w:rPr>
          <w:rFonts w:ascii="Times New Roman" w:hAnsi="Times New Roman"/>
          <w:b/>
          <w:sz w:val="28"/>
          <w:szCs w:val="28"/>
        </w:rPr>
        <w:t>Где узнать, что земельный  участок не в залоге.</w:t>
      </w:r>
      <w:r w:rsidRPr="00FA6CF8">
        <w:rPr>
          <w:rFonts w:ascii="Times New Roman" w:hAnsi="Times New Roman"/>
          <w:sz w:val="28"/>
          <w:szCs w:val="28"/>
        </w:rPr>
        <w:t xml:space="preserve"> В Росреестре получить выписку о зарегистрированных правах на земельный участок. Для этого надо знать кадастровый номер земельного участка (ст. 7 ФЗ-122 «О государственной регистрации прав на недвижимое имущество и сделок с ним»).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7. </w:t>
      </w:r>
      <w:r w:rsidRPr="00FA6CF8">
        <w:rPr>
          <w:rFonts w:ascii="Times New Roman" w:hAnsi="Times New Roman"/>
          <w:b/>
          <w:sz w:val="28"/>
          <w:szCs w:val="28"/>
        </w:rPr>
        <w:t>Все вопросы при межевании, межевой спор, «захват» земли соседом</w:t>
      </w:r>
      <w:r w:rsidRPr="00FA6CF8">
        <w:rPr>
          <w:rFonts w:ascii="Times New Roman" w:hAnsi="Times New Roman"/>
          <w:sz w:val="28"/>
          <w:szCs w:val="28"/>
        </w:rPr>
        <w:t xml:space="preserve"> решаются в суде. Суд назначает техническую экспертизу, оплачивает истец, чьи права нарушены (ст. 60, 64 Земельного кодекса РФ).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8. </w:t>
      </w:r>
      <w:r w:rsidRPr="00FA6CF8">
        <w:rPr>
          <w:rFonts w:ascii="Times New Roman" w:hAnsi="Times New Roman"/>
          <w:b/>
          <w:sz w:val="28"/>
          <w:szCs w:val="28"/>
        </w:rPr>
        <w:t>Правильный расчет пеней</w:t>
      </w:r>
      <w:r w:rsidRPr="00FA6CF8">
        <w:rPr>
          <w:rFonts w:ascii="Times New Roman" w:hAnsi="Times New Roman"/>
          <w:sz w:val="28"/>
          <w:szCs w:val="28"/>
        </w:rPr>
        <w:t>. Формула: пени = задолженность х ставка рефинансирования : 300 х кол-во дней просрочки платежа. Ставка рефинансирования на 01.12.14 г. 8,25 % (в долях: 0,0825).Установлен срок внесения оплаты до 10 числа следующего месяца. Сумма задолженности за электроэнергию составила 230 руб., оплата поступила 19 числа, кол-во дней просрочки - 9.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Расчет пени: 230-00 х 0,0825 : 300 х 9 = 0,57 руб.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9. </w:t>
      </w:r>
      <w:r w:rsidRPr="00FA6CF8">
        <w:rPr>
          <w:rFonts w:ascii="Times New Roman" w:hAnsi="Times New Roman"/>
          <w:b/>
          <w:sz w:val="28"/>
          <w:szCs w:val="28"/>
        </w:rPr>
        <w:t>Содержание пасек в СНТ</w:t>
      </w:r>
      <w:r w:rsidRPr="00FA6CF8">
        <w:rPr>
          <w:rFonts w:ascii="Times New Roman" w:hAnsi="Times New Roman"/>
          <w:sz w:val="28"/>
          <w:szCs w:val="28"/>
        </w:rPr>
        <w:t xml:space="preserve">. Ульи с находящимися в них пчелами должны быть установлены не ближе </w:t>
      </w:r>
      <w:smartTag w:uri="urn:schemas-microsoft-com:office:smarttags" w:element="metricconverter">
        <w:smartTagPr>
          <w:attr w:name="ProductID" w:val="5 м"/>
        </w:smartTagPr>
        <w:r w:rsidRPr="00FA6CF8">
          <w:rPr>
            <w:rFonts w:ascii="Times New Roman" w:hAnsi="Times New Roman"/>
            <w:sz w:val="28"/>
            <w:szCs w:val="28"/>
          </w:rPr>
          <w:t>5 метров</w:t>
        </w:r>
      </w:smartTag>
      <w:r w:rsidRPr="00FA6CF8">
        <w:rPr>
          <w:rFonts w:ascii="Times New Roman" w:hAnsi="Times New Roman"/>
          <w:sz w:val="28"/>
          <w:szCs w:val="28"/>
        </w:rPr>
        <w:t xml:space="preserve"> от границы земельного участка и ограждены по всему периметру сплошным забором высотой не менее </w:t>
      </w:r>
      <w:smartTag w:uri="urn:schemas-microsoft-com:office:smarttags" w:element="metricconverter">
        <w:smartTagPr>
          <w:attr w:name="ProductID" w:val="2 метров"/>
        </w:smartTagPr>
        <w:smartTag w:uri="urn:schemas-microsoft-com:office:smarttags" w:element="metricconverter">
          <w:smartTagPr>
            <w:attr w:name="ProductID" w:val="2 метров"/>
          </w:smartTagPr>
          <w:r w:rsidRPr="00FA6CF8">
            <w:rPr>
              <w:rFonts w:ascii="Times New Roman" w:hAnsi="Times New Roman"/>
              <w:sz w:val="28"/>
              <w:szCs w:val="28"/>
            </w:rPr>
            <w:t>2 метров</w:t>
          </w:r>
        </w:smartTag>
        <w:r w:rsidRPr="00FA6CF8">
          <w:rPr>
            <w:rFonts w:ascii="Times New Roman" w:hAnsi="Times New Roman"/>
            <w:sz w:val="28"/>
            <w:szCs w:val="28"/>
          </w:rPr>
          <w:t>.</w:t>
        </w:r>
      </w:smartTag>
      <w:r w:rsidRPr="00FA6CF8">
        <w:rPr>
          <w:rFonts w:ascii="Times New Roman" w:hAnsi="Times New Roman"/>
          <w:sz w:val="28"/>
          <w:szCs w:val="28"/>
        </w:rPr>
        <w:t xml:space="preserve"> На каждой пасеке должен быть ветеринарно-санитарный паспорт, выданный ветеринарной службой. Запрещено в СНТ содержание пчел злобных пород.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(П. 4, 11 Инструкции по содержанию пчелиных семей и организации пчеловодства в населенных пунктах и на дачных участках от 17.06.02 г.). За нарушение правил штраф сотрудниками госветнадзора (ч. 1 ст. 10.6  КОаП).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>Запретить содержание в СНТ пасеки может только суд.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10. </w:t>
      </w:r>
      <w:r w:rsidRPr="00FA6CF8">
        <w:rPr>
          <w:rFonts w:ascii="Times New Roman" w:hAnsi="Times New Roman"/>
          <w:b/>
          <w:sz w:val="28"/>
          <w:szCs w:val="28"/>
        </w:rPr>
        <w:t>Куры в СНТ</w:t>
      </w:r>
      <w:r w:rsidRPr="00FA6CF8">
        <w:rPr>
          <w:rFonts w:ascii="Times New Roman" w:hAnsi="Times New Roman"/>
          <w:sz w:val="28"/>
          <w:szCs w:val="28"/>
        </w:rPr>
        <w:t>. СНТ создавались для отдыха. Пишется жалоба в местную администрацию, что соседские куры создают невыносимые условия для отдыха (кудахтанье, вонь, и т д.). В результате проверки должностным лицом от местной администрации составляется акт. Потерпевшая сторона идет с актом в суд.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11. </w:t>
      </w:r>
      <w:r w:rsidRPr="00FA6CF8">
        <w:rPr>
          <w:rFonts w:ascii="Times New Roman" w:hAnsi="Times New Roman"/>
          <w:b/>
          <w:sz w:val="28"/>
          <w:szCs w:val="28"/>
        </w:rPr>
        <w:t>Выделение доли общедолевой собственности на земельный участок при наличии дома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A6CF8">
        <w:rPr>
          <w:rFonts w:ascii="Times New Roman" w:hAnsi="Times New Roman"/>
          <w:sz w:val="28"/>
          <w:szCs w:val="28"/>
        </w:rPr>
        <w:t>Согласно ст. 11.5 ЗК РФ выдел происходит одновременно с выделом доли и в праве собственности на дом, расположенный на этом участке. И иначе нельзя, т.к. у земли и расположенных на ней строениях единая судьба (п. 5 ст. 1 ЗК РФ). Раздел дома можно произвести как добровольно, так и в судебном порядке, если согласия между собственниками нет. (ст. 252 ГК РФ - когда нет технической возможности разделить дом, тогда часть земельного участка, на которой расположено строение, остается в общей собственности, а остальной участок размежевывается между собственниками). Обычно для решения такого вопроса проводится судебная экспертиза (ст. 247-252 ГК РФ).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12. </w:t>
      </w:r>
      <w:r w:rsidRPr="00FA6CF8">
        <w:rPr>
          <w:rFonts w:ascii="Times New Roman" w:hAnsi="Times New Roman"/>
          <w:b/>
          <w:sz w:val="28"/>
          <w:szCs w:val="28"/>
        </w:rPr>
        <w:t>СНТ выделена земля в аренду на 49 лет</w:t>
      </w:r>
      <w:r w:rsidRPr="00FA6CF8">
        <w:rPr>
          <w:rFonts w:ascii="Times New Roman" w:hAnsi="Times New Roman"/>
          <w:sz w:val="28"/>
          <w:szCs w:val="28"/>
        </w:rPr>
        <w:t xml:space="preserve">. Район менять срок аренды не имеет права (ч. 1 ст. 450 и ч. 1 ст. 610 ГК РФ; ст. 197-198 Арбитражного процессуального кодекса РФ), необходимо обжалование действий  местной администрации через арбитражный суд. Также вы вправе   обратиться в  орган местного самоуправления с заявлением о передаче в  собственность бесплатно земельного участка, относящегося к имуществу общего пользования, к которому приложить описание земельного участка общего пользования, подготовленное СНТ, выписку из решения общего собрания членов СНТ о принятии решения…., учредительные документы СНТ. Решение по заявлению администрация принимает в двухнедельный срок (п. 1-2, 5-6 ст. 28 66-ФЗ «О садоводческих, огороднических и дачных объединениях граждан» в редакции </w:t>
      </w:r>
      <w:smartTag w:uri="urn:schemas-microsoft-com:office:smarttags" w:element="metricconverter">
        <w:smartTagPr>
          <w:attr w:name="ProductID" w:val="2014 г"/>
        </w:smartTagPr>
        <w:r w:rsidRPr="00FA6CF8">
          <w:rPr>
            <w:rFonts w:ascii="Times New Roman" w:hAnsi="Times New Roman"/>
            <w:sz w:val="28"/>
            <w:szCs w:val="28"/>
          </w:rPr>
          <w:t>2014 г</w:t>
        </w:r>
      </w:smartTag>
      <w:r w:rsidRPr="00FA6CF8">
        <w:rPr>
          <w:rFonts w:ascii="Times New Roman" w:hAnsi="Times New Roman"/>
          <w:sz w:val="28"/>
          <w:szCs w:val="28"/>
        </w:rPr>
        <w:t>.).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13. </w:t>
      </w:r>
      <w:r w:rsidRPr="0055762E">
        <w:rPr>
          <w:rFonts w:ascii="Times New Roman" w:hAnsi="Times New Roman"/>
          <w:b/>
          <w:sz w:val="28"/>
          <w:szCs w:val="28"/>
        </w:rPr>
        <w:t>Земельный участок оформлен, а дом нет.</w:t>
      </w:r>
      <w:r w:rsidRPr="00FA6CF8">
        <w:rPr>
          <w:rFonts w:ascii="Times New Roman" w:hAnsi="Times New Roman"/>
          <w:sz w:val="28"/>
          <w:szCs w:val="28"/>
        </w:rPr>
        <w:t xml:space="preserve"> Единственное доказательство права собственности на дом - документ  о  государственной регистрации (ч. 1 ст. 2 ФЗ-122-1997г.  «О государственной регистрации права на недвижимое имущество»). Если этого не сделать, будут трудности с подключением коммуникаций и невозможность зарегистрироваться в этом доме, не сможете распорядиться домом /заложить в банк, продать, подарить, завещать.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14. </w:t>
      </w:r>
      <w:r w:rsidRPr="00594FE3">
        <w:rPr>
          <w:rFonts w:ascii="Times New Roman" w:hAnsi="Times New Roman"/>
          <w:b/>
          <w:sz w:val="28"/>
          <w:szCs w:val="28"/>
        </w:rPr>
        <w:t>Долевая собственность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A6CF8">
        <w:rPr>
          <w:rFonts w:ascii="Times New Roman" w:hAnsi="Times New Roman"/>
          <w:sz w:val="28"/>
          <w:szCs w:val="28"/>
        </w:rPr>
        <w:t xml:space="preserve">Имея пай - долю в праве общей долевой собственности на земельный участок - его  можно продать арендатору или другому пайщику - члену долевой собственности. Также можно выделить свою землю в самостоятельный земельный участок. Письмо с предложением о выкупе земли надо составить у нотариуса и отправить в администрацию заказным письмом /ст. 8, 12, 13 ФЗ-101, </w:t>
      </w:r>
      <w:smartTag w:uri="urn:schemas-microsoft-com:office:smarttags" w:element="metricconverter">
        <w:smartTagPr>
          <w:attr w:name="ProductID" w:val="1997 г"/>
        </w:smartTagPr>
        <w:r w:rsidRPr="00FA6CF8">
          <w:rPr>
            <w:rFonts w:ascii="Times New Roman" w:hAnsi="Times New Roman"/>
            <w:sz w:val="28"/>
            <w:szCs w:val="28"/>
          </w:rPr>
          <w:t>2002 г</w:t>
        </w:r>
      </w:smartTag>
      <w:r w:rsidRPr="00FA6CF8">
        <w:rPr>
          <w:rFonts w:ascii="Times New Roman" w:hAnsi="Times New Roman"/>
          <w:sz w:val="28"/>
          <w:szCs w:val="28"/>
        </w:rPr>
        <w:t>. «Об обороте земель сельскохозяйственного назначения».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15. </w:t>
      </w:r>
      <w:r w:rsidRPr="00FA6CF8">
        <w:rPr>
          <w:rFonts w:ascii="Times New Roman" w:hAnsi="Times New Roman"/>
          <w:b/>
          <w:sz w:val="28"/>
          <w:szCs w:val="28"/>
        </w:rPr>
        <w:t>Если сужен проезд на дороге и произведен захват  разворотной площадки в СНТ</w:t>
      </w:r>
      <w:r>
        <w:rPr>
          <w:rFonts w:ascii="Times New Roman" w:hAnsi="Times New Roman"/>
          <w:b/>
          <w:sz w:val="28"/>
          <w:szCs w:val="28"/>
        </w:rPr>
        <w:t>.</w:t>
      </w:r>
      <w:r w:rsidRPr="00FA6C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FA6CF8">
        <w:rPr>
          <w:rFonts w:ascii="Times New Roman" w:hAnsi="Times New Roman"/>
          <w:sz w:val="28"/>
          <w:szCs w:val="28"/>
        </w:rPr>
        <w:t>валифицируется как самовольный захват ЗОП (ст. 7  кодекс административных правонарушений). Письмо на главного государственного инспектора р-на,  копию в местную администрацию, копию в МЧС (конкретно в подразделение МЧС – пожарную инспекцию). В письме упомянуть,  что в случае пожара  машины пожарных не проедут а зауженном проезде. По жалобе  пожарный инспектор оштрафует соседей на 2000 руб. И председателя - на 10 000 руб. за попустительство  (ст. 20.8 КоАП).</w:t>
      </w: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16. </w:t>
      </w:r>
      <w:r w:rsidRPr="00FA6CF8">
        <w:rPr>
          <w:rFonts w:ascii="Times New Roman" w:hAnsi="Times New Roman"/>
          <w:b/>
          <w:sz w:val="28"/>
          <w:szCs w:val="28"/>
        </w:rPr>
        <w:t>Налоговая льгота - это право, а не обязанность</w:t>
      </w:r>
      <w:r w:rsidRPr="00FA6CF8">
        <w:rPr>
          <w:rFonts w:ascii="Times New Roman" w:hAnsi="Times New Roman"/>
          <w:sz w:val="28"/>
          <w:szCs w:val="28"/>
        </w:rPr>
        <w:t>. Имея льготы, член СНТ, ДНТ сам обязан обратиться в налоговую инспекцию с заявлением о льготах. Заявление пишется в произвольной форме с приложением ксерокса документа,  подтверждающего льготы.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17. </w:t>
      </w:r>
      <w:r w:rsidRPr="00FA6CF8">
        <w:rPr>
          <w:rFonts w:ascii="Times New Roman" w:hAnsi="Times New Roman"/>
          <w:b/>
          <w:sz w:val="28"/>
          <w:szCs w:val="28"/>
        </w:rPr>
        <w:t>Если владелец смежного участка имеет баню</w:t>
      </w:r>
      <w:r w:rsidRPr="00FA6CF8">
        <w:rPr>
          <w:rFonts w:ascii="Times New Roman" w:hAnsi="Times New Roman"/>
          <w:sz w:val="28"/>
          <w:szCs w:val="28"/>
        </w:rPr>
        <w:t>. Сбор и обработку стоков бани, сауны следует производить в специально фильтрованные траншеи с гравийно-песчаной засыпкой,  в наружный кювет по специально подготовленной канаве при согласовании в каждом отдельном случае с органами Санэпиднадзора (п. 8.8 СНиП 30-02-97 и свод правил 53.13330.2011). Если ваши права нарушены, необходимо с заключением СЭС  обращаться с иском  в суд (ст. 151 ГК РФ; ст. 79 и 98 ГПК РФ).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CF8">
        <w:rPr>
          <w:rFonts w:ascii="Times New Roman" w:hAnsi="Times New Roman"/>
          <w:sz w:val="28"/>
          <w:szCs w:val="28"/>
        </w:rPr>
        <w:t xml:space="preserve">18. </w:t>
      </w:r>
      <w:r w:rsidRPr="0055762E">
        <w:rPr>
          <w:rFonts w:ascii="Times New Roman" w:hAnsi="Times New Roman"/>
          <w:b/>
          <w:sz w:val="28"/>
          <w:szCs w:val="28"/>
        </w:rPr>
        <w:t>Если вы не зарегистрировали договор купли-продажи</w:t>
      </w:r>
      <w:r w:rsidRPr="00FA6CF8">
        <w:rPr>
          <w:rFonts w:ascii="Times New Roman" w:hAnsi="Times New Roman"/>
          <w:sz w:val="28"/>
          <w:szCs w:val="28"/>
        </w:rPr>
        <w:t xml:space="preserve">, то родственники продавца, если он умер, могут эту сделку не признать. Необходимо узнать  когда (в среднем август 1997 г.)  стала работать  регпалата, запастись справкой о начале работы регпалаты, поскольку именно было (то есть отсутствие регпалаты) было причиной не регистрации договора купли-продажи. На основании  данной справки через суд необходимо просить признать договор купли-продажи. Второй вариант. Также  через суд признание вас владельцем земельного участка возможно по ст. 234 ГК РФ в силу приобретательской давности, начало владения участком свыше 15 лет. Необходимы для доказательства свидетели. Сложно, необходим хороший адвокат. </w:t>
      </w: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42B" w:rsidRPr="00FA6CF8" w:rsidRDefault="002F642B" w:rsidP="00FA6C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2F642B" w:rsidRPr="00FA6CF8" w:rsidSect="00DC5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CF1"/>
    <w:rsid w:val="0000072C"/>
    <w:rsid w:val="000015C6"/>
    <w:rsid w:val="000018C1"/>
    <w:rsid w:val="00001CAB"/>
    <w:rsid w:val="00010F7A"/>
    <w:rsid w:val="00014969"/>
    <w:rsid w:val="000167D9"/>
    <w:rsid w:val="000244BF"/>
    <w:rsid w:val="00025D16"/>
    <w:rsid w:val="00025D3C"/>
    <w:rsid w:val="00027513"/>
    <w:rsid w:val="00034FC4"/>
    <w:rsid w:val="0003793A"/>
    <w:rsid w:val="00041CB2"/>
    <w:rsid w:val="000425C0"/>
    <w:rsid w:val="000431AD"/>
    <w:rsid w:val="00043DA7"/>
    <w:rsid w:val="00044362"/>
    <w:rsid w:val="00045340"/>
    <w:rsid w:val="000503C6"/>
    <w:rsid w:val="000514F9"/>
    <w:rsid w:val="00053F3E"/>
    <w:rsid w:val="00054D79"/>
    <w:rsid w:val="0005624A"/>
    <w:rsid w:val="00056316"/>
    <w:rsid w:val="00056F34"/>
    <w:rsid w:val="0006132A"/>
    <w:rsid w:val="00063282"/>
    <w:rsid w:val="00063D9D"/>
    <w:rsid w:val="00065B23"/>
    <w:rsid w:val="00065EF0"/>
    <w:rsid w:val="0006781D"/>
    <w:rsid w:val="00071C6A"/>
    <w:rsid w:val="00071E0E"/>
    <w:rsid w:val="0007382D"/>
    <w:rsid w:val="00075D60"/>
    <w:rsid w:val="00080181"/>
    <w:rsid w:val="000804CD"/>
    <w:rsid w:val="0008117B"/>
    <w:rsid w:val="00081F47"/>
    <w:rsid w:val="000902F8"/>
    <w:rsid w:val="0009212C"/>
    <w:rsid w:val="000929C0"/>
    <w:rsid w:val="000944C4"/>
    <w:rsid w:val="000959DC"/>
    <w:rsid w:val="000A19C8"/>
    <w:rsid w:val="000A24AA"/>
    <w:rsid w:val="000A4464"/>
    <w:rsid w:val="000A58EE"/>
    <w:rsid w:val="000B0559"/>
    <w:rsid w:val="000B0714"/>
    <w:rsid w:val="000B12FE"/>
    <w:rsid w:val="000B41AD"/>
    <w:rsid w:val="000B431B"/>
    <w:rsid w:val="000B46BB"/>
    <w:rsid w:val="000B6DDB"/>
    <w:rsid w:val="000B6EE4"/>
    <w:rsid w:val="000C0206"/>
    <w:rsid w:val="000C1FDF"/>
    <w:rsid w:val="000D05AF"/>
    <w:rsid w:val="000D1A10"/>
    <w:rsid w:val="000D332F"/>
    <w:rsid w:val="000D4558"/>
    <w:rsid w:val="000E0AA5"/>
    <w:rsid w:val="000E3529"/>
    <w:rsid w:val="000E4C7C"/>
    <w:rsid w:val="000E5388"/>
    <w:rsid w:val="000E6909"/>
    <w:rsid w:val="000F1A3C"/>
    <w:rsid w:val="000F2469"/>
    <w:rsid w:val="000F311C"/>
    <w:rsid w:val="000F3327"/>
    <w:rsid w:val="000F4E4B"/>
    <w:rsid w:val="000F5735"/>
    <w:rsid w:val="000F6450"/>
    <w:rsid w:val="000F7AE4"/>
    <w:rsid w:val="0010185C"/>
    <w:rsid w:val="0010413C"/>
    <w:rsid w:val="00104BD0"/>
    <w:rsid w:val="001063C9"/>
    <w:rsid w:val="00106BD7"/>
    <w:rsid w:val="00106C42"/>
    <w:rsid w:val="00115403"/>
    <w:rsid w:val="0011691C"/>
    <w:rsid w:val="0012081D"/>
    <w:rsid w:val="001216A0"/>
    <w:rsid w:val="0012582F"/>
    <w:rsid w:val="0012778A"/>
    <w:rsid w:val="00127BE0"/>
    <w:rsid w:val="001310D4"/>
    <w:rsid w:val="00131FBF"/>
    <w:rsid w:val="001322D1"/>
    <w:rsid w:val="00132EAB"/>
    <w:rsid w:val="00135020"/>
    <w:rsid w:val="001415FC"/>
    <w:rsid w:val="00141706"/>
    <w:rsid w:val="001425C5"/>
    <w:rsid w:val="00142BF3"/>
    <w:rsid w:val="00142FF0"/>
    <w:rsid w:val="00143396"/>
    <w:rsid w:val="0014358A"/>
    <w:rsid w:val="00144558"/>
    <w:rsid w:val="00145288"/>
    <w:rsid w:val="0014581D"/>
    <w:rsid w:val="00146A26"/>
    <w:rsid w:val="00146C5C"/>
    <w:rsid w:val="001518F5"/>
    <w:rsid w:val="0016184F"/>
    <w:rsid w:val="00161D3F"/>
    <w:rsid w:val="0016567A"/>
    <w:rsid w:val="001656F6"/>
    <w:rsid w:val="00167122"/>
    <w:rsid w:val="00167CAB"/>
    <w:rsid w:val="00170759"/>
    <w:rsid w:val="00174B01"/>
    <w:rsid w:val="00174B0F"/>
    <w:rsid w:val="00175855"/>
    <w:rsid w:val="001804BE"/>
    <w:rsid w:val="00184024"/>
    <w:rsid w:val="00187025"/>
    <w:rsid w:val="00187976"/>
    <w:rsid w:val="0019205A"/>
    <w:rsid w:val="001927B3"/>
    <w:rsid w:val="001929E9"/>
    <w:rsid w:val="001962FF"/>
    <w:rsid w:val="00197A5D"/>
    <w:rsid w:val="001A2272"/>
    <w:rsid w:val="001A44FD"/>
    <w:rsid w:val="001A5242"/>
    <w:rsid w:val="001A57EB"/>
    <w:rsid w:val="001A61F0"/>
    <w:rsid w:val="001A6C12"/>
    <w:rsid w:val="001B08F8"/>
    <w:rsid w:val="001B0AB8"/>
    <w:rsid w:val="001B2CA2"/>
    <w:rsid w:val="001B5CAE"/>
    <w:rsid w:val="001B76B5"/>
    <w:rsid w:val="001C0BCD"/>
    <w:rsid w:val="001C14CC"/>
    <w:rsid w:val="001C16A2"/>
    <w:rsid w:val="001C45E4"/>
    <w:rsid w:val="001C65D0"/>
    <w:rsid w:val="001C76BA"/>
    <w:rsid w:val="001C7A2A"/>
    <w:rsid w:val="001D220A"/>
    <w:rsid w:val="001D3D48"/>
    <w:rsid w:val="001E3D4F"/>
    <w:rsid w:val="001E4CF3"/>
    <w:rsid w:val="001E66A3"/>
    <w:rsid w:val="001E769C"/>
    <w:rsid w:val="001E7CEF"/>
    <w:rsid w:val="001F0E3D"/>
    <w:rsid w:val="001F2A90"/>
    <w:rsid w:val="001F3715"/>
    <w:rsid w:val="001F3772"/>
    <w:rsid w:val="001F46B6"/>
    <w:rsid w:val="001F51FC"/>
    <w:rsid w:val="001F57AF"/>
    <w:rsid w:val="001F682E"/>
    <w:rsid w:val="001F727F"/>
    <w:rsid w:val="002021DE"/>
    <w:rsid w:val="00205B26"/>
    <w:rsid w:val="002069EC"/>
    <w:rsid w:val="00206C3A"/>
    <w:rsid w:val="002122A1"/>
    <w:rsid w:val="002129A9"/>
    <w:rsid w:val="00214B20"/>
    <w:rsid w:val="002172B2"/>
    <w:rsid w:val="00217961"/>
    <w:rsid w:val="002179DC"/>
    <w:rsid w:val="00217D58"/>
    <w:rsid w:val="002211F0"/>
    <w:rsid w:val="002216E6"/>
    <w:rsid w:val="00221AA3"/>
    <w:rsid w:val="00223013"/>
    <w:rsid w:val="00223B05"/>
    <w:rsid w:val="00224081"/>
    <w:rsid w:val="00225A1C"/>
    <w:rsid w:val="00225C65"/>
    <w:rsid w:val="00230874"/>
    <w:rsid w:val="002311AF"/>
    <w:rsid w:val="002311CE"/>
    <w:rsid w:val="00232806"/>
    <w:rsid w:val="002329D5"/>
    <w:rsid w:val="00232C5C"/>
    <w:rsid w:val="002363D3"/>
    <w:rsid w:val="002367F0"/>
    <w:rsid w:val="00236CC2"/>
    <w:rsid w:val="002376ED"/>
    <w:rsid w:val="00244B04"/>
    <w:rsid w:val="00246596"/>
    <w:rsid w:val="00250A41"/>
    <w:rsid w:val="00251211"/>
    <w:rsid w:val="00251B6A"/>
    <w:rsid w:val="00254481"/>
    <w:rsid w:val="002558B3"/>
    <w:rsid w:val="002576E0"/>
    <w:rsid w:val="00257DFF"/>
    <w:rsid w:val="00264585"/>
    <w:rsid w:val="00264A15"/>
    <w:rsid w:val="00265A0D"/>
    <w:rsid w:val="00266072"/>
    <w:rsid w:val="00266125"/>
    <w:rsid w:val="002666A6"/>
    <w:rsid w:val="002667CC"/>
    <w:rsid w:val="002674A5"/>
    <w:rsid w:val="00267E71"/>
    <w:rsid w:val="00275C16"/>
    <w:rsid w:val="002760A0"/>
    <w:rsid w:val="00276997"/>
    <w:rsid w:val="00282ACA"/>
    <w:rsid w:val="0028577F"/>
    <w:rsid w:val="00285C44"/>
    <w:rsid w:val="002906E7"/>
    <w:rsid w:val="00291765"/>
    <w:rsid w:val="00291A9F"/>
    <w:rsid w:val="00291C73"/>
    <w:rsid w:val="00293B0C"/>
    <w:rsid w:val="002954F8"/>
    <w:rsid w:val="0029664D"/>
    <w:rsid w:val="002A384C"/>
    <w:rsid w:val="002A42CD"/>
    <w:rsid w:val="002A439D"/>
    <w:rsid w:val="002A7C04"/>
    <w:rsid w:val="002B6D69"/>
    <w:rsid w:val="002B7C70"/>
    <w:rsid w:val="002C1933"/>
    <w:rsid w:val="002C27A4"/>
    <w:rsid w:val="002C2F67"/>
    <w:rsid w:val="002D1EC8"/>
    <w:rsid w:val="002D2553"/>
    <w:rsid w:val="002D273F"/>
    <w:rsid w:val="002D3341"/>
    <w:rsid w:val="002D3B4C"/>
    <w:rsid w:val="002D6BE4"/>
    <w:rsid w:val="002E1F8F"/>
    <w:rsid w:val="002E4929"/>
    <w:rsid w:val="002F0FBC"/>
    <w:rsid w:val="002F17F0"/>
    <w:rsid w:val="002F4337"/>
    <w:rsid w:val="002F4DD9"/>
    <w:rsid w:val="002F58F4"/>
    <w:rsid w:val="002F642B"/>
    <w:rsid w:val="002F7933"/>
    <w:rsid w:val="00300ED3"/>
    <w:rsid w:val="00302738"/>
    <w:rsid w:val="00303ECA"/>
    <w:rsid w:val="00306616"/>
    <w:rsid w:val="00306ECA"/>
    <w:rsid w:val="0030731C"/>
    <w:rsid w:val="00310B8D"/>
    <w:rsid w:val="00310DA7"/>
    <w:rsid w:val="0031205C"/>
    <w:rsid w:val="003136F2"/>
    <w:rsid w:val="00314261"/>
    <w:rsid w:val="003162CD"/>
    <w:rsid w:val="00321E3D"/>
    <w:rsid w:val="0032204D"/>
    <w:rsid w:val="00322AB6"/>
    <w:rsid w:val="003243A1"/>
    <w:rsid w:val="00324AB3"/>
    <w:rsid w:val="00325D07"/>
    <w:rsid w:val="00330AB0"/>
    <w:rsid w:val="003311FC"/>
    <w:rsid w:val="00331D58"/>
    <w:rsid w:val="00331E54"/>
    <w:rsid w:val="00331FA1"/>
    <w:rsid w:val="00334B72"/>
    <w:rsid w:val="00334E6D"/>
    <w:rsid w:val="003361C8"/>
    <w:rsid w:val="003367D3"/>
    <w:rsid w:val="00336DAE"/>
    <w:rsid w:val="00337AF0"/>
    <w:rsid w:val="0034014F"/>
    <w:rsid w:val="003401ED"/>
    <w:rsid w:val="00341A18"/>
    <w:rsid w:val="003445BE"/>
    <w:rsid w:val="00345EEF"/>
    <w:rsid w:val="00347836"/>
    <w:rsid w:val="00347DD6"/>
    <w:rsid w:val="0035247E"/>
    <w:rsid w:val="003528CA"/>
    <w:rsid w:val="0035407B"/>
    <w:rsid w:val="003555DA"/>
    <w:rsid w:val="003557C8"/>
    <w:rsid w:val="003578D3"/>
    <w:rsid w:val="003706CD"/>
    <w:rsid w:val="00370FBC"/>
    <w:rsid w:val="00371737"/>
    <w:rsid w:val="003818A4"/>
    <w:rsid w:val="003839BA"/>
    <w:rsid w:val="003839F2"/>
    <w:rsid w:val="00384B33"/>
    <w:rsid w:val="00385E16"/>
    <w:rsid w:val="0039211A"/>
    <w:rsid w:val="0039265C"/>
    <w:rsid w:val="00395468"/>
    <w:rsid w:val="00395E30"/>
    <w:rsid w:val="00397339"/>
    <w:rsid w:val="003A00A0"/>
    <w:rsid w:val="003A273F"/>
    <w:rsid w:val="003A2907"/>
    <w:rsid w:val="003A50A2"/>
    <w:rsid w:val="003B22D5"/>
    <w:rsid w:val="003B4C36"/>
    <w:rsid w:val="003B6B52"/>
    <w:rsid w:val="003B73F7"/>
    <w:rsid w:val="003B7DC1"/>
    <w:rsid w:val="003C6B3A"/>
    <w:rsid w:val="003C7D7A"/>
    <w:rsid w:val="003D0795"/>
    <w:rsid w:val="003D0A3C"/>
    <w:rsid w:val="003D463F"/>
    <w:rsid w:val="003D7FB6"/>
    <w:rsid w:val="003E0ABE"/>
    <w:rsid w:val="003E2197"/>
    <w:rsid w:val="003E4913"/>
    <w:rsid w:val="003F2A70"/>
    <w:rsid w:val="003F4662"/>
    <w:rsid w:val="003F512D"/>
    <w:rsid w:val="003F5A25"/>
    <w:rsid w:val="00400277"/>
    <w:rsid w:val="00400475"/>
    <w:rsid w:val="0040073D"/>
    <w:rsid w:val="0040104C"/>
    <w:rsid w:val="00401ABC"/>
    <w:rsid w:val="004026D1"/>
    <w:rsid w:val="00402E04"/>
    <w:rsid w:val="00403FF8"/>
    <w:rsid w:val="00406753"/>
    <w:rsid w:val="0040744D"/>
    <w:rsid w:val="004117F4"/>
    <w:rsid w:val="00412C13"/>
    <w:rsid w:val="0041527E"/>
    <w:rsid w:val="00415A44"/>
    <w:rsid w:val="004166F7"/>
    <w:rsid w:val="00417811"/>
    <w:rsid w:val="0042272C"/>
    <w:rsid w:val="00425BCD"/>
    <w:rsid w:val="00425FD6"/>
    <w:rsid w:val="00427DB5"/>
    <w:rsid w:val="004307CC"/>
    <w:rsid w:val="00430CE9"/>
    <w:rsid w:val="00431195"/>
    <w:rsid w:val="0043155C"/>
    <w:rsid w:val="00432AE2"/>
    <w:rsid w:val="00434303"/>
    <w:rsid w:val="00436BE5"/>
    <w:rsid w:val="0043786C"/>
    <w:rsid w:val="00440EEA"/>
    <w:rsid w:val="004417F2"/>
    <w:rsid w:val="00441D33"/>
    <w:rsid w:val="00442D13"/>
    <w:rsid w:val="0044319E"/>
    <w:rsid w:val="00443B71"/>
    <w:rsid w:val="00446EC9"/>
    <w:rsid w:val="00455509"/>
    <w:rsid w:val="00455759"/>
    <w:rsid w:val="00457812"/>
    <w:rsid w:val="004620B3"/>
    <w:rsid w:val="0046333A"/>
    <w:rsid w:val="00463953"/>
    <w:rsid w:val="00463C7F"/>
    <w:rsid w:val="00464084"/>
    <w:rsid w:val="00464762"/>
    <w:rsid w:val="0046490A"/>
    <w:rsid w:val="00464EAA"/>
    <w:rsid w:val="0046590E"/>
    <w:rsid w:val="00466F68"/>
    <w:rsid w:val="004671B7"/>
    <w:rsid w:val="00467D7E"/>
    <w:rsid w:val="004707A1"/>
    <w:rsid w:val="00471867"/>
    <w:rsid w:val="0047215D"/>
    <w:rsid w:val="0047391D"/>
    <w:rsid w:val="0047435B"/>
    <w:rsid w:val="00480FD0"/>
    <w:rsid w:val="004810BB"/>
    <w:rsid w:val="00481178"/>
    <w:rsid w:val="0048144A"/>
    <w:rsid w:val="004818ED"/>
    <w:rsid w:val="00482346"/>
    <w:rsid w:val="00482614"/>
    <w:rsid w:val="00482870"/>
    <w:rsid w:val="00483694"/>
    <w:rsid w:val="00485184"/>
    <w:rsid w:val="004936A9"/>
    <w:rsid w:val="00494434"/>
    <w:rsid w:val="00494A12"/>
    <w:rsid w:val="00494AB2"/>
    <w:rsid w:val="004954D7"/>
    <w:rsid w:val="004A3B5E"/>
    <w:rsid w:val="004A59F3"/>
    <w:rsid w:val="004A7760"/>
    <w:rsid w:val="004B053D"/>
    <w:rsid w:val="004B0DEB"/>
    <w:rsid w:val="004B1138"/>
    <w:rsid w:val="004B1F80"/>
    <w:rsid w:val="004B329D"/>
    <w:rsid w:val="004B3975"/>
    <w:rsid w:val="004B61CF"/>
    <w:rsid w:val="004B7EFF"/>
    <w:rsid w:val="004B7FBF"/>
    <w:rsid w:val="004C495C"/>
    <w:rsid w:val="004C6F7B"/>
    <w:rsid w:val="004C7B25"/>
    <w:rsid w:val="004D0F1B"/>
    <w:rsid w:val="004D4360"/>
    <w:rsid w:val="004D4AE4"/>
    <w:rsid w:val="004D6E03"/>
    <w:rsid w:val="004D7497"/>
    <w:rsid w:val="004E21CF"/>
    <w:rsid w:val="004E237D"/>
    <w:rsid w:val="004E39FA"/>
    <w:rsid w:val="004E3A22"/>
    <w:rsid w:val="004F0934"/>
    <w:rsid w:val="004F2220"/>
    <w:rsid w:val="004F3EE4"/>
    <w:rsid w:val="004F3F06"/>
    <w:rsid w:val="004F66E4"/>
    <w:rsid w:val="00502422"/>
    <w:rsid w:val="00503AF1"/>
    <w:rsid w:val="0050429F"/>
    <w:rsid w:val="0050656E"/>
    <w:rsid w:val="0050745C"/>
    <w:rsid w:val="00510D50"/>
    <w:rsid w:val="00512442"/>
    <w:rsid w:val="00512709"/>
    <w:rsid w:val="00513FD7"/>
    <w:rsid w:val="005163B6"/>
    <w:rsid w:val="00516DDC"/>
    <w:rsid w:val="00517534"/>
    <w:rsid w:val="00517D92"/>
    <w:rsid w:val="00521BB5"/>
    <w:rsid w:val="0052225E"/>
    <w:rsid w:val="005239E8"/>
    <w:rsid w:val="005257AA"/>
    <w:rsid w:val="00526540"/>
    <w:rsid w:val="00526B4A"/>
    <w:rsid w:val="00537AF9"/>
    <w:rsid w:val="005409B8"/>
    <w:rsid w:val="005411AC"/>
    <w:rsid w:val="00541693"/>
    <w:rsid w:val="0054259B"/>
    <w:rsid w:val="00542E34"/>
    <w:rsid w:val="005465A2"/>
    <w:rsid w:val="00553DD1"/>
    <w:rsid w:val="00554332"/>
    <w:rsid w:val="00555448"/>
    <w:rsid w:val="0055762E"/>
    <w:rsid w:val="00562713"/>
    <w:rsid w:val="0056343E"/>
    <w:rsid w:val="005640B3"/>
    <w:rsid w:val="00565EC9"/>
    <w:rsid w:val="00567A51"/>
    <w:rsid w:val="005717B4"/>
    <w:rsid w:val="00571DBD"/>
    <w:rsid w:val="00572DB5"/>
    <w:rsid w:val="00573103"/>
    <w:rsid w:val="00573D1E"/>
    <w:rsid w:val="00576E15"/>
    <w:rsid w:val="005807F8"/>
    <w:rsid w:val="0058172D"/>
    <w:rsid w:val="00585EAF"/>
    <w:rsid w:val="00586079"/>
    <w:rsid w:val="00586432"/>
    <w:rsid w:val="005940F9"/>
    <w:rsid w:val="00594FE3"/>
    <w:rsid w:val="00595884"/>
    <w:rsid w:val="00595B91"/>
    <w:rsid w:val="005A026F"/>
    <w:rsid w:val="005A22F8"/>
    <w:rsid w:val="005A3413"/>
    <w:rsid w:val="005A5238"/>
    <w:rsid w:val="005B0571"/>
    <w:rsid w:val="005B40EA"/>
    <w:rsid w:val="005C006A"/>
    <w:rsid w:val="005C2272"/>
    <w:rsid w:val="005C262B"/>
    <w:rsid w:val="005C272D"/>
    <w:rsid w:val="005C3AC9"/>
    <w:rsid w:val="005C50CB"/>
    <w:rsid w:val="005C6053"/>
    <w:rsid w:val="005C62B3"/>
    <w:rsid w:val="005C7BC0"/>
    <w:rsid w:val="005D0A88"/>
    <w:rsid w:val="005D0CFE"/>
    <w:rsid w:val="005D2C35"/>
    <w:rsid w:val="005D4257"/>
    <w:rsid w:val="005D43D9"/>
    <w:rsid w:val="005D64EA"/>
    <w:rsid w:val="005D67BC"/>
    <w:rsid w:val="005D724C"/>
    <w:rsid w:val="005D75A7"/>
    <w:rsid w:val="005E407D"/>
    <w:rsid w:val="005E466A"/>
    <w:rsid w:val="005E632D"/>
    <w:rsid w:val="005F04DE"/>
    <w:rsid w:val="005F7752"/>
    <w:rsid w:val="00601815"/>
    <w:rsid w:val="00602B89"/>
    <w:rsid w:val="00602F7A"/>
    <w:rsid w:val="006056D0"/>
    <w:rsid w:val="00605E01"/>
    <w:rsid w:val="00606779"/>
    <w:rsid w:val="00606F4D"/>
    <w:rsid w:val="0061114E"/>
    <w:rsid w:val="006118A4"/>
    <w:rsid w:val="00614464"/>
    <w:rsid w:val="00614871"/>
    <w:rsid w:val="0061690F"/>
    <w:rsid w:val="00620090"/>
    <w:rsid w:val="00621459"/>
    <w:rsid w:val="00622FE7"/>
    <w:rsid w:val="00623491"/>
    <w:rsid w:val="0062603E"/>
    <w:rsid w:val="00627080"/>
    <w:rsid w:val="006375FC"/>
    <w:rsid w:val="00642740"/>
    <w:rsid w:val="00643870"/>
    <w:rsid w:val="006467B7"/>
    <w:rsid w:val="00646DC6"/>
    <w:rsid w:val="00647E7F"/>
    <w:rsid w:val="00650D40"/>
    <w:rsid w:val="0065196C"/>
    <w:rsid w:val="00651B66"/>
    <w:rsid w:val="006539E3"/>
    <w:rsid w:val="00654707"/>
    <w:rsid w:val="00654DA3"/>
    <w:rsid w:val="00655231"/>
    <w:rsid w:val="00657F5D"/>
    <w:rsid w:val="0066023D"/>
    <w:rsid w:val="0066085F"/>
    <w:rsid w:val="00660C55"/>
    <w:rsid w:val="00661540"/>
    <w:rsid w:val="0066355E"/>
    <w:rsid w:val="00663ED2"/>
    <w:rsid w:val="0066635F"/>
    <w:rsid w:val="0067038C"/>
    <w:rsid w:val="00670DE8"/>
    <w:rsid w:val="0067374B"/>
    <w:rsid w:val="00677BFE"/>
    <w:rsid w:val="00680A93"/>
    <w:rsid w:val="00684BC6"/>
    <w:rsid w:val="006853E8"/>
    <w:rsid w:val="00685BB1"/>
    <w:rsid w:val="006870C6"/>
    <w:rsid w:val="00690A06"/>
    <w:rsid w:val="0069222D"/>
    <w:rsid w:val="00694C75"/>
    <w:rsid w:val="0069573D"/>
    <w:rsid w:val="006979CF"/>
    <w:rsid w:val="006A63F5"/>
    <w:rsid w:val="006B1D6B"/>
    <w:rsid w:val="006B57B9"/>
    <w:rsid w:val="006B6530"/>
    <w:rsid w:val="006B719D"/>
    <w:rsid w:val="006B7D28"/>
    <w:rsid w:val="006B7DB0"/>
    <w:rsid w:val="006B7F5C"/>
    <w:rsid w:val="006C0B0E"/>
    <w:rsid w:val="006C26E4"/>
    <w:rsid w:val="006C2FCA"/>
    <w:rsid w:val="006C3096"/>
    <w:rsid w:val="006D0B86"/>
    <w:rsid w:val="006D0C7F"/>
    <w:rsid w:val="006D3835"/>
    <w:rsid w:val="006D5355"/>
    <w:rsid w:val="006D6C2F"/>
    <w:rsid w:val="006E32AA"/>
    <w:rsid w:val="006E58B5"/>
    <w:rsid w:val="006E6DAB"/>
    <w:rsid w:val="006F086A"/>
    <w:rsid w:val="006F276E"/>
    <w:rsid w:val="006F2E0F"/>
    <w:rsid w:val="006F4587"/>
    <w:rsid w:val="006F4971"/>
    <w:rsid w:val="006F5ECB"/>
    <w:rsid w:val="006F6168"/>
    <w:rsid w:val="00701F5F"/>
    <w:rsid w:val="00704EA5"/>
    <w:rsid w:val="00707656"/>
    <w:rsid w:val="00710749"/>
    <w:rsid w:val="007107F8"/>
    <w:rsid w:val="007121EB"/>
    <w:rsid w:val="007132D6"/>
    <w:rsid w:val="00714C7F"/>
    <w:rsid w:val="007150CA"/>
    <w:rsid w:val="00715EF1"/>
    <w:rsid w:val="00716E2E"/>
    <w:rsid w:val="0071719A"/>
    <w:rsid w:val="00717F94"/>
    <w:rsid w:val="007229BD"/>
    <w:rsid w:val="007263FC"/>
    <w:rsid w:val="00726F84"/>
    <w:rsid w:val="00727823"/>
    <w:rsid w:val="00727A88"/>
    <w:rsid w:val="0073081B"/>
    <w:rsid w:val="00730F14"/>
    <w:rsid w:val="00732100"/>
    <w:rsid w:val="00732B1D"/>
    <w:rsid w:val="0073368A"/>
    <w:rsid w:val="007355BA"/>
    <w:rsid w:val="007360FF"/>
    <w:rsid w:val="00740353"/>
    <w:rsid w:val="00740DFC"/>
    <w:rsid w:val="00751984"/>
    <w:rsid w:val="007522A8"/>
    <w:rsid w:val="00752BCC"/>
    <w:rsid w:val="00760F49"/>
    <w:rsid w:val="0076136E"/>
    <w:rsid w:val="0077080F"/>
    <w:rsid w:val="00770D69"/>
    <w:rsid w:val="007724B0"/>
    <w:rsid w:val="0077357A"/>
    <w:rsid w:val="00773A41"/>
    <w:rsid w:val="00776B71"/>
    <w:rsid w:val="00781180"/>
    <w:rsid w:val="007821E7"/>
    <w:rsid w:val="00782AC0"/>
    <w:rsid w:val="007870EC"/>
    <w:rsid w:val="007923A1"/>
    <w:rsid w:val="007955B6"/>
    <w:rsid w:val="00795C4F"/>
    <w:rsid w:val="007A00A5"/>
    <w:rsid w:val="007A1AA1"/>
    <w:rsid w:val="007A4F71"/>
    <w:rsid w:val="007A555A"/>
    <w:rsid w:val="007A5DCB"/>
    <w:rsid w:val="007B0A55"/>
    <w:rsid w:val="007B204A"/>
    <w:rsid w:val="007B3CA5"/>
    <w:rsid w:val="007C02D1"/>
    <w:rsid w:val="007C129E"/>
    <w:rsid w:val="007C247C"/>
    <w:rsid w:val="007C277A"/>
    <w:rsid w:val="007C2982"/>
    <w:rsid w:val="007C45B7"/>
    <w:rsid w:val="007D2B81"/>
    <w:rsid w:val="007D388B"/>
    <w:rsid w:val="007D57A5"/>
    <w:rsid w:val="007D5843"/>
    <w:rsid w:val="007D5C71"/>
    <w:rsid w:val="007D5F0F"/>
    <w:rsid w:val="007E2285"/>
    <w:rsid w:val="007E25AC"/>
    <w:rsid w:val="007E36D6"/>
    <w:rsid w:val="007E50DB"/>
    <w:rsid w:val="007E6C9E"/>
    <w:rsid w:val="007F004E"/>
    <w:rsid w:val="007F0B66"/>
    <w:rsid w:val="007F14C8"/>
    <w:rsid w:val="007F17E4"/>
    <w:rsid w:val="007F1B32"/>
    <w:rsid w:val="007F23FD"/>
    <w:rsid w:val="007F2940"/>
    <w:rsid w:val="007F3A31"/>
    <w:rsid w:val="007F6CB1"/>
    <w:rsid w:val="00810BE1"/>
    <w:rsid w:val="00811988"/>
    <w:rsid w:val="0082071F"/>
    <w:rsid w:val="00820967"/>
    <w:rsid w:val="0082141D"/>
    <w:rsid w:val="00822BCD"/>
    <w:rsid w:val="008256F2"/>
    <w:rsid w:val="00825DD1"/>
    <w:rsid w:val="00826210"/>
    <w:rsid w:val="00826FEA"/>
    <w:rsid w:val="00830ADF"/>
    <w:rsid w:val="0083133F"/>
    <w:rsid w:val="00831898"/>
    <w:rsid w:val="00835B9B"/>
    <w:rsid w:val="008408D3"/>
    <w:rsid w:val="008451D5"/>
    <w:rsid w:val="00845FB5"/>
    <w:rsid w:val="00847CDF"/>
    <w:rsid w:val="00853DD9"/>
    <w:rsid w:val="00853FAA"/>
    <w:rsid w:val="008545D8"/>
    <w:rsid w:val="00854FF2"/>
    <w:rsid w:val="008553B0"/>
    <w:rsid w:val="00856FBC"/>
    <w:rsid w:val="00857394"/>
    <w:rsid w:val="00857B55"/>
    <w:rsid w:val="00864218"/>
    <w:rsid w:val="00864405"/>
    <w:rsid w:val="0086639F"/>
    <w:rsid w:val="008666C0"/>
    <w:rsid w:val="00871639"/>
    <w:rsid w:val="00872164"/>
    <w:rsid w:val="00875D7F"/>
    <w:rsid w:val="008814C3"/>
    <w:rsid w:val="008818A9"/>
    <w:rsid w:val="00883F17"/>
    <w:rsid w:val="0088575D"/>
    <w:rsid w:val="008858DC"/>
    <w:rsid w:val="00885B39"/>
    <w:rsid w:val="00886750"/>
    <w:rsid w:val="00886959"/>
    <w:rsid w:val="00887ADC"/>
    <w:rsid w:val="0089099C"/>
    <w:rsid w:val="0089581C"/>
    <w:rsid w:val="00896869"/>
    <w:rsid w:val="008A0E1B"/>
    <w:rsid w:val="008A1C74"/>
    <w:rsid w:val="008A2580"/>
    <w:rsid w:val="008A31FE"/>
    <w:rsid w:val="008A325D"/>
    <w:rsid w:val="008A6CBC"/>
    <w:rsid w:val="008B035C"/>
    <w:rsid w:val="008B3615"/>
    <w:rsid w:val="008C00D7"/>
    <w:rsid w:val="008C076D"/>
    <w:rsid w:val="008C14DC"/>
    <w:rsid w:val="008C3210"/>
    <w:rsid w:val="008C53C8"/>
    <w:rsid w:val="008C6D7D"/>
    <w:rsid w:val="008D14E8"/>
    <w:rsid w:val="008D1731"/>
    <w:rsid w:val="008D1EE2"/>
    <w:rsid w:val="008D3B0F"/>
    <w:rsid w:val="008D3B23"/>
    <w:rsid w:val="008D6023"/>
    <w:rsid w:val="008D6925"/>
    <w:rsid w:val="008E0990"/>
    <w:rsid w:val="008E3043"/>
    <w:rsid w:val="008E3298"/>
    <w:rsid w:val="008E32ED"/>
    <w:rsid w:val="008E5B41"/>
    <w:rsid w:val="008F1581"/>
    <w:rsid w:val="008F6364"/>
    <w:rsid w:val="008F7BEB"/>
    <w:rsid w:val="00902743"/>
    <w:rsid w:val="00903751"/>
    <w:rsid w:val="00903BD8"/>
    <w:rsid w:val="00904574"/>
    <w:rsid w:val="00904DB2"/>
    <w:rsid w:val="00905954"/>
    <w:rsid w:val="009074C7"/>
    <w:rsid w:val="00913855"/>
    <w:rsid w:val="00914E85"/>
    <w:rsid w:val="009172CA"/>
    <w:rsid w:val="00921E2B"/>
    <w:rsid w:val="0092252A"/>
    <w:rsid w:val="009231E5"/>
    <w:rsid w:val="009242BD"/>
    <w:rsid w:val="009250CB"/>
    <w:rsid w:val="0092560B"/>
    <w:rsid w:val="00925681"/>
    <w:rsid w:val="00926444"/>
    <w:rsid w:val="00926E0C"/>
    <w:rsid w:val="009278FA"/>
    <w:rsid w:val="009303E1"/>
    <w:rsid w:val="0093149E"/>
    <w:rsid w:val="0093418B"/>
    <w:rsid w:val="00937822"/>
    <w:rsid w:val="00942038"/>
    <w:rsid w:val="009430CB"/>
    <w:rsid w:val="0094768E"/>
    <w:rsid w:val="00947D49"/>
    <w:rsid w:val="0095226E"/>
    <w:rsid w:val="00952CF9"/>
    <w:rsid w:val="00953249"/>
    <w:rsid w:val="00954008"/>
    <w:rsid w:val="009567CE"/>
    <w:rsid w:val="009604B0"/>
    <w:rsid w:val="0096078C"/>
    <w:rsid w:val="00961398"/>
    <w:rsid w:val="009626BA"/>
    <w:rsid w:val="00962BC1"/>
    <w:rsid w:val="00963F72"/>
    <w:rsid w:val="009648FA"/>
    <w:rsid w:val="009655FD"/>
    <w:rsid w:val="009676ED"/>
    <w:rsid w:val="00973663"/>
    <w:rsid w:val="00975A4F"/>
    <w:rsid w:val="00977481"/>
    <w:rsid w:val="00977BE0"/>
    <w:rsid w:val="00980D93"/>
    <w:rsid w:val="0098103F"/>
    <w:rsid w:val="00986981"/>
    <w:rsid w:val="009903D5"/>
    <w:rsid w:val="00991C78"/>
    <w:rsid w:val="00994467"/>
    <w:rsid w:val="009946A7"/>
    <w:rsid w:val="00996854"/>
    <w:rsid w:val="009970E3"/>
    <w:rsid w:val="00997840"/>
    <w:rsid w:val="009A1982"/>
    <w:rsid w:val="009A65A0"/>
    <w:rsid w:val="009B03AC"/>
    <w:rsid w:val="009B3CFC"/>
    <w:rsid w:val="009B535C"/>
    <w:rsid w:val="009C0535"/>
    <w:rsid w:val="009C0B36"/>
    <w:rsid w:val="009C13C1"/>
    <w:rsid w:val="009C18AA"/>
    <w:rsid w:val="009C1F75"/>
    <w:rsid w:val="009C2595"/>
    <w:rsid w:val="009C2B48"/>
    <w:rsid w:val="009C2F8A"/>
    <w:rsid w:val="009C550F"/>
    <w:rsid w:val="009C56E9"/>
    <w:rsid w:val="009C6831"/>
    <w:rsid w:val="009C7BE7"/>
    <w:rsid w:val="009C7F21"/>
    <w:rsid w:val="009D060D"/>
    <w:rsid w:val="009D0CDB"/>
    <w:rsid w:val="009D5FEF"/>
    <w:rsid w:val="009D7217"/>
    <w:rsid w:val="009E3EB5"/>
    <w:rsid w:val="009E5BDB"/>
    <w:rsid w:val="009E5E94"/>
    <w:rsid w:val="009E70A3"/>
    <w:rsid w:val="009E74FF"/>
    <w:rsid w:val="009F2412"/>
    <w:rsid w:val="009F2FD0"/>
    <w:rsid w:val="009F441B"/>
    <w:rsid w:val="009F62F3"/>
    <w:rsid w:val="009F75A8"/>
    <w:rsid w:val="009F78CD"/>
    <w:rsid w:val="00A0188E"/>
    <w:rsid w:val="00A04444"/>
    <w:rsid w:val="00A11A16"/>
    <w:rsid w:val="00A125B9"/>
    <w:rsid w:val="00A14321"/>
    <w:rsid w:val="00A14914"/>
    <w:rsid w:val="00A1507B"/>
    <w:rsid w:val="00A16188"/>
    <w:rsid w:val="00A2060F"/>
    <w:rsid w:val="00A234BE"/>
    <w:rsid w:val="00A24175"/>
    <w:rsid w:val="00A253C7"/>
    <w:rsid w:val="00A25751"/>
    <w:rsid w:val="00A25E53"/>
    <w:rsid w:val="00A25FE4"/>
    <w:rsid w:val="00A260C1"/>
    <w:rsid w:val="00A3041C"/>
    <w:rsid w:val="00A30421"/>
    <w:rsid w:val="00A364A4"/>
    <w:rsid w:val="00A40059"/>
    <w:rsid w:val="00A40754"/>
    <w:rsid w:val="00A40C2B"/>
    <w:rsid w:val="00A41B7C"/>
    <w:rsid w:val="00A42107"/>
    <w:rsid w:val="00A423B3"/>
    <w:rsid w:val="00A4304A"/>
    <w:rsid w:val="00A45557"/>
    <w:rsid w:val="00A45B8C"/>
    <w:rsid w:val="00A45D40"/>
    <w:rsid w:val="00A5233E"/>
    <w:rsid w:val="00A52B98"/>
    <w:rsid w:val="00A55F70"/>
    <w:rsid w:val="00A56B0F"/>
    <w:rsid w:val="00A60111"/>
    <w:rsid w:val="00A6184F"/>
    <w:rsid w:val="00A677ED"/>
    <w:rsid w:val="00A67D85"/>
    <w:rsid w:val="00A721AD"/>
    <w:rsid w:val="00A73607"/>
    <w:rsid w:val="00A74070"/>
    <w:rsid w:val="00A745B2"/>
    <w:rsid w:val="00A746DF"/>
    <w:rsid w:val="00A77A98"/>
    <w:rsid w:val="00A81323"/>
    <w:rsid w:val="00A835CB"/>
    <w:rsid w:val="00A84297"/>
    <w:rsid w:val="00A87809"/>
    <w:rsid w:val="00A904F9"/>
    <w:rsid w:val="00A91FF7"/>
    <w:rsid w:val="00A93991"/>
    <w:rsid w:val="00A93A2C"/>
    <w:rsid w:val="00A9419D"/>
    <w:rsid w:val="00A95B8D"/>
    <w:rsid w:val="00A968FF"/>
    <w:rsid w:val="00A9770C"/>
    <w:rsid w:val="00AA006B"/>
    <w:rsid w:val="00AA251E"/>
    <w:rsid w:val="00AA6D5D"/>
    <w:rsid w:val="00AB0EE0"/>
    <w:rsid w:val="00AB3BBF"/>
    <w:rsid w:val="00AB42A8"/>
    <w:rsid w:val="00AB4386"/>
    <w:rsid w:val="00AB44A6"/>
    <w:rsid w:val="00AB5809"/>
    <w:rsid w:val="00AC0956"/>
    <w:rsid w:val="00AC2E40"/>
    <w:rsid w:val="00AC4DB6"/>
    <w:rsid w:val="00AC530C"/>
    <w:rsid w:val="00AC6D8A"/>
    <w:rsid w:val="00AD00F6"/>
    <w:rsid w:val="00AD0801"/>
    <w:rsid w:val="00AD21A1"/>
    <w:rsid w:val="00AD2227"/>
    <w:rsid w:val="00AD388D"/>
    <w:rsid w:val="00AD45E4"/>
    <w:rsid w:val="00AD5C6E"/>
    <w:rsid w:val="00AE3EF5"/>
    <w:rsid w:val="00AE5C7C"/>
    <w:rsid w:val="00AF0C84"/>
    <w:rsid w:val="00AF2770"/>
    <w:rsid w:val="00AF4F73"/>
    <w:rsid w:val="00AF5D73"/>
    <w:rsid w:val="00B01028"/>
    <w:rsid w:val="00B01845"/>
    <w:rsid w:val="00B03B75"/>
    <w:rsid w:val="00B041D5"/>
    <w:rsid w:val="00B0681B"/>
    <w:rsid w:val="00B07D2C"/>
    <w:rsid w:val="00B13A04"/>
    <w:rsid w:val="00B1559F"/>
    <w:rsid w:val="00B16377"/>
    <w:rsid w:val="00B167AB"/>
    <w:rsid w:val="00B17456"/>
    <w:rsid w:val="00B20859"/>
    <w:rsid w:val="00B22486"/>
    <w:rsid w:val="00B23960"/>
    <w:rsid w:val="00B239FC"/>
    <w:rsid w:val="00B24696"/>
    <w:rsid w:val="00B257F1"/>
    <w:rsid w:val="00B25E02"/>
    <w:rsid w:val="00B30F5F"/>
    <w:rsid w:val="00B33E01"/>
    <w:rsid w:val="00B370BF"/>
    <w:rsid w:val="00B37AE8"/>
    <w:rsid w:val="00B4175D"/>
    <w:rsid w:val="00B43D45"/>
    <w:rsid w:val="00B43F6C"/>
    <w:rsid w:val="00B44991"/>
    <w:rsid w:val="00B45E2D"/>
    <w:rsid w:val="00B47D81"/>
    <w:rsid w:val="00B50281"/>
    <w:rsid w:val="00B50D0E"/>
    <w:rsid w:val="00B52DB8"/>
    <w:rsid w:val="00B55AD6"/>
    <w:rsid w:val="00B574B4"/>
    <w:rsid w:val="00B6286A"/>
    <w:rsid w:val="00B651F4"/>
    <w:rsid w:val="00B70DC8"/>
    <w:rsid w:val="00B75A30"/>
    <w:rsid w:val="00B80944"/>
    <w:rsid w:val="00B8126A"/>
    <w:rsid w:val="00B812E6"/>
    <w:rsid w:val="00B81ED9"/>
    <w:rsid w:val="00B83DFC"/>
    <w:rsid w:val="00B842A1"/>
    <w:rsid w:val="00B849A9"/>
    <w:rsid w:val="00B95974"/>
    <w:rsid w:val="00BA14C0"/>
    <w:rsid w:val="00BA157F"/>
    <w:rsid w:val="00BA1972"/>
    <w:rsid w:val="00BA1BE5"/>
    <w:rsid w:val="00BA4734"/>
    <w:rsid w:val="00BA5CC7"/>
    <w:rsid w:val="00BA6DF0"/>
    <w:rsid w:val="00BA7012"/>
    <w:rsid w:val="00BB0D33"/>
    <w:rsid w:val="00BB2D3F"/>
    <w:rsid w:val="00BB3F0B"/>
    <w:rsid w:val="00BB43DE"/>
    <w:rsid w:val="00BB53FD"/>
    <w:rsid w:val="00BB74DD"/>
    <w:rsid w:val="00BB7621"/>
    <w:rsid w:val="00BC1D62"/>
    <w:rsid w:val="00BC1F64"/>
    <w:rsid w:val="00BC48BD"/>
    <w:rsid w:val="00BC4C1E"/>
    <w:rsid w:val="00BC552D"/>
    <w:rsid w:val="00BC6325"/>
    <w:rsid w:val="00BC7DB1"/>
    <w:rsid w:val="00BC7FAD"/>
    <w:rsid w:val="00BD06FA"/>
    <w:rsid w:val="00BD1B5A"/>
    <w:rsid w:val="00BD1DB8"/>
    <w:rsid w:val="00BD23E7"/>
    <w:rsid w:val="00BD416E"/>
    <w:rsid w:val="00BD4D14"/>
    <w:rsid w:val="00BD5D78"/>
    <w:rsid w:val="00BD69DF"/>
    <w:rsid w:val="00BE0D7D"/>
    <w:rsid w:val="00BE62F0"/>
    <w:rsid w:val="00BE67EA"/>
    <w:rsid w:val="00BE68A5"/>
    <w:rsid w:val="00BE757E"/>
    <w:rsid w:val="00BE7BDF"/>
    <w:rsid w:val="00BF0E3D"/>
    <w:rsid w:val="00BF3093"/>
    <w:rsid w:val="00BF45A9"/>
    <w:rsid w:val="00BF48B0"/>
    <w:rsid w:val="00BF7CF1"/>
    <w:rsid w:val="00C0220B"/>
    <w:rsid w:val="00C02BF8"/>
    <w:rsid w:val="00C060CE"/>
    <w:rsid w:val="00C0751A"/>
    <w:rsid w:val="00C07D56"/>
    <w:rsid w:val="00C12CB5"/>
    <w:rsid w:val="00C149A4"/>
    <w:rsid w:val="00C15253"/>
    <w:rsid w:val="00C2116E"/>
    <w:rsid w:val="00C237E5"/>
    <w:rsid w:val="00C23C74"/>
    <w:rsid w:val="00C23F5C"/>
    <w:rsid w:val="00C2483F"/>
    <w:rsid w:val="00C256FE"/>
    <w:rsid w:val="00C269AC"/>
    <w:rsid w:val="00C301BA"/>
    <w:rsid w:val="00C30A79"/>
    <w:rsid w:val="00C30AD4"/>
    <w:rsid w:val="00C33028"/>
    <w:rsid w:val="00C346E3"/>
    <w:rsid w:val="00C363C9"/>
    <w:rsid w:val="00C377DE"/>
    <w:rsid w:val="00C413CC"/>
    <w:rsid w:val="00C41666"/>
    <w:rsid w:val="00C42F81"/>
    <w:rsid w:val="00C456DC"/>
    <w:rsid w:val="00C464B3"/>
    <w:rsid w:val="00C47835"/>
    <w:rsid w:val="00C50C9C"/>
    <w:rsid w:val="00C514D8"/>
    <w:rsid w:val="00C53661"/>
    <w:rsid w:val="00C537AD"/>
    <w:rsid w:val="00C539D6"/>
    <w:rsid w:val="00C60050"/>
    <w:rsid w:val="00C71288"/>
    <w:rsid w:val="00C715C4"/>
    <w:rsid w:val="00C73164"/>
    <w:rsid w:val="00C758A8"/>
    <w:rsid w:val="00C77DFE"/>
    <w:rsid w:val="00C80C04"/>
    <w:rsid w:val="00C83D78"/>
    <w:rsid w:val="00C83E4D"/>
    <w:rsid w:val="00C85250"/>
    <w:rsid w:val="00C923BF"/>
    <w:rsid w:val="00C931F3"/>
    <w:rsid w:val="00C94780"/>
    <w:rsid w:val="00C9588B"/>
    <w:rsid w:val="00C9597A"/>
    <w:rsid w:val="00C962CC"/>
    <w:rsid w:val="00C97221"/>
    <w:rsid w:val="00CA0F62"/>
    <w:rsid w:val="00CA3E17"/>
    <w:rsid w:val="00CA3EBF"/>
    <w:rsid w:val="00CA3ED5"/>
    <w:rsid w:val="00CB016A"/>
    <w:rsid w:val="00CB112F"/>
    <w:rsid w:val="00CB1142"/>
    <w:rsid w:val="00CB126D"/>
    <w:rsid w:val="00CB15D9"/>
    <w:rsid w:val="00CB16AB"/>
    <w:rsid w:val="00CB37B6"/>
    <w:rsid w:val="00CB398B"/>
    <w:rsid w:val="00CB5449"/>
    <w:rsid w:val="00CB5523"/>
    <w:rsid w:val="00CB5E6C"/>
    <w:rsid w:val="00CB6DB5"/>
    <w:rsid w:val="00CB6E94"/>
    <w:rsid w:val="00CB7497"/>
    <w:rsid w:val="00CB7E14"/>
    <w:rsid w:val="00CC0E1E"/>
    <w:rsid w:val="00CC218A"/>
    <w:rsid w:val="00CC313E"/>
    <w:rsid w:val="00CC5F03"/>
    <w:rsid w:val="00CD0051"/>
    <w:rsid w:val="00CD19F0"/>
    <w:rsid w:val="00CD5637"/>
    <w:rsid w:val="00CD64BF"/>
    <w:rsid w:val="00CE0DCC"/>
    <w:rsid w:val="00CE3370"/>
    <w:rsid w:val="00CE417B"/>
    <w:rsid w:val="00CE7461"/>
    <w:rsid w:val="00CF1F7A"/>
    <w:rsid w:val="00CF49DB"/>
    <w:rsid w:val="00CF5391"/>
    <w:rsid w:val="00CF5F45"/>
    <w:rsid w:val="00CF60D7"/>
    <w:rsid w:val="00CF7F56"/>
    <w:rsid w:val="00D0185E"/>
    <w:rsid w:val="00D01F78"/>
    <w:rsid w:val="00D03C54"/>
    <w:rsid w:val="00D0543F"/>
    <w:rsid w:val="00D1034C"/>
    <w:rsid w:val="00D13EE2"/>
    <w:rsid w:val="00D15FC8"/>
    <w:rsid w:val="00D17E79"/>
    <w:rsid w:val="00D21051"/>
    <w:rsid w:val="00D225F8"/>
    <w:rsid w:val="00D24B7A"/>
    <w:rsid w:val="00D26BF0"/>
    <w:rsid w:val="00D32552"/>
    <w:rsid w:val="00D3552B"/>
    <w:rsid w:val="00D36E28"/>
    <w:rsid w:val="00D40AA9"/>
    <w:rsid w:val="00D46D87"/>
    <w:rsid w:val="00D516CF"/>
    <w:rsid w:val="00D51804"/>
    <w:rsid w:val="00D54D1F"/>
    <w:rsid w:val="00D55635"/>
    <w:rsid w:val="00D56FF5"/>
    <w:rsid w:val="00D601D4"/>
    <w:rsid w:val="00D60E56"/>
    <w:rsid w:val="00D60E7F"/>
    <w:rsid w:val="00D667F2"/>
    <w:rsid w:val="00D707B3"/>
    <w:rsid w:val="00D70901"/>
    <w:rsid w:val="00D70B68"/>
    <w:rsid w:val="00D726E6"/>
    <w:rsid w:val="00D73304"/>
    <w:rsid w:val="00D770C3"/>
    <w:rsid w:val="00D774D1"/>
    <w:rsid w:val="00D81639"/>
    <w:rsid w:val="00D8522A"/>
    <w:rsid w:val="00D87A6C"/>
    <w:rsid w:val="00D9443D"/>
    <w:rsid w:val="00D9540A"/>
    <w:rsid w:val="00D96948"/>
    <w:rsid w:val="00DA0140"/>
    <w:rsid w:val="00DA6F10"/>
    <w:rsid w:val="00DB02B2"/>
    <w:rsid w:val="00DB22CA"/>
    <w:rsid w:val="00DB325A"/>
    <w:rsid w:val="00DB3749"/>
    <w:rsid w:val="00DC0A98"/>
    <w:rsid w:val="00DC190E"/>
    <w:rsid w:val="00DC27C2"/>
    <w:rsid w:val="00DC3700"/>
    <w:rsid w:val="00DC55F0"/>
    <w:rsid w:val="00DC5E48"/>
    <w:rsid w:val="00DC6A7F"/>
    <w:rsid w:val="00DC70E8"/>
    <w:rsid w:val="00DC744D"/>
    <w:rsid w:val="00DC77C0"/>
    <w:rsid w:val="00DD37CC"/>
    <w:rsid w:val="00DD4950"/>
    <w:rsid w:val="00DD49E4"/>
    <w:rsid w:val="00DD798F"/>
    <w:rsid w:val="00DE0CFB"/>
    <w:rsid w:val="00DE11F3"/>
    <w:rsid w:val="00DE55C1"/>
    <w:rsid w:val="00DE5B0A"/>
    <w:rsid w:val="00DE6024"/>
    <w:rsid w:val="00DE60B2"/>
    <w:rsid w:val="00DE69D3"/>
    <w:rsid w:val="00DE7F1F"/>
    <w:rsid w:val="00DF1F95"/>
    <w:rsid w:val="00DF4744"/>
    <w:rsid w:val="00DF742D"/>
    <w:rsid w:val="00DF7AA4"/>
    <w:rsid w:val="00DF7E78"/>
    <w:rsid w:val="00E00600"/>
    <w:rsid w:val="00E01201"/>
    <w:rsid w:val="00E01C50"/>
    <w:rsid w:val="00E035F8"/>
    <w:rsid w:val="00E068CE"/>
    <w:rsid w:val="00E069F6"/>
    <w:rsid w:val="00E10108"/>
    <w:rsid w:val="00E10D02"/>
    <w:rsid w:val="00E1219A"/>
    <w:rsid w:val="00E13E0E"/>
    <w:rsid w:val="00E200F5"/>
    <w:rsid w:val="00E2434B"/>
    <w:rsid w:val="00E2457E"/>
    <w:rsid w:val="00E2527B"/>
    <w:rsid w:val="00E25518"/>
    <w:rsid w:val="00E262A5"/>
    <w:rsid w:val="00E2649B"/>
    <w:rsid w:val="00E2679E"/>
    <w:rsid w:val="00E31033"/>
    <w:rsid w:val="00E3280B"/>
    <w:rsid w:val="00E335F4"/>
    <w:rsid w:val="00E368DA"/>
    <w:rsid w:val="00E37ACF"/>
    <w:rsid w:val="00E37E14"/>
    <w:rsid w:val="00E41494"/>
    <w:rsid w:val="00E4197C"/>
    <w:rsid w:val="00E431AE"/>
    <w:rsid w:val="00E46AA8"/>
    <w:rsid w:val="00E5270F"/>
    <w:rsid w:val="00E53123"/>
    <w:rsid w:val="00E56074"/>
    <w:rsid w:val="00E56BD0"/>
    <w:rsid w:val="00E57353"/>
    <w:rsid w:val="00E6065C"/>
    <w:rsid w:val="00E61AB9"/>
    <w:rsid w:val="00E63860"/>
    <w:rsid w:val="00E6505D"/>
    <w:rsid w:val="00E67424"/>
    <w:rsid w:val="00E70C80"/>
    <w:rsid w:val="00E70EDC"/>
    <w:rsid w:val="00E73094"/>
    <w:rsid w:val="00E748DD"/>
    <w:rsid w:val="00E761F9"/>
    <w:rsid w:val="00E76729"/>
    <w:rsid w:val="00E80D44"/>
    <w:rsid w:val="00E814B3"/>
    <w:rsid w:val="00E81763"/>
    <w:rsid w:val="00E83FCD"/>
    <w:rsid w:val="00E87504"/>
    <w:rsid w:val="00E91A34"/>
    <w:rsid w:val="00E92777"/>
    <w:rsid w:val="00E95A9B"/>
    <w:rsid w:val="00E967A4"/>
    <w:rsid w:val="00E97D8C"/>
    <w:rsid w:val="00EA3FC2"/>
    <w:rsid w:val="00EA5470"/>
    <w:rsid w:val="00EA56BB"/>
    <w:rsid w:val="00EA6BA8"/>
    <w:rsid w:val="00EB214D"/>
    <w:rsid w:val="00EB4888"/>
    <w:rsid w:val="00EB48E3"/>
    <w:rsid w:val="00EB6D50"/>
    <w:rsid w:val="00EC01FA"/>
    <w:rsid w:val="00EC0893"/>
    <w:rsid w:val="00EC33A8"/>
    <w:rsid w:val="00EC4765"/>
    <w:rsid w:val="00EC490D"/>
    <w:rsid w:val="00EC51E1"/>
    <w:rsid w:val="00EC5C3D"/>
    <w:rsid w:val="00EC6C02"/>
    <w:rsid w:val="00ED11F8"/>
    <w:rsid w:val="00ED2AA2"/>
    <w:rsid w:val="00ED39DB"/>
    <w:rsid w:val="00ED517E"/>
    <w:rsid w:val="00EE44AE"/>
    <w:rsid w:val="00EE4B0B"/>
    <w:rsid w:val="00EE5B42"/>
    <w:rsid w:val="00EF0835"/>
    <w:rsid w:val="00EF0AAC"/>
    <w:rsid w:val="00EF42B5"/>
    <w:rsid w:val="00EF5946"/>
    <w:rsid w:val="00EF6D92"/>
    <w:rsid w:val="00F00132"/>
    <w:rsid w:val="00F00EC6"/>
    <w:rsid w:val="00F01525"/>
    <w:rsid w:val="00F016E1"/>
    <w:rsid w:val="00F03C12"/>
    <w:rsid w:val="00F07E33"/>
    <w:rsid w:val="00F12467"/>
    <w:rsid w:val="00F128E5"/>
    <w:rsid w:val="00F154DC"/>
    <w:rsid w:val="00F15D48"/>
    <w:rsid w:val="00F216DC"/>
    <w:rsid w:val="00F21CC9"/>
    <w:rsid w:val="00F21F5C"/>
    <w:rsid w:val="00F22A2B"/>
    <w:rsid w:val="00F233F5"/>
    <w:rsid w:val="00F235B7"/>
    <w:rsid w:val="00F23AEF"/>
    <w:rsid w:val="00F262CB"/>
    <w:rsid w:val="00F271F0"/>
    <w:rsid w:val="00F301DA"/>
    <w:rsid w:val="00F34492"/>
    <w:rsid w:val="00F35E5A"/>
    <w:rsid w:val="00F36241"/>
    <w:rsid w:val="00F40947"/>
    <w:rsid w:val="00F422C3"/>
    <w:rsid w:val="00F44450"/>
    <w:rsid w:val="00F46428"/>
    <w:rsid w:val="00F47638"/>
    <w:rsid w:val="00F5122C"/>
    <w:rsid w:val="00F541B0"/>
    <w:rsid w:val="00F552D0"/>
    <w:rsid w:val="00F57192"/>
    <w:rsid w:val="00F57223"/>
    <w:rsid w:val="00F57BDF"/>
    <w:rsid w:val="00F6045E"/>
    <w:rsid w:val="00F61A37"/>
    <w:rsid w:val="00F635DF"/>
    <w:rsid w:val="00F6448B"/>
    <w:rsid w:val="00F65EB2"/>
    <w:rsid w:val="00F66B7A"/>
    <w:rsid w:val="00F66CB6"/>
    <w:rsid w:val="00F67924"/>
    <w:rsid w:val="00F71787"/>
    <w:rsid w:val="00F73041"/>
    <w:rsid w:val="00F7344B"/>
    <w:rsid w:val="00F73CDF"/>
    <w:rsid w:val="00F74557"/>
    <w:rsid w:val="00F75DBD"/>
    <w:rsid w:val="00F767F1"/>
    <w:rsid w:val="00F76FE9"/>
    <w:rsid w:val="00F771F0"/>
    <w:rsid w:val="00F771FF"/>
    <w:rsid w:val="00F775B8"/>
    <w:rsid w:val="00F8116F"/>
    <w:rsid w:val="00F81366"/>
    <w:rsid w:val="00F817C6"/>
    <w:rsid w:val="00F8290B"/>
    <w:rsid w:val="00F82F86"/>
    <w:rsid w:val="00F844B7"/>
    <w:rsid w:val="00F84734"/>
    <w:rsid w:val="00F847FE"/>
    <w:rsid w:val="00F85C42"/>
    <w:rsid w:val="00F86901"/>
    <w:rsid w:val="00F95161"/>
    <w:rsid w:val="00F96587"/>
    <w:rsid w:val="00F96731"/>
    <w:rsid w:val="00F967AC"/>
    <w:rsid w:val="00FA0834"/>
    <w:rsid w:val="00FA0BE1"/>
    <w:rsid w:val="00FA0C10"/>
    <w:rsid w:val="00FA37BA"/>
    <w:rsid w:val="00FA3C0B"/>
    <w:rsid w:val="00FA3E58"/>
    <w:rsid w:val="00FA6828"/>
    <w:rsid w:val="00FA6CF8"/>
    <w:rsid w:val="00FA7B67"/>
    <w:rsid w:val="00FB0DE2"/>
    <w:rsid w:val="00FB505E"/>
    <w:rsid w:val="00FB58BD"/>
    <w:rsid w:val="00FC1247"/>
    <w:rsid w:val="00FC300A"/>
    <w:rsid w:val="00FC4BC9"/>
    <w:rsid w:val="00FC70BF"/>
    <w:rsid w:val="00FC7D07"/>
    <w:rsid w:val="00FD0F26"/>
    <w:rsid w:val="00FD1462"/>
    <w:rsid w:val="00FD23B2"/>
    <w:rsid w:val="00FD2E88"/>
    <w:rsid w:val="00FD2FC5"/>
    <w:rsid w:val="00FD333A"/>
    <w:rsid w:val="00FD38ED"/>
    <w:rsid w:val="00FD4A02"/>
    <w:rsid w:val="00FD5084"/>
    <w:rsid w:val="00FD5245"/>
    <w:rsid w:val="00FD59D3"/>
    <w:rsid w:val="00FE1DAA"/>
    <w:rsid w:val="00FE43B1"/>
    <w:rsid w:val="00FE76E5"/>
    <w:rsid w:val="00FF30D3"/>
    <w:rsid w:val="00FF5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E4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4</Pages>
  <Words>1363</Words>
  <Characters>7773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15</cp:revision>
  <cp:lastPrinted>2014-12-03T09:04:00Z</cp:lastPrinted>
  <dcterms:created xsi:type="dcterms:W3CDTF">2014-11-30T10:20:00Z</dcterms:created>
  <dcterms:modified xsi:type="dcterms:W3CDTF">2015-11-18T08:28:00Z</dcterms:modified>
</cp:coreProperties>
</file>