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3F" w:rsidRPr="00725E72" w:rsidRDefault="00D60A3F" w:rsidP="00D60A3F">
      <w:pPr>
        <w:pStyle w:val="1"/>
        <w:rPr>
          <w:rFonts w:ascii="Liberation Serif" w:hAnsi="Liberation Serif"/>
          <w:bCs w:val="0"/>
          <w:iCs/>
          <w:sz w:val="28"/>
          <w:szCs w:val="28"/>
        </w:rPr>
      </w:pPr>
      <w:r w:rsidRPr="00725E72">
        <w:rPr>
          <w:rFonts w:ascii="Liberation Serif" w:hAnsi="Liberation Serif"/>
          <w:b w:val="0"/>
          <w:iCs/>
          <w:noProof/>
          <w:sz w:val="28"/>
          <w:szCs w:val="28"/>
        </w:rPr>
        <w:drawing>
          <wp:inline distT="0" distB="0" distL="0" distR="0">
            <wp:extent cx="425450" cy="717550"/>
            <wp:effectExtent l="0" t="0" r="0" b="6350"/>
            <wp:docPr id="1" name="Рисунок 1" descr="Описание: 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3F" w:rsidRPr="00DE6172" w:rsidRDefault="00D60A3F" w:rsidP="00D60A3F">
      <w:pPr>
        <w:spacing w:before="120"/>
        <w:jc w:val="center"/>
        <w:rPr>
          <w:rFonts w:ascii="Liberation Serif" w:hAnsi="Liberation Serif"/>
          <w:b/>
        </w:rPr>
      </w:pPr>
      <w:r w:rsidRPr="00DE6172">
        <w:rPr>
          <w:rFonts w:ascii="Liberation Serif" w:hAnsi="Liberation Serif"/>
          <w:b/>
        </w:rPr>
        <w:t>СВЕРДЛОВСКАЯ ОБЛАСТЬ</w:t>
      </w:r>
    </w:p>
    <w:p w:rsidR="00D60A3F" w:rsidRPr="00DE6172" w:rsidRDefault="00D60A3F" w:rsidP="00D60A3F">
      <w:pPr>
        <w:spacing w:line="233" w:lineRule="auto"/>
        <w:jc w:val="center"/>
        <w:rPr>
          <w:rFonts w:ascii="Liberation Serif" w:hAnsi="Liberation Serif"/>
          <w:b/>
        </w:rPr>
      </w:pPr>
      <w:r w:rsidRPr="00DE6172">
        <w:rPr>
          <w:rFonts w:ascii="Liberation Serif" w:hAnsi="Liberation Serif"/>
          <w:b/>
        </w:rPr>
        <w:t>АДМИНИСТРАЦИЯ КАМЕНСК-УРАЛЬСКОГО ГОРОДСКОГО ОКРУГА</w:t>
      </w:r>
    </w:p>
    <w:p w:rsidR="00D60A3F" w:rsidRPr="00DE6172" w:rsidRDefault="00D60A3F" w:rsidP="00D60A3F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  <w:szCs w:val="32"/>
        </w:rPr>
      </w:pPr>
      <w:r w:rsidRPr="00DE6172">
        <w:rPr>
          <w:rFonts w:ascii="Liberation Serif" w:hAnsi="Liberation Serif"/>
          <w:b/>
          <w:spacing w:val="50"/>
          <w:sz w:val="32"/>
          <w:szCs w:val="32"/>
        </w:rPr>
        <w:t>ПОСТАНОВЛЕНИЕ</w:t>
      </w:r>
    </w:p>
    <w:p w:rsidR="00D60A3F" w:rsidRPr="00725E72" w:rsidRDefault="00D60A3F" w:rsidP="00725E72">
      <w:pPr>
        <w:spacing w:before="400"/>
        <w:ind w:firstLine="0"/>
        <w:rPr>
          <w:rFonts w:ascii="Liberation Serif" w:hAnsi="Liberation Serif"/>
          <w:sz w:val="28"/>
          <w:szCs w:val="28"/>
        </w:rPr>
      </w:pPr>
      <w:r w:rsidRPr="00725E72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552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683A6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Pr="00725E72">
        <w:rPr>
          <w:rFonts w:ascii="Liberation Serif" w:hAnsi="Liberation Serif"/>
          <w:sz w:val="28"/>
          <w:szCs w:val="28"/>
        </w:rPr>
        <w:t xml:space="preserve">от </w:t>
      </w:r>
      <w:r w:rsidR="00725E72">
        <w:rPr>
          <w:rFonts w:ascii="Liberation Serif" w:hAnsi="Liberation Serif"/>
          <w:sz w:val="28"/>
          <w:szCs w:val="28"/>
        </w:rPr>
        <w:t>____________________ №</w:t>
      </w:r>
      <w:r w:rsidRPr="00725E72">
        <w:rPr>
          <w:rFonts w:ascii="Liberation Serif" w:hAnsi="Liberation Serif"/>
          <w:sz w:val="28"/>
          <w:szCs w:val="28"/>
        </w:rPr>
        <w:t xml:space="preserve"> </w:t>
      </w:r>
      <w:r w:rsidR="00725E72">
        <w:rPr>
          <w:rFonts w:ascii="Liberation Serif" w:hAnsi="Liberation Serif"/>
          <w:sz w:val="28"/>
          <w:szCs w:val="28"/>
        </w:rPr>
        <w:t>_______</w:t>
      </w:r>
    </w:p>
    <w:p w:rsidR="00DF719B" w:rsidRDefault="00DF719B">
      <w:pPr>
        <w:rPr>
          <w:rFonts w:ascii="Liberation Serif" w:hAnsi="Liberation Serif"/>
          <w:sz w:val="28"/>
          <w:szCs w:val="28"/>
        </w:rPr>
      </w:pPr>
    </w:p>
    <w:p w:rsidR="00DE6172" w:rsidRPr="00725E72" w:rsidRDefault="00DE6172">
      <w:pPr>
        <w:rPr>
          <w:rFonts w:ascii="Liberation Serif" w:hAnsi="Liberation Serif"/>
          <w:sz w:val="28"/>
          <w:szCs w:val="28"/>
        </w:rPr>
      </w:pPr>
    </w:p>
    <w:p w:rsidR="00D60A3F" w:rsidRPr="00725E72" w:rsidRDefault="00725E72" w:rsidP="00725E7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DE6172">
        <w:rPr>
          <w:rFonts w:ascii="Liberation Serif" w:hAnsi="Liberation Serif"/>
          <w:b/>
          <w:sz w:val="28"/>
          <w:szCs w:val="28"/>
        </w:rPr>
        <w:t>п</w:t>
      </w:r>
      <w:r w:rsidRPr="00725E72">
        <w:rPr>
          <w:rFonts w:ascii="Liberation Serif" w:hAnsi="Liberation Serif"/>
          <w:b/>
          <w:sz w:val="28"/>
          <w:szCs w:val="28"/>
        </w:rPr>
        <w:t>остановление Администрации города Каменска-Уральс</w:t>
      </w:r>
      <w:r>
        <w:rPr>
          <w:rFonts w:ascii="Liberation Serif" w:hAnsi="Liberation Serif"/>
          <w:b/>
          <w:sz w:val="28"/>
          <w:szCs w:val="28"/>
        </w:rPr>
        <w:t>кого от 15.03.</w:t>
      </w:r>
      <w:r w:rsidRPr="00725E72">
        <w:rPr>
          <w:rFonts w:ascii="Liberation Serif" w:hAnsi="Liberation Serif"/>
          <w:b/>
          <w:sz w:val="28"/>
          <w:szCs w:val="28"/>
        </w:rPr>
        <w:t xml:space="preserve">2018 </w:t>
      </w:r>
      <w:r>
        <w:rPr>
          <w:rFonts w:ascii="Liberation Serif" w:hAnsi="Liberation Serif"/>
          <w:b/>
          <w:sz w:val="28"/>
          <w:szCs w:val="28"/>
        </w:rPr>
        <w:t>№</w:t>
      </w:r>
      <w:r w:rsidRPr="00725E72">
        <w:rPr>
          <w:rFonts w:ascii="Liberation Serif" w:hAnsi="Liberation Serif"/>
          <w:b/>
          <w:sz w:val="28"/>
          <w:szCs w:val="28"/>
        </w:rPr>
        <w:t xml:space="preserve"> 188 </w:t>
      </w:r>
      <w:r>
        <w:rPr>
          <w:rFonts w:ascii="Liberation Serif" w:hAnsi="Liberation Serif"/>
          <w:b/>
          <w:sz w:val="28"/>
          <w:szCs w:val="28"/>
        </w:rPr>
        <w:t>«</w:t>
      </w:r>
      <w:r w:rsidRPr="00725E72">
        <w:rPr>
          <w:rFonts w:ascii="Liberation Serif" w:hAnsi="Liberation Serif"/>
          <w:b/>
          <w:sz w:val="28"/>
          <w:szCs w:val="28"/>
        </w:rPr>
        <w:t xml:space="preserve">Об утверждении Примерного положения об оплате труда работников муниципальных бюджетных и автономных учреждений, в отношении которых орган местного самоуправления </w:t>
      </w:r>
      <w:r>
        <w:rPr>
          <w:rFonts w:ascii="Liberation Serif" w:hAnsi="Liberation Serif"/>
          <w:b/>
          <w:sz w:val="28"/>
          <w:szCs w:val="28"/>
        </w:rPr>
        <w:t>«</w:t>
      </w:r>
      <w:r w:rsidRPr="00725E72">
        <w:rPr>
          <w:rFonts w:ascii="Liberation Serif" w:hAnsi="Liberation Serif"/>
          <w:b/>
          <w:sz w:val="28"/>
          <w:szCs w:val="28"/>
        </w:rPr>
        <w:t>Управление куль</w:t>
      </w:r>
      <w:r>
        <w:rPr>
          <w:rFonts w:ascii="Liberation Serif" w:hAnsi="Liberation Serif"/>
          <w:b/>
          <w:sz w:val="28"/>
          <w:szCs w:val="28"/>
        </w:rPr>
        <w:t>туры города Каменска-Уральского»</w:t>
      </w:r>
      <w:r w:rsidRPr="00725E72">
        <w:rPr>
          <w:rFonts w:ascii="Liberation Serif" w:hAnsi="Liberation Serif"/>
          <w:b/>
          <w:sz w:val="28"/>
          <w:szCs w:val="28"/>
        </w:rPr>
        <w:t xml:space="preserve"> осуществляет </w:t>
      </w:r>
      <w:r>
        <w:rPr>
          <w:rFonts w:ascii="Liberation Serif" w:hAnsi="Liberation Serif"/>
          <w:b/>
          <w:sz w:val="28"/>
          <w:szCs w:val="28"/>
        </w:rPr>
        <w:t>функции и полномочия учредителя»</w:t>
      </w:r>
    </w:p>
    <w:p w:rsidR="00725E72" w:rsidRPr="00725E72" w:rsidRDefault="00725E72" w:rsidP="00725E72">
      <w:pPr>
        <w:rPr>
          <w:rFonts w:ascii="Liberation Serif" w:hAnsi="Liberation Serif"/>
          <w:sz w:val="28"/>
          <w:szCs w:val="28"/>
        </w:rPr>
      </w:pPr>
    </w:p>
    <w:p w:rsidR="00150A38" w:rsidRDefault="00150A3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Руководствуясь</w:t>
      </w:r>
      <w:r w:rsidR="00DF719B" w:rsidRPr="00725E72">
        <w:rPr>
          <w:rFonts w:ascii="Liberation Serif" w:hAnsi="Liberation Serif"/>
          <w:sz w:val="28"/>
          <w:szCs w:val="28"/>
        </w:rPr>
        <w:t xml:space="preserve"> </w:t>
      </w:r>
      <w:r w:rsidR="00DF719B" w:rsidRPr="00725E72">
        <w:rPr>
          <w:rStyle w:val="a4"/>
          <w:rFonts w:ascii="Liberation Serif" w:hAnsi="Liberation Serif" w:cs="Times New Roman CYR"/>
          <w:color w:val="auto"/>
          <w:sz w:val="28"/>
          <w:szCs w:val="28"/>
        </w:rPr>
        <w:t>Трудовым кодексом</w:t>
      </w:r>
      <w:r w:rsidR="00DF719B" w:rsidRPr="00725E72">
        <w:rPr>
          <w:rFonts w:ascii="Liberation Serif" w:hAnsi="Liberation Serif"/>
          <w:sz w:val="28"/>
          <w:szCs w:val="28"/>
        </w:rPr>
        <w:t xml:space="preserve"> Российской Федерации, </w:t>
      </w:r>
      <w:r w:rsidR="00DF719B" w:rsidRPr="00725E72">
        <w:rPr>
          <w:rStyle w:val="a4"/>
          <w:rFonts w:ascii="Liberation Serif" w:hAnsi="Liberation Serif" w:cs="Times New Roman CYR"/>
          <w:color w:val="auto"/>
          <w:sz w:val="28"/>
          <w:szCs w:val="28"/>
        </w:rPr>
        <w:t>Федеральным законом</w:t>
      </w:r>
      <w:r w:rsidR="00DF719B" w:rsidRPr="00725E72">
        <w:rPr>
          <w:rFonts w:ascii="Liberation Serif" w:hAnsi="Liberation Serif"/>
          <w:sz w:val="28"/>
          <w:szCs w:val="28"/>
        </w:rPr>
        <w:t xml:space="preserve"> от 06 октября 2003 года </w:t>
      </w:r>
      <w:r>
        <w:rPr>
          <w:rFonts w:ascii="Liberation Serif" w:hAnsi="Liberation Serif"/>
          <w:sz w:val="28"/>
          <w:szCs w:val="28"/>
        </w:rPr>
        <w:t>№</w:t>
      </w:r>
      <w:r w:rsidR="00DF719B" w:rsidRPr="00725E72">
        <w:rPr>
          <w:rFonts w:ascii="Liberation Serif" w:hAnsi="Liberation Serif"/>
          <w:sz w:val="28"/>
          <w:szCs w:val="28"/>
        </w:rPr>
        <w:t xml:space="preserve"> 131-ФЗ </w:t>
      </w:r>
      <w:r>
        <w:rPr>
          <w:rFonts w:ascii="Liberation Serif" w:hAnsi="Liberation Serif"/>
          <w:sz w:val="28"/>
          <w:szCs w:val="28"/>
        </w:rPr>
        <w:t>«</w:t>
      </w:r>
      <w:r w:rsidR="00DF719B" w:rsidRPr="00725E72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>
        <w:rPr>
          <w:rFonts w:ascii="Liberation Serif" w:hAnsi="Liberation Serif"/>
          <w:sz w:val="28"/>
          <w:szCs w:val="28"/>
        </w:rPr>
        <w:t>равления в Российской Федерации»</w:t>
      </w:r>
      <w:r w:rsidR="00DF719B" w:rsidRPr="00725E72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в </w:t>
      </w:r>
      <w:r w:rsidRPr="00150A38">
        <w:rPr>
          <w:rFonts w:ascii="Liberation Serif" w:hAnsi="Liberation Serif"/>
          <w:sz w:val="28"/>
          <w:szCs w:val="28"/>
        </w:rPr>
        <w:t>соответстви</w:t>
      </w:r>
      <w:r>
        <w:rPr>
          <w:rFonts w:ascii="Liberation Serif" w:hAnsi="Liberation Serif"/>
          <w:sz w:val="28"/>
          <w:szCs w:val="28"/>
        </w:rPr>
        <w:t>и</w:t>
      </w:r>
      <w:r w:rsidRPr="00150A38">
        <w:rPr>
          <w:rFonts w:ascii="Liberation Serif" w:hAnsi="Liberation Serif"/>
          <w:sz w:val="28"/>
          <w:szCs w:val="28"/>
        </w:rPr>
        <w:t xml:space="preserve"> с решением Городской Думы города Каменска-Уральского от 17.06.2020 № 691 «О внесении изменений в Устав муниципального образования город Каменск-Уральский», решением Думы Каменск-Уральского городского округа от 19.08.2020 № 711 «О переименовании органа местного самоуправления «Управление культуры города Каменска-Уральского» и о внесении изменений в  решение Городской Думы города Каменска-Уральского от 24.05.2006 № 171 (в редакции решений Городской Думы города Каменска-Уральского от 22.06.2011 № 373, от 12.02.2014 № 251, от 22.03.2017 № 113, от 23.05.2018 № 348) «О переименовании исполнительного органа местного самоуправления в области культуры «Городское управление культуры» и утверждении Положения об органе местного самоуправления «Управление культуры города Каменска-Уральского»</w:t>
      </w:r>
      <w:r>
        <w:rPr>
          <w:rFonts w:ascii="Liberation Serif" w:hAnsi="Liberation Serif"/>
          <w:sz w:val="28"/>
          <w:szCs w:val="28"/>
        </w:rPr>
        <w:t xml:space="preserve">, </w:t>
      </w:r>
      <w:r w:rsidR="00C14F1F">
        <w:rPr>
          <w:rFonts w:ascii="Liberation Serif" w:hAnsi="Liberation Serif"/>
          <w:sz w:val="28"/>
          <w:szCs w:val="28"/>
        </w:rPr>
        <w:t xml:space="preserve">постановлением Администрации Каменск-Уральского городского округа от 14.09.2022 № 606 «О внесении изменений в постановление Администрации города Каменска-Уральского от 30.12.2016 № 1714 «Об оплате труда руководителей, их заместителей и главных бухгалтеров отдельных муниципальных учреждений, муниципальных унитарных предприятий и других вопросах оплаты труда в муниципальных учреждениях, муниципальных унитарных предприятиях», </w:t>
      </w:r>
      <w:r>
        <w:rPr>
          <w:rFonts w:ascii="Liberation Serif" w:hAnsi="Liberation Serif"/>
          <w:sz w:val="28"/>
          <w:szCs w:val="28"/>
        </w:rPr>
        <w:t xml:space="preserve">а также </w:t>
      </w:r>
      <w:r w:rsidR="00DF719B" w:rsidRPr="00725E72">
        <w:rPr>
          <w:rFonts w:ascii="Liberation Serif" w:hAnsi="Liberation Serif"/>
          <w:sz w:val="28"/>
          <w:szCs w:val="28"/>
        </w:rPr>
        <w:t xml:space="preserve">в целях совершенствования системы оплаты труда работников муниципальных учреждений, в отношении которых орган местного самоуправления </w:t>
      </w:r>
      <w:r>
        <w:rPr>
          <w:rFonts w:ascii="Liberation Serif" w:hAnsi="Liberation Serif"/>
          <w:sz w:val="28"/>
          <w:szCs w:val="28"/>
        </w:rPr>
        <w:t>«</w:t>
      </w:r>
      <w:r w:rsidR="00DF719B" w:rsidRPr="00725E72">
        <w:rPr>
          <w:rFonts w:ascii="Liberation Serif" w:hAnsi="Liberation Serif"/>
          <w:sz w:val="28"/>
          <w:szCs w:val="28"/>
        </w:rPr>
        <w:t>Управление культуры Каменск-Уральского</w:t>
      </w:r>
      <w:r>
        <w:rPr>
          <w:rFonts w:ascii="Liberation Serif" w:hAnsi="Liberation Serif"/>
          <w:sz w:val="28"/>
          <w:szCs w:val="28"/>
        </w:rPr>
        <w:t xml:space="preserve"> городского округа»</w:t>
      </w:r>
      <w:r w:rsidR="00DF719B" w:rsidRPr="00725E72">
        <w:rPr>
          <w:rFonts w:ascii="Liberation Serif" w:hAnsi="Liberation Serif"/>
          <w:sz w:val="28"/>
          <w:szCs w:val="28"/>
        </w:rPr>
        <w:t xml:space="preserve"> осуществляет функции и полномочия учредителя, Администрация Каменск-Уральского </w:t>
      </w:r>
      <w:r>
        <w:rPr>
          <w:rFonts w:ascii="Liberation Serif" w:hAnsi="Liberation Serif"/>
          <w:sz w:val="28"/>
          <w:szCs w:val="28"/>
        </w:rPr>
        <w:t>городского округа</w:t>
      </w:r>
    </w:p>
    <w:p w:rsidR="00DF719B" w:rsidRPr="00150A38" w:rsidRDefault="00150A38" w:rsidP="00150A38">
      <w:pPr>
        <w:ind w:firstLine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F719B" w:rsidRDefault="00DF719B">
      <w:pPr>
        <w:rPr>
          <w:rFonts w:ascii="Liberation Serif" w:hAnsi="Liberation Serif"/>
          <w:sz w:val="28"/>
          <w:szCs w:val="28"/>
        </w:rPr>
      </w:pPr>
      <w:bookmarkStart w:id="0" w:name="sub_1"/>
      <w:r w:rsidRPr="00725E72">
        <w:rPr>
          <w:rFonts w:ascii="Liberation Serif" w:hAnsi="Liberation Serif"/>
          <w:sz w:val="28"/>
          <w:szCs w:val="28"/>
        </w:rPr>
        <w:t xml:space="preserve">1. </w:t>
      </w:r>
      <w:r w:rsidR="00150A38">
        <w:rPr>
          <w:rFonts w:ascii="Liberation Serif" w:hAnsi="Liberation Serif"/>
          <w:sz w:val="28"/>
          <w:szCs w:val="28"/>
        </w:rPr>
        <w:t xml:space="preserve">Внести в постановление Администрации города Каменска-Уральского </w:t>
      </w:r>
      <w:r w:rsidR="00150A38" w:rsidRPr="00150A38">
        <w:rPr>
          <w:rFonts w:ascii="Liberation Serif" w:hAnsi="Liberation Serif"/>
          <w:sz w:val="28"/>
          <w:szCs w:val="28"/>
        </w:rPr>
        <w:t xml:space="preserve">от 15.03.2018 № 188 </w:t>
      </w:r>
      <w:r w:rsidR="00150A38">
        <w:rPr>
          <w:rFonts w:ascii="Liberation Serif" w:hAnsi="Liberation Serif"/>
          <w:sz w:val="28"/>
          <w:szCs w:val="28"/>
        </w:rPr>
        <w:t>(в редакции постановления Администрации города Каменска-</w:t>
      </w:r>
      <w:r w:rsidR="00150A38">
        <w:rPr>
          <w:rFonts w:ascii="Liberation Serif" w:hAnsi="Liberation Serif"/>
          <w:sz w:val="28"/>
          <w:szCs w:val="28"/>
        </w:rPr>
        <w:lastRenderedPageBreak/>
        <w:t xml:space="preserve">Уральского от </w:t>
      </w:r>
      <w:r w:rsidR="00DE6172">
        <w:rPr>
          <w:rFonts w:ascii="Liberation Serif" w:hAnsi="Liberation Serif"/>
          <w:sz w:val="28"/>
          <w:szCs w:val="28"/>
        </w:rPr>
        <w:t>20.12.</w:t>
      </w:r>
      <w:r w:rsidR="00150A38" w:rsidRPr="00150A38">
        <w:rPr>
          <w:rFonts w:ascii="Liberation Serif" w:hAnsi="Liberation Serif"/>
          <w:sz w:val="28"/>
          <w:szCs w:val="28"/>
        </w:rPr>
        <w:t xml:space="preserve">2018 </w:t>
      </w:r>
      <w:r w:rsidR="00150A38">
        <w:rPr>
          <w:rFonts w:ascii="Liberation Serif" w:hAnsi="Liberation Serif"/>
          <w:sz w:val="28"/>
          <w:szCs w:val="28"/>
        </w:rPr>
        <w:t>№</w:t>
      </w:r>
      <w:r w:rsidR="00150A38" w:rsidRPr="00150A38">
        <w:rPr>
          <w:rFonts w:ascii="Liberation Serif" w:hAnsi="Liberation Serif"/>
          <w:sz w:val="28"/>
          <w:szCs w:val="28"/>
        </w:rPr>
        <w:t xml:space="preserve"> 1112</w:t>
      </w:r>
      <w:r w:rsidR="00150A38">
        <w:rPr>
          <w:rFonts w:ascii="Liberation Serif" w:hAnsi="Liberation Serif"/>
          <w:sz w:val="28"/>
          <w:szCs w:val="28"/>
        </w:rPr>
        <w:t xml:space="preserve">) </w:t>
      </w:r>
      <w:r w:rsidR="00150A38" w:rsidRPr="00150A38">
        <w:rPr>
          <w:rFonts w:ascii="Liberation Serif" w:hAnsi="Liberation Serif"/>
          <w:sz w:val="28"/>
          <w:szCs w:val="28"/>
        </w:rPr>
        <w:t>«Об утверждении Примерного положения об оплате труда работников муниципальных бюджетных и автономных учреждений, в отношении которых орган местного самоуправления «Управление культуры города Каменска-Уральского» осуществляет функции и полномочия учредителя»</w:t>
      </w:r>
      <w:r w:rsidR="00150A38">
        <w:rPr>
          <w:rFonts w:ascii="Liberation Serif" w:hAnsi="Liberation Serif"/>
          <w:sz w:val="28"/>
          <w:szCs w:val="28"/>
        </w:rPr>
        <w:t xml:space="preserve"> </w:t>
      </w:r>
      <w:r w:rsidR="007F3271">
        <w:rPr>
          <w:rFonts w:ascii="Liberation Serif" w:hAnsi="Liberation Serif"/>
          <w:sz w:val="28"/>
          <w:szCs w:val="28"/>
        </w:rPr>
        <w:t xml:space="preserve">(далее – Постановление) </w:t>
      </w:r>
      <w:r w:rsidR="00150A38">
        <w:rPr>
          <w:rFonts w:ascii="Liberation Serif" w:hAnsi="Liberation Serif"/>
          <w:sz w:val="28"/>
          <w:szCs w:val="28"/>
        </w:rPr>
        <w:t>следующие изменения:</w:t>
      </w:r>
    </w:p>
    <w:p w:rsidR="00150A38" w:rsidRDefault="00150A3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7F3271">
        <w:rPr>
          <w:rFonts w:ascii="Liberation Serif" w:hAnsi="Liberation Serif"/>
          <w:sz w:val="28"/>
          <w:szCs w:val="28"/>
        </w:rPr>
        <w:t>в наименовании и пункте 1 Постановления слова «</w:t>
      </w:r>
      <w:r w:rsidR="007F3271" w:rsidRPr="007F3271">
        <w:rPr>
          <w:rFonts w:ascii="Liberation Serif" w:hAnsi="Liberation Serif"/>
          <w:sz w:val="28"/>
          <w:szCs w:val="28"/>
        </w:rPr>
        <w:t>бюджетных и автономных учреждений, в отношении которых</w:t>
      </w:r>
      <w:r w:rsidR="007F3271">
        <w:rPr>
          <w:rFonts w:ascii="Liberation Serif" w:hAnsi="Liberation Serif"/>
          <w:sz w:val="28"/>
          <w:szCs w:val="28"/>
        </w:rPr>
        <w:t xml:space="preserve"> орган местного самоуправления «</w:t>
      </w:r>
      <w:r w:rsidR="007F3271" w:rsidRPr="007F3271">
        <w:rPr>
          <w:rFonts w:ascii="Liberation Serif" w:hAnsi="Liberation Serif"/>
          <w:sz w:val="28"/>
          <w:szCs w:val="28"/>
        </w:rPr>
        <w:t>Управление куль</w:t>
      </w:r>
      <w:r w:rsidR="007F3271">
        <w:rPr>
          <w:rFonts w:ascii="Liberation Serif" w:hAnsi="Liberation Serif"/>
          <w:sz w:val="28"/>
          <w:szCs w:val="28"/>
        </w:rPr>
        <w:t xml:space="preserve">туры города Каменска-Уральского» заменить словами «учреждений, </w:t>
      </w:r>
      <w:r w:rsidR="007F3271" w:rsidRPr="007F3271">
        <w:rPr>
          <w:rFonts w:ascii="Liberation Serif" w:hAnsi="Liberation Serif"/>
          <w:sz w:val="28"/>
          <w:szCs w:val="28"/>
        </w:rPr>
        <w:t>в отношении которых</w:t>
      </w:r>
      <w:r w:rsidR="007F3271">
        <w:rPr>
          <w:rFonts w:ascii="Liberation Serif" w:hAnsi="Liberation Serif"/>
          <w:sz w:val="28"/>
          <w:szCs w:val="28"/>
        </w:rPr>
        <w:t xml:space="preserve"> орган местного самоуправления «</w:t>
      </w:r>
      <w:r w:rsidR="007F3271" w:rsidRPr="007F3271">
        <w:rPr>
          <w:rFonts w:ascii="Liberation Serif" w:hAnsi="Liberation Serif"/>
          <w:sz w:val="28"/>
          <w:szCs w:val="28"/>
        </w:rPr>
        <w:t>Управление куль</w:t>
      </w:r>
      <w:r w:rsidR="007F3271">
        <w:rPr>
          <w:rFonts w:ascii="Liberation Serif" w:hAnsi="Liberation Serif"/>
          <w:sz w:val="28"/>
          <w:szCs w:val="28"/>
        </w:rPr>
        <w:t>туры Каменск-Уральского городского округа»</w:t>
      </w:r>
      <w:r w:rsidR="00DC079E">
        <w:rPr>
          <w:rFonts w:ascii="Liberation Serif" w:hAnsi="Liberation Serif"/>
          <w:sz w:val="28"/>
          <w:szCs w:val="28"/>
        </w:rPr>
        <w:t>;</w:t>
      </w:r>
    </w:p>
    <w:p w:rsidR="00DC079E" w:rsidRPr="00725E72" w:rsidRDefault="00DC079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пункте 5 Постановления слова «</w:t>
      </w:r>
      <w:r w:rsidRPr="00DC079E">
        <w:rPr>
          <w:rFonts w:ascii="Liberation Serif" w:hAnsi="Liberation Serif"/>
          <w:sz w:val="28"/>
          <w:szCs w:val="28"/>
        </w:rPr>
        <w:t>Адм</w:t>
      </w:r>
      <w:r>
        <w:rPr>
          <w:rFonts w:ascii="Liberation Serif" w:hAnsi="Liberation Serif"/>
          <w:sz w:val="28"/>
          <w:szCs w:val="28"/>
        </w:rPr>
        <w:t>инистрации города Д.В. Миронова» заменить словами «Администрации городского округа Нестерова Д.Н.».</w:t>
      </w:r>
    </w:p>
    <w:p w:rsidR="00DC079E" w:rsidRDefault="00D532C9">
      <w:pPr>
        <w:rPr>
          <w:rFonts w:ascii="Liberation Serif" w:hAnsi="Liberation Serif"/>
          <w:sz w:val="28"/>
          <w:szCs w:val="28"/>
        </w:rPr>
      </w:pPr>
      <w:bookmarkStart w:id="1" w:name="sub_3"/>
      <w:bookmarkEnd w:id="0"/>
      <w:r>
        <w:rPr>
          <w:rFonts w:ascii="Liberation Serif" w:hAnsi="Liberation Serif"/>
          <w:sz w:val="28"/>
          <w:szCs w:val="28"/>
        </w:rPr>
        <w:t xml:space="preserve">2. Внести в </w:t>
      </w:r>
      <w:r w:rsidRPr="00D532C9">
        <w:rPr>
          <w:rFonts w:ascii="Liberation Serif" w:hAnsi="Liberation Serif"/>
          <w:sz w:val="28"/>
          <w:szCs w:val="28"/>
        </w:rPr>
        <w:t>Примерно</w:t>
      </w:r>
      <w:r>
        <w:rPr>
          <w:rFonts w:ascii="Liberation Serif" w:hAnsi="Liberation Serif"/>
          <w:sz w:val="28"/>
          <w:szCs w:val="28"/>
        </w:rPr>
        <w:t>е</w:t>
      </w:r>
      <w:r w:rsidRPr="00D532C9">
        <w:rPr>
          <w:rFonts w:ascii="Liberation Serif" w:hAnsi="Liberation Serif"/>
          <w:sz w:val="28"/>
          <w:szCs w:val="28"/>
        </w:rPr>
        <w:t xml:space="preserve"> положени</w:t>
      </w:r>
      <w:r>
        <w:rPr>
          <w:rFonts w:ascii="Liberation Serif" w:hAnsi="Liberation Serif"/>
          <w:sz w:val="28"/>
          <w:szCs w:val="28"/>
        </w:rPr>
        <w:t>е</w:t>
      </w:r>
      <w:r w:rsidRPr="00D532C9">
        <w:rPr>
          <w:rFonts w:ascii="Liberation Serif" w:hAnsi="Liberation Serif"/>
          <w:sz w:val="28"/>
          <w:szCs w:val="28"/>
        </w:rPr>
        <w:t xml:space="preserve"> об оплате труда работников муниципальных бюджетных и автономных учреждений, в отношении которых орган местного самоуправления «Управление культуры города Каменска-Уральского» осуществляет функции и полномочия учредителя»</w:t>
      </w:r>
      <w:r>
        <w:rPr>
          <w:rFonts w:ascii="Liberation Serif" w:hAnsi="Liberation Serif"/>
          <w:sz w:val="28"/>
          <w:szCs w:val="28"/>
        </w:rPr>
        <w:t>, утвержденное Постановлением (далее – Положение), следующие изменения:</w:t>
      </w:r>
    </w:p>
    <w:p w:rsidR="00D532C9" w:rsidRDefault="00D532C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в наименовании Положения слова </w:t>
      </w:r>
      <w:r w:rsidRPr="00D532C9">
        <w:rPr>
          <w:rFonts w:ascii="Liberation Serif" w:hAnsi="Liberation Serif"/>
          <w:sz w:val="28"/>
          <w:szCs w:val="28"/>
        </w:rPr>
        <w:t>«бюджетных и автономных учреждений, в отношении которых орган местного самоуправления «Управление культуры города Каменска-Уральского» заменить словами «учреждений, в отношении которых орган местного самоуправления «Управление культуры Каменск-Уральского городского округа»</w:t>
      </w:r>
      <w:r w:rsidR="00AE459D">
        <w:rPr>
          <w:rFonts w:ascii="Liberation Serif" w:hAnsi="Liberation Serif"/>
          <w:sz w:val="28"/>
          <w:szCs w:val="28"/>
        </w:rPr>
        <w:t>;</w:t>
      </w:r>
    </w:p>
    <w:p w:rsidR="00AE459D" w:rsidRDefault="00AE459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абзац первый пункта 1.1 Положения изложить в новой редакции:</w:t>
      </w:r>
    </w:p>
    <w:p w:rsidR="00DF719B" w:rsidRPr="00725E72" w:rsidRDefault="00AE459D">
      <w:pPr>
        <w:rPr>
          <w:rFonts w:ascii="Liberation Serif" w:hAnsi="Liberation Serif"/>
          <w:sz w:val="28"/>
          <w:szCs w:val="28"/>
        </w:rPr>
      </w:pPr>
      <w:bookmarkStart w:id="2" w:name="sub_11"/>
      <w:bookmarkEnd w:id="1"/>
      <w:r>
        <w:rPr>
          <w:rFonts w:ascii="Liberation Serif" w:hAnsi="Liberation Serif"/>
          <w:sz w:val="28"/>
          <w:szCs w:val="28"/>
        </w:rPr>
        <w:t>«</w:t>
      </w:r>
      <w:r w:rsidR="00DF719B" w:rsidRPr="00725E72">
        <w:rPr>
          <w:rFonts w:ascii="Liberation Serif" w:hAnsi="Liberation Serif"/>
          <w:sz w:val="28"/>
          <w:szCs w:val="28"/>
        </w:rPr>
        <w:t xml:space="preserve">1.1. Примерное положение об оплате труда работников муниципальных </w:t>
      </w:r>
      <w:r w:rsidR="00DF719B" w:rsidRPr="00AE459D">
        <w:rPr>
          <w:rFonts w:ascii="Liberation Serif" w:hAnsi="Liberation Serif"/>
          <w:sz w:val="28"/>
          <w:szCs w:val="28"/>
        </w:rPr>
        <w:t xml:space="preserve">учреждений, в отношении которых орган местного самоуправления </w:t>
      </w:r>
      <w:r w:rsidRPr="00AE459D">
        <w:rPr>
          <w:rFonts w:ascii="Liberation Serif" w:hAnsi="Liberation Serif"/>
          <w:sz w:val="28"/>
          <w:szCs w:val="28"/>
        </w:rPr>
        <w:t>«</w:t>
      </w:r>
      <w:r w:rsidR="00DF719B" w:rsidRPr="00AE459D">
        <w:rPr>
          <w:rFonts w:ascii="Liberation Serif" w:hAnsi="Liberation Serif"/>
          <w:sz w:val="28"/>
          <w:szCs w:val="28"/>
        </w:rPr>
        <w:t>Управление культуры Каменск-Уральского</w:t>
      </w:r>
      <w:r w:rsidRPr="00AE459D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="00DF719B" w:rsidRPr="00AE459D">
        <w:rPr>
          <w:rFonts w:ascii="Liberation Serif" w:hAnsi="Liberation Serif"/>
          <w:sz w:val="28"/>
          <w:szCs w:val="28"/>
        </w:rPr>
        <w:t xml:space="preserve"> осуществляет функции и</w:t>
      </w:r>
      <w:r>
        <w:rPr>
          <w:rFonts w:ascii="Liberation Serif" w:hAnsi="Liberation Serif"/>
          <w:sz w:val="28"/>
          <w:szCs w:val="28"/>
        </w:rPr>
        <w:t xml:space="preserve"> полномочия учредителя</w:t>
      </w:r>
      <w:r w:rsidR="00DF719B" w:rsidRPr="00725E72">
        <w:rPr>
          <w:rFonts w:ascii="Liberation Serif" w:hAnsi="Liberation Serif"/>
          <w:sz w:val="28"/>
          <w:szCs w:val="28"/>
        </w:rPr>
        <w:t xml:space="preserve"> (далее - Положение)</w:t>
      </w:r>
      <w:r>
        <w:rPr>
          <w:rFonts w:ascii="Liberation Serif" w:hAnsi="Liberation Serif"/>
          <w:sz w:val="28"/>
          <w:szCs w:val="28"/>
        </w:rPr>
        <w:t>,</w:t>
      </w:r>
      <w:r w:rsidR="00DF719B" w:rsidRPr="00725E72">
        <w:rPr>
          <w:rFonts w:ascii="Liberation Serif" w:hAnsi="Liberation Serif"/>
          <w:sz w:val="28"/>
          <w:szCs w:val="28"/>
        </w:rPr>
        <w:t xml:space="preserve"> разработано в соответствии с </w:t>
      </w:r>
      <w:hyperlink r:id="rId9" w:history="1">
        <w:r w:rsidR="00DF719B" w:rsidRPr="00725E72">
          <w:rPr>
            <w:rStyle w:val="a4"/>
            <w:rFonts w:ascii="Liberation Serif" w:hAnsi="Liberation Serif" w:cs="Times New Roman CYR"/>
            <w:color w:val="auto"/>
            <w:sz w:val="28"/>
            <w:szCs w:val="28"/>
          </w:rPr>
          <w:t>Трудовым кодексом</w:t>
        </w:r>
      </w:hyperlink>
      <w:r w:rsidR="00DF719B" w:rsidRPr="00725E72">
        <w:rPr>
          <w:rFonts w:ascii="Liberation Serif" w:hAnsi="Liberation Serif"/>
          <w:sz w:val="28"/>
          <w:szCs w:val="28"/>
        </w:rPr>
        <w:t xml:space="preserve"> Российской Федерации, </w:t>
      </w:r>
      <w:hyperlink r:id="rId10" w:history="1">
        <w:r w:rsidR="00DF719B" w:rsidRPr="00725E72">
          <w:rPr>
            <w:rStyle w:val="a4"/>
            <w:rFonts w:ascii="Liberation Serif" w:hAnsi="Liberation Serif" w:cs="Times New Roman CYR"/>
            <w:color w:val="auto"/>
            <w:sz w:val="28"/>
            <w:szCs w:val="28"/>
          </w:rPr>
          <w:t>Федеральным законом</w:t>
        </w:r>
      </w:hyperlink>
      <w:r w:rsidR="00DF719B" w:rsidRPr="00725E72">
        <w:rPr>
          <w:rFonts w:ascii="Liberation Serif" w:hAnsi="Liberation Serif"/>
          <w:sz w:val="28"/>
          <w:szCs w:val="28"/>
        </w:rPr>
        <w:t xml:space="preserve"> от 6 октября 2003 года </w:t>
      </w:r>
      <w:r>
        <w:rPr>
          <w:rFonts w:ascii="Liberation Serif" w:hAnsi="Liberation Serif"/>
          <w:sz w:val="28"/>
          <w:szCs w:val="28"/>
        </w:rPr>
        <w:t>№</w:t>
      </w:r>
      <w:r w:rsidR="00DF719B" w:rsidRPr="00725E72">
        <w:rPr>
          <w:rFonts w:ascii="Liberation Serif" w:hAnsi="Liberation Serif"/>
          <w:sz w:val="28"/>
          <w:szCs w:val="28"/>
        </w:rPr>
        <w:t xml:space="preserve"> 131-ФЗ </w:t>
      </w:r>
      <w:r>
        <w:rPr>
          <w:rFonts w:ascii="Liberation Serif" w:hAnsi="Liberation Serif"/>
          <w:sz w:val="28"/>
          <w:szCs w:val="28"/>
        </w:rPr>
        <w:t>«</w:t>
      </w:r>
      <w:r w:rsidR="00DF719B" w:rsidRPr="00725E72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>
        <w:rPr>
          <w:rFonts w:ascii="Liberation Serif" w:hAnsi="Liberation Serif"/>
          <w:sz w:val="28"/>
          <w:szCs w:val="28"/>
        </w:rPr>
        <w:t>равления в Российской Федерации»</w:t>
      </w:r>
      <w:r w:rsidR="00B82770">
        <w:rPr>
          <w:rFonts w:ascii="Liberation Serif" w:hAnsi="Liberation Serif"/>
          <w:sz w:val="28"/>
          <w:szCs w:val="28"/>
        </w:rPr>
        <w:t xml:space="preserve">, </w:t>
      </w:r>
      <w:r w:rsidR="00DF719B" w:rsidRPr="00725E72">
        <w:rPr>
          <w:rFonts w:ascii="Liberation Serif" w:hAnsi="Liberation Serif"/>
          <w:sz w:val="28"/>
          <w:szCs w:val="28"/>
        </w:rPr>
        <w:t xml:space="preserve">применяется к </w:t>
      </w:r>
      <w:r w:rsidR="00DF719B" w:rsidRPr="00AE459D">
        <w:rPr>
          <w:rFonts w:ascii="Liberation Serif" w:hAnsi="Liberation Serif"/>
          <w:sz w:val="28"/>
          <w:szCs w:val="28"/>
        </w:rPr>
        <w:t xml:space="preserve">муниципальным учреждениям, в отношении которых орган местного самоуправления </w:t>
      </w:r>
      <w:r w:rsidRPr="00AE459D">
        <w:rPr>
          <w:rFonts w:ascii="Liberation Serif" w:hAnsi="Liberation Serif"/>
          <w:sz w:val="28"/>
          <w:szCs w:val="28"/>
        </w:rPr>
        <w:t>«</w:t>
      </w:r>
      <w:r w:rsidR="00DF719B" w:rsidRPr="00AE459D">
        <w:rPr>
          <w:rFonts w:ascii="Liberation Serif" w:hAnsi="Liberation Serif"/>
          <w:sz w:val="28"/>
          <w:szCs w:val="28"/>
        </w:rPr>
        <w:t>Управление культуры Каменск-Уральского</w:t>
      </w:r>
      <w:r w:rsidRPr="00AE459D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="00DF719B" w:rsidRPr="00AE459D">
        <w:rPr>
          <w:rFonts w:ascii="Liberation Serif" w:hAnsi="Liberation Serif"/>
          <w:sz w:val="28"/>
          <w:szCs w:val="28"/>
        </w:rPr>
        <w:t xml:space="preserve"> осуществляет</w:t>
      </w:r>
      <w:r w:rsidR="00DF719B" w:rsidRPr="00725E72">
        <w:rPr>
          <w:rFonts w:ascii="Liberation Serif" w:hAnsi="Liberation Serif"/>
          <w:sz w:val="28"/>
          <w:szCs w:val="28"/>
        </w:rPr>
        <w:t xml:space="preserve"> функции и полномочия учредителя (далее - учреждения)</w:t>
      </w:r>
      <w:r w:rsidR="00B82770">
        <w:rPr>
          <w:rFonts w:ascii="Liberation Serif" w:hAnsi="Liberation Serif"/>
          <w:sz w:val="28"/>
          <w:szCs w:val="28"/>
        </w:rPr>
        <w:t>,</w:t>
      </w:r>
      <w:r w:rsidR="00DF719B" w:rsidRPr="00725E72">
        <w:rPr>
          <w:rFonts w:ascii="Liberation Serif" w:hAnsi="Liberation Serif"/>
          <w:sz w:val="28"/>
          <w:szCs w:val="28"/>
        </w:rPr>
        <w:t xml:space="preserve"> и включает в себя:</w:t>
      </w:r>
      <w:r>
        <w:rPr>
          <w:rFonts w:ascii="Liberation Serif" w:hAnsi="Liberation Serif"/>
          <w:sz w:val="28"/>
          <w:szCs w:val="28"/>
        </w:rPr>
        <w:t>»;</w:t>
      </w:r>
    </w:p>
    <w:p w:rsidR="00AE459D" w:rsidRDefault="00AE459D" w:rsidP="00AE459D">
      <w:pPr>
        <w:rPr>
          <w:rFonts w:ascii="Liberation Serif" w:hAnsi="Liberation Serif"/>
          <w:sz w:val="28"/>
          <w:szCs w:val="28"/>
        </w:rPr>
      </w:pPr>
      <w:bookmarkStart w:id="3" w:name="sub_12"/>
      <w:bookmarkEnd w:id="2"/>
      <w:r>
        <w:rPr>
          <w:rFonts w:ascii="Liberation Serif" w:hAnsi="Liberation Serif"/>
          <w:sz w:val="28"/>
          <w:szCs w:val="28"/>
        </w:rPr>
        <w:t xml:space="preserve">3) </w:t>
      </w:r>
      <w:bookmarkStart w:id="4" w:name="sub_15"/>
      <w:bookmarkEnd w:id="3"/>
      <w:r>
        <w:rPr>
          <w:rFonts w:ascii="Liberation Serif" w:hAnsi="Liberation Serif"/>
          <w:sz w:val="28"/>
          <w:szCs w:val="28"/>
        </w:rPr>
        <w:t>пункт 1.5 Положения изложить в новой редакции:</w:t>
      </w:r>
    </w:p>
    <w:p w:rsidR="00B1735D" w:rsidRPr="00AE459D" w:rsidRDefault="00AE459D">
      <w:pPr>
        <w:rPr>
          <w:rFonts w:ascii="Liberation Serif" w:hAnsi="Liberation Serif"/>
          <w:sz w:val="28"/>
          <w:szCs w:val="28"/>
        </w:rPr>
      </w:pPr>
      <w:r w:rsidRPr="00AE459D">
        <w:rPr>
          <w:rFonts w:ascii="Liberation Serif" w:hAnsi="Liberation Serif"/>
          <w:sz w:val="28"/>
          <w:szCs w:val="28"/>
        </w:rPr>
        <w:t>«</w:t>
      </w:r>
      <w:r w:rsidR="00DF719B" w:rsidRPr="00AE459D">
        <w:rPr>
          <w:rFonts w:ascii="Liberation Serif" w:hAnsi="Liberation Serif"/>
          <w:sz w:val="28"/>
          <w:szCs w:val="28"/>
        </w:rPr>
        <w:t xml:space="preserve">1.5. </w:t>
      </w:r>
      <w:r w:rsidR="00B1735D" w:rsidRPr="00AE459D">
        <w:rPr>
          <w:rFonts w:ascii="Liberation Serif" w:hAnsi="Liberation Serif"/>
          <w:sz w:val="28"/>
          <w:szCs w:val="28"/>
        </w:rPr>
        <w:t xml:space="preserve">Фонд оплаты труда работников учреждений формируется </w:t>
      </w:r>
      <w:r w:rsidR="00347A93" w:rsidRPr="00AE459D">
        <w:rPr>
          <w:rFonts w:ascii="Liberation Serif" w:hAnsi="Liberation Serif"/>
          <w:sz w:val="28"/>
          <w:szCs w:val="28"/>
        </w:rPr>
        <w:t xml:space="preserve">на календарный год </w:t>
      </w:r>
      <w:r w:rsidR="00B1735D" w:rsidRPr="00AE459D">
        <w:rPr>
          <w:rFonts w:ascii="Liberation Serif" w:hAnsi="Liberation Serif"/>
          <w:sz w:val="28"/>
          <w:szCs w:val="28"/>
        </w:rPr>
        <w:t xml:space="preserve">исходя из объема лимитов бюджетных обязательств местного бюджета, предусмотренных на оплату труда работников казенных </w:t>
      </w:r>
      <w:r w:rsidR="00B82770">
        <w:rPr>
          <w:rFonts w:ascii="Liberation Serif" w:hAnsi="Liberation Serif"/>
          <w:sz w:val="28"/>
          <w:szCs w:val="28"/>
        </w:rPr>
        <w:t>у</w:t>
      </w:r>
      <w:r w:rsidR="00B1735D" w:rsidRPr="00AE459D">
        <w:rPr>
          <w:rFonts w:ascii="Liberation Serif" w:hAnsi="Liberation Serif"/>
          <w:sz w:val="28"/>
          <w:szCs w:val="28"/>
        </w:rPr>
        <w:t xml:space="preserve">чреждений, объема субсидий, предоставляемых бюджетным и автономным </w:t>
      </w:r>
      <w:r w:rsidR="00B82770">
        <w:rPr>
          <w:rFonts w:ascii="Liberation Serif" w:hAnsi="Liberation Serif"/>
          <w:sz w:val="28"/>
          <w:szCs w:val="28"/>
        </w:rPr>
        <w:t>у</w:t>
      </w:r>
      <w:r w:rsidR="00B1735D" w:rsidRPr="00AE459D">
        <w:rPr>
          <w:rFonts w:ascii="Liberation Serif" w:hAnsi="Liberation Serif"/>
          <w:sz w:val="28"/>
          <w:szCs w:val="28"/>
        </w:rPr>
        <w:t>чреждениям на финансовое обеспечение вы</w:t>
      </w:r>
      <w:r w:rsidR="00B82770">
        <w:rPr>
          <w:rFonts w:ascii="Liberation Serif" w:hAnsi="Liberation Serif"/>
          <w:sz w:val="28"/>
          <w:szCs w:val="28"/>
        </w:rPr>
        <w:t xml:space="preserve">полнения муниципального задания, объема </w:t>
      </w:r>
      <w:r w:rsidR="00B1735D" w:rsidRPr="00AE459D">
        <w:rPr>
          <w:rFonts w:ascii="Liberation Serif" w:hAnsi="Liberation Serif"/>
          <w:sz w:val="28"/>
          <w:szCs w:val="28"/>
        </w:rPr>
        <w:t xml:space="preserve"> субсидий на иные цели и средств, поступающих от приносящей доход деятельности, направленных </w:t>
      </w:r>
      <w:r w:rsidR="00B82770" w:rsidRPr="00B82770">
        <w:rPr>
          <w:rFonts w:ascii="Liberation Serif" w:hAnsi="Liberation Serif"/>
          <w:sz w:val="28"/>
          <w:szCs w:val="28"/>
        </w:rPr>
        <w:t xml:space="preserve">бюджетными и автономными </w:t>
      </w:r>
      <w:r w:rsidR="00B1735D" w:rsidRPr="00AE459D">
        <w:rPr>
          <w:rFonts w:ascii="Liberation Serif" w:hAnsi="Liberation Serif"/>
          <w:sz w:val="28"/>
          <w:szCs w:val="28"/>
        </w:rPr>
        <w:t>учреждениями на оплату труда работников.</w:t>
      </w:r>
    </w:p>
    <w:bookmarkEnd w:id="4"/>
    <w:p w:rsidR="00DF719B" w:rsidRPr="00AE459D" w:rsidRDefault="00DF719B">
      <w:pPr>
        <w:rPr>
          <w:rFonts w:ascii="Liberation Serif" w:hAnsi="Liberation Serif"/>
          <w:sz w:val="28"/>
          <w:szCs w:val="28"/>
        </w:rPr>
      </w:pPr>
      <w:r w:rsidRPr="00AE459D">
        <w:rPr>
          <w:rFonts w:ascii="Liberation Serif" w:hAnsi="Liberation Serif"/>
          <w:sz w:val="28"/>
          <w:szCs w:val="28"/>
        </w:rPr>
        <w:t>Предельная доля оплаты труда работников административно-управленческого и вспомогательного персонала в фонде оплаты труда учреждения устанавливается на уровне не более 40 процентов.</w:t>
      </w:r>
    </w:p>
    <w:p w:rsidR="00AE459D" w:rsidRPr="00AE459D" w:rsidRDefault="00DF719B">
      <w:pPr>
        <w:rPr>
          <w:rFonts w:ascii="Liberation Serif" w:hAnsi="Liberation Serif"/>
          <w:sz w:val="28"/>
          <w:szCs w:val="28"/>
        </w:rPr>
      </w:pPr>
      <w:r w:rsidRPr="00AE459D">
        <w:rPr>
          <w:rFonts w:ascii="Liberation Serif" w:hAnsi="Liberation Serif"/>
          <w:sz w:val="28"/>
          <w:szCs w:val="28"/>
        </w:rPr>
        <w:lastRenderedPageBreak/>
        <w:t xml:space="preserve">Перечень должностей, относимых к административно-управленческому и основному персоналу, утверждается правовым актом органа местного самоуправления </w:t>
      </w:r>
      <w:r w:rsidR="00AE459D" w:rsidRPr="00AE459D">
        <w:rPr>
          <w:rFonts w:ascii="Liberation Serif" w:hAnsi="Liberation Serif"/>
          <w:sz w:val="28"/>
          <w:szCs w:val="28"/>
        </w:rPr>
        <w:t>«</w:t>
      </w:r>
      <w:r w:rsidRPr="00AE459D">
        <w:rPr>
          <w:rFonts w:ascii="Liberation Serif" w:hAnsi="Liberation Serif"/>
          <w:sz w:val="28"/>
          <w:szCs w:val="28"/>
        </w:rPr>
        <w:t>Управление культуры Каменск-Уральского</w:t>
      </w:r>
      <w:r w:rsidR="00AE459D" w:rsidRPr="00AE459D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AE459D">
        <w:rPr>
          <w:rFonts w:ascii="Liberation Serif" w:hAnsi="Liberation Serif"/>
          <w:sz w:val="28"/>
          <w:szCs w:val="28"/>
        </w:rPr>
        <w:t xml:space="preserve"> (далее - Управление культуры).</w:t>
      </w:r>
      <w:r w:rsidR="00FE4F1C" w:rsidRPr="00AE459D">
        <w:rPr>
          <w:rFonts w:ascii="Liberation Serif" w:hAnsi="Liberation Serif"/>
          <w:sz w:val="28"/>
          <w:szCs w:val="28"/>
        </w:rPr>
        <w:t xml:space="preserve"> </w:t>
      </w:r>
    </w:p>
    <w:p w:rsidR="00DF719B" w:rsidRPr="00725E72" w:rsidRDefault="00DF719B">
      <w:pPr>
        <w:rPr>
          <w:rFonts w:ascii="Liberation Serif" w:hAnsi="Liberation Serif"/>
          <w:sz w:val="28"/>
          <w:szCs w:val="28"/>
        </w:rPr>
      </w:pPr>
      <w:r w:rsidRPr="00AE459D">
        <w:rPr>
          <w:rFonts w:ascii="Liberation Serif" w:hAnsi="Liberation Serif"/>
          <w:sz w:val="28"/>
          <w:szCs w:val="28"/>
        </w:rPr>
        <w:t>Объем средств на выплаты стимулирующего характера в составе фонда</w:t>
      </w:r>
      <w:r w:rsidRPr="00725E72">
        <w:rPr>
          <w:rFonts w:ascii="Liberation Serif" w:hAnsi="Liberation Serif"/>
          <w:sz w:val="28"/>
          <w:szCs w:val="28"/>
        </w:rPr>
        <w:t xml:space="preserve"> оплаты труда учреждения должен составлять не менее 20 процентов.</w:t>
      </w:r>
    </w:p>
    <w:p w:rsidR="00DF719B" w:rsidRDefault="00DF719B">
      <w:pPr>
        <w:rPr>
          <w:rFonts w:ascii="Liberation Serif" w:hAnsi="Liberation Serif"/>
          <w:sz w:val="28"/>
          <w:szCs w:val="28"/>
        </w:rPr>
      </w:pPr>
      <w:r w:rsidRPr="00725E72">
        <w:rPr>
          <w:rFonts w:ascii="Liberation Serif" w:hAnsi="Liberation Serif"/>
          <w:sz w:val="28"/>
          <w:szCs w:val="28"/>
        </w:rPr>
        <w:t>Фонд оплаты труда на соответствующий финансовый год (далее - годовой фонд оплаты труда) и предельная штатная численность утверждаются правовым актом Управления культуры.</w:t>
      </w:r>
      <w:r w:rsidR="00AE459D">
        <w:rPr>
          <w:rFonts w:ascii="Liberation Serif" w:hAnsi="Liberation Serif"/>
          <w:sz w:val="28"/>
          <w:szCs w:val="28"/>
        </w:rPr>
        <w:t>»;</w:t>
      </w:r>
    </w:p>
    <w:p w:rsidR="00AE459D" w:rsidRDefault="00AE459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таблицу в пункте 3.1 Положения изложить в новой редакции: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140"/>
        <w:gridCol w:w="2240"/>
      </w:tblGrid>
      <w:tr w:rsidR="00DF719B" w:rsidRPr="00725E72" w:rsidTr="00AE45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9D" w:rsidRDefault="00AE459D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F719B" w:rsidRPr="00725E72" w:rsidRDefault="00AE459D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DF719B" w:rsidRPr="00725E72">
              <w:rPr>
                <w:rFonts w:ascii="Liberation Serif" w:hAnsi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725E72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 по должностям работников культуры, искусства и кинематографии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725E72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862D45" w:rsidRPr="00862D45" w:rsidTr="00AE45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 w:rsidP="00AE459D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Должности, отнесенные к </w:t>
            </w:r>
            <w:r w:rsidRPr="00862D45">
              <w:rPr>
                <w:rStyle w:val="a4"/>
                <w:rFonts w:ascii="Liberation Serif" w:hAnsi="Liberation Serif" w:cs="Times New Roman CYR"/>
                <w:color w:val="auto"/>
                <w:sz w:val="28"/>
                <w:szCs w:val="28"/>
              </w:rPr>
              <w:t>ПКГ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E459D" w:rsidRPr="00862D4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>Должности технических исполнителей и ар</w:t>
            </w:r>
            <w:r w:rsidR="00AE459D" w:rsidRPr="00862D45">
              <w:rPr>
                <w:rFonts w:ascii="Liberation Serif" w:hAnsi="Liberation Serif"/>
                <w:sz w:val="28"/>
                <w:szCs w:val="28"/>
              </w:rPr>
              <w:t>тистов вспомогательного состава»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9824</w:t>
            </w:r>
          </w:p>
        </w:tc>
      </w:tr>
      <w:tr w:rsidR="00862D45" w:rsidRPr="00862D45" w:rsidTr="00AE45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Должности, отнесенные к </w:t>
            </w:r>
            <w:r w:rsidRPr="00862D45">
              <w:rPr>
                <w:rStyle w:val="a4"/>
                <w:rFonts w:ascii="Liberation Serif" w:hAnsi="Liberation Serif" w:cs="Times New Roman CYR"/>
                <w:color w:val="auto"/>
                <w:sz w:val="28"/>
                <w:szCs w:val="28"/>
              </w:rPr>
              <w:t>ПКГ</w:t>
            </w:r>
            <w:r w:rsidR="00AE459D" w:rsidRPr="00862D45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Должности работников культуры, искусства </w:t>
            </w:r>
            <w:r w:rsidR="00AE459D" w:rsidRPr="00862D45">
              <w:rPr>
                <w:rFonts w:ascii="Liberation Serif" w:hAnsi="Liberation Serif"/>
                <w:sz w:val="28"/>
                <w:szCs w:val="28"/>
              </w:rPr>
              <w:t>и кинематографии среднего звена»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12330</w:t>
            </w:r>
          </w:p>
        </w:tc>
      </w:tr>
      <w:tr w:rsidR="00862D45" w:rsidRPr="00862D45" w:rsidTr="00AE45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Должности, отнесенные к </w:t>
            </w:r>
            <w:r w:rsidRPr="00862D45">
              <w:rPr>
                <w:rStyle w:val="a4"/>
                <w:rFonts w:ascii="Liberation Serif" w:hAnsi="Liberation Serif" w:cs="Times New Roman CYR"/>
                <w:color w:val="auto"/>
                <w:sz w:val="28"/>
                <w:szCs w:val="28"/>
              </w:rPr>
              <w:t>ПКГ</w:t>
            </w:r>
            <w:r w:rsidR="00AE459D" w:rsidRPr="00862D45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Должности работников культуры, искусства </w:t>
            </w:r>
            <w:r w:rsidR="00AE459D" w:rsidRPr="00862D45">
              <w:rPr>
                <w:rFonts w:ascii="Liberation Serif" w:hAnsi="Liberation Serif"/>
                <w:sz w:val="28"/>
                <w:szCs w:val="28"/>
              </w:rPr>
              <w:t>и кинематографии ведущего звена»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13293</w:t>
            </w:r>
          </w:p>
        </w:tc>
      </w:tr>
      <w:tr w:rsidR="00862D45" w:rsidRPr="00862D45" w:rsidTr="00AE45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Должности, отнесенные к </w:t>
            </w:r>
            <w:r w:rsidRPr="00862D45">
              <w:rPr>
                <w:rStyle w:val="a4"/>
                <w:rFonts w:ascii="Liberation Serif" w:hAnsi="Liberation Serif" w:cs="Times New Roman CYR"/>
                <w:color w:val="auto"/>
                <w:sz w:val="28"/>
                <w:szCs w:val="28"/>
              </w:rPr>
              <w:t>ПКГ</w:t>
            </w:r>
            <w:r w:rsidR="00AE459D" w:rsidRPr="00862D45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>Должности руководящего состава учреждений культ</w:t>
            </w:r>
            <w:r w:rsidR="00AE459D" w:rsidRPr="00862D45">
              <w:rPr>
                <w:rFonts w:ascii="Liberation Serif" w:hAnsi="Liberation Serif"/>
                <w:sz w:val="28"/>
                <w:szCs w:val="28"/>
              </w:rPr>
              <w:t>уры, искусства и кинематографии»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15221</w:t>
            </w:r>
          </w:p>
        </w:tc>
      </w:tr>
    </w:tbl>
    <w:p w:rsidR="00AE2693" w:rsidRDefault="00862D45" w:rsidP="00AE2693">
      <w:pPr>
        <w:rPr>
          <w:rFonts w:ascii="Liberation Serif" w:hAnsi="Liberation Serif"/>
          <w:sz w:val="28"/>
          <w:szCs w:val="28"/>
        </w:rPr>
      </w:pPr>
      <w:r w:rsidRPr="00862D45">
        <w:rPr>
          <w:rFonts w:ascii="Liberation Serif" w:hAnsi="Liberation Serif"/>
          <w:sz w:val="28"/>
          <w:szCs w:val="28"/>
        </w:rPr>
        <w:t xml:space="preserve">5) </w:t>
      </w:r>
      <w:r w:rsidR="00AE2693">
        <w:rPr>
          <w:rFonts w:ascii="Liberation Serif" w:hAnsi="Liberation Serif"/>
          <w:sz w:val="28"/>
          <w:szCs w:val="28"/>
        </w:rPr>
        <w:t>абзац первый пункта 3.2 Положения изложить в новой редакции:</w:t>
      </w:r>
    </w:p>
    <w:p w:rsidR="00AE2693" w:rsidRPr="00AE2693" w:rsidRDefault="00AE2693" w:rsidP="00AE269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AE2693">
        <w:rPr>
          <w:rFonts w:ascii="Liberation Serif" w:hAnsi="Liberation Serif"/>
          <w:sz w:val="28"/>
          <w:szCs w:val="28"/>
        </w:rPr>
        <w:t>3.2. Положением об оплате и стимулировании труда работников учреждения может быть предусмотрено установление работникам культуры следующих повышающих коэффициентов к окладам (должностным окладам), которые являются выплатами стимулирующего характера:</w:t>
      </w:r>
    </w:p>
    <w:p w:rsidR="00AE2693" w:rsidRPr="00AE2693" w:rsidRDefault="00AE2693" w:rsidP="00AE2693">
      <w:pPr>
        <w:rPr>
          <w:rFonts w:ascii="Liberation Serif" w:hAnsi="Liberation Serif"/>
          <w:sz w:val="28"/>
          <w:szCs w:val="28"/>
        </w:rPr>
      </w:pPr>
      <w:r w:rsidRPr="00AE2693">
        <w:rPr>
          <w:rFonts w:ascii="Liberation Serif" w:hAnsi="Liberation Serif"/>
          <w:sz w:val="28"/>
          <w:szCs w:val="28"/>
        </w:rPr>
        <w:t>персональный повышающий коэффициент;</w:t>
      </w:r>
    </w:p>
    <w:p w:rsidR="00AE2693" w:rsidRDefault="00AE2693" w:rsidP="00AE2693">
      <w:pPr>
        <w:rPr>
          <w:rFonts w:ascii="Liberation Serif" w:hAnsi="Liberation Serif"/>
          <w:sz w:val="28"/>
          <w:szCs w:val="28"/>
        </w:rPr>
      </w:pPr>
      <w:r w:rsidRPr="00AE2693">
        <w:rPr>
          <w:rFonts w:ascii="Liberation Serif" w:hAnsi="Liberation Serif"/>
          <w:sz w:val="28"/>
          <w:szCs w:val="28"/>
        </w:rPr>
        <w:t>повышающий коэффициен</w:t>
      </w:r>
      <w:r>
        <w:rPr>
          <w:rFonts w:ascii="Liberation Serif" w:hAnsi="Liberation Serif"/>
          <w:sz w:val="28"/>
          <w:szCs w:val="28"/>
        </w:rPr>
        <w:t>т за квалификационную категорию.»;</w:t>
      </w:r>
    </w:p>
    <w:p w:rsidR="00DF719B" w:rsidRDefault="00AE269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</w:t>
      </w:r>
      <w:r w:rsidR="00862D45" w:rsidRPr="00862D45">
        <w:rPr>
          <w:rFonts w:ascii="Liberation Serif" w:hAnsi="Liberation Serif"/>
          <w:sz w:val="28"/>
          <w:szCs w:val="28"/>
        </w:rPr>
        <w:t>в абзаце третьем пункта 3.3 Положения цифры «3,0» заменить цифрами «2,5»;</w:t>
      </w:r>
    </w:p>
    <w:p w:rsidR="00AE2693" w:rsidRPr="00862D45" w:rsidRDefault="00AE269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пункт 3.5 Положения исключить;</w:t>
      </w:r>
    </w:p>
    <w:p w:rsidR="00862D45" w:rsidRPr="00862D45" w:rsidRDefault="00AE2693">
      <w:pPr>
        <w:rPr>
          <w:rFonts w:ascii="Liberation Serif" w:hAnsi="Liberation Serif"/>
          <w:sz w:val="28"/>
          <w:szCs w:val="28"/>
        </w:rPr>
      </w:pPr>
      <w:r w:rsidRPr="00AE2693">
        <w:rPr>
          <w:rFonts w:ascii="Liberation Serif" w:hAnsi="Liberation Serif"/>
          <w:sz w:val="28"/>
          <w:szCs w:val="28"/>
        </w:rPr>
        <w:t>8</w:t>
      </w:r>
      <w:r w:rsidR="00862D45" w:rsidRPr="00AE2693">
        <w:rPr>
          <w:rFonts w:ascii="Liberation Serif" w:hAnsi="Liberation Serif"/>
          <w:sz w:val="28"/>
          <w:szCs w:val="28"/>
        </w:rPr>
        <w:t>)</w:t>
      </w:r>
      <w:r w:rsidR="00862D45" w:rsidRPr="00862D45">
        <w:rPr>
          <w:rFonts w:ascii="Liberation Serif" w:hAnsi="Liberation Serif"/>
          <w:sz w:val="28"/>
          <w:szCs w:val="28"/>
        </w:rPr>
        <w:t xml:space="preserve"> таблицу в пункте 4.1 </w:t>
      </w:r>
      <w:r w:rsidR="004E156D">
        <w:rPr>
          <w:rFonts w:ascii="Liberation Serif" w:hAnsi="Liberation Serif"/>
          <w:sz w:val="28"/>
          <w:szCs w:val="28"/>
        </w:rPr>
        <w:t xml:space="preserve">Положения </w:t>
      </w:r>
      <w:r w:rsidR="00862D45" w:rsidRPr="00862D45">
        <w:rPr>
          <w:rFonts w:ascii="Liberation Serif" w:hAnsi="Liberation Serif"/>
          <w:sz w:val="28"/>
          <w:szCs w:val="28"/>
        </w:rPr>
        <w:t>изложить в новой редакции: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80"/>
        <w:gridCol w:w="2100"/>
      </w:tblGrid>
      <w:tr w:rsidR="00862D45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862D45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№</w:t>
            </w:r>
            <w:r w:rsidR="00DF719B" w:rsidRPr="00862D45">
              <w:rPr>
                <w:rFonts w:ascii="Liberation Serif" w:hAnsi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862D45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DF719B" w:rsidP="00862D45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Должности, отнесенные к </w:t>
            </w:r>
            <w:r w:rsidRPr="00862D45">
              <w:rPr>
                <w:rStyle w:val="a4"/>
                <w:rFonts w:ascii="Liberation Serif" w:hAnsi="Liberation Serif" w:cs="Times New Roman CYR"/>
                <w:color w:val="auto"/>
                <w:sz w:val="28"/>
                <w:szCs w:val="28"/>
              </w:rPr>
              <w:t>ПКГ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2D45" w:rsidRPr="00862D4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>Общеотраслевые до</w:t>
            </w:r>
            <w:r w:rsidR="00862D45" w:rsidRPr="00862D45">
              <w:rPr>
                <w:rFonts w:ascii="Liberation Serif" w:hAnsi="Liberation Serif"/>
                <w:sz w:val="28"/>
                <w:szCs w:val="28"/>
              </w:rPr>
              <w:t>лжности служащих первого уровня»</w:t>
            </w:r>
          </w:p>
        </w:tc>
      </w:tr>
      <w:tr w:rsidR="00862D45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6113</w:t>
            </w:r>
          </w:p>
        </w:tc>
      </w:tr>
      <w:tr w:rsidR="00862D45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7642</w:t>
            </w:r>
          </w:p>
        </w:tc>
      </w:tr>
      <w:tr w:rsidR="00862D45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DF719B" w:rsidP="00862D45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Должности, отнесенные к </w:t>
            </w:r>
            <w:r w:rsidRPr="00862D45">
              <w:rPr>
                <w:rStyle w:val="a4"/>
                <w:rFonts w:ascii="Liberation Serif" w:hAnsi="Liberation Serif" w:cs="Times New Roman CYR"/>
                <w:color w:val="auto"/>
                <w:sz w:val="28"/>
                <w:szCs w:val="28"/>
              </w:rPr>
              <w:t>ПКГ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2D45" w:rsidRPr="00862D4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>Общеотраслевые до</w:t>
            </w:r>
            <w:r w:rsidR="00862D45" w:rsidRPr="00862D45">
              <w:rPr>
                <w:rFonts w:ascii="Liberation Serif" w:hAnsi="Liberation Serif"/>
                <w:sz w:val="28"/>
                <w:szCs w:val="28"/>
              </w:rPr>
              <w:t>лжности служащих второго уровня»</w:t>
            </w:r>
          </w:p>
        </w:tc>
      </w:tr>
      <w:tr w:rsidR="00862D45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9170</w:t>
            </w:r>
          </w:p>
        </w:tc>
      </w:tr>
      <w:tr w:rsidR="00862D45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10261</w:t>
            </w:r>
          </w:p>
        </w:tc>
      </w:tr>
      <w:tr w:rsidR="00862D45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11484</w:t>
            </w:r>
          </w:p>
        </w:tc>
      </w:tr>
      <w:tr w:rsidR="00862D45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12852</w:t>
            </w:r>
          </w:p>
        </w:tc>
      </w:tr>
      <w:tr w:rsidR="00862D45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DF719B" w:rsidP="00862D45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Должности, отнесенные к </w:t>
            </w:r>
            <w:r w:rsidRPr="00862D45">
              <w:rPr>
                <w:rStyle w:val="a4"/>
                <w:rFonts w:ascii="Liberation Serif" w:hAnsi="Liberation Serif" w:cs="Times New Roman CYR"/>
                <w:color w:val="auto"/>
                <w:sz w:val="28"/>
                <w:szCs w:val="28"/>
              </w:rPr>
              <w:t>ПКГ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2D45" w:rsidRPr="00862D4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>Общеотраслевые дол</w:t>
            </w:r>
            <w:r w:rsidR="00862D45" w:rsidRPr="00862D45">
              <w:rPr>
                <w:rFonts w:ascii="Liberation Serif" w:hAnsi="Liberation Serif"/>
                <w:sz w:val="28"/>
                <w:szCs w:val="28"/>
              </w:rPr>
              <w:t>жности служащих третьего уровня»</w:t>
            </w:r>
          </w:p>
        </w:tc>
      </w:tr>
      <w:tr w:rsidR="00862D45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13537</w:t>
            </w:r>
          </w:p>
        </w:tc>
      </w:tr>
      <w:tr w:rsidR="00862D45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14157</w:t>
            </w:r>
          </w:p>
        </w:tc>
      </w:tr>
      <w:tr w:rsidR="00862D45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14790</w:t>
            </w:r>
          </w:p>
        </w:tc>
      </w:tr>
      <w:tr w:rsidR="00862D45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E8" w:rsidRPr="00862D45" w:rsidRDefault="00BA28E8" w:rsidP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15933</w:t>
            </w:r>
          </w:p>
        </w:tc>
      </w:tr>
      <w:tr w:rsidR="00862D45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16632</w:t>
            </w:r>
          </w:p>
        </w:tc>
      </w:tr>
      <w:tr w:rsidR="00862D45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DF719B" w:rsidP="00862D45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Должности, отнесенные к </w:t>
            </w:r>
            <w:r w:rsidRPr="00862D45">
              <w:rPr>
                <w:rStyle w:val="a4"/>
                <w:rFonts w:ascii="Liberation Serif" w:hAnsi="Liberation Serif" w:cs="Times New Roman CYR"/>
                <w:color w:val="auto"/>
                <w:sz w:val="28"/>
                <w:szCs w:val="28"/>
              </w:rPr>
              <w:t>ПКГ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2D45" w:rsidRPr="00862D4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>Общеотраслевые должн</w:t>
            </w:r>
            <w:r w:rsidR="00862D45" w:rsidRPr="00862D45">
              <w:rPr>
                <w:rFonts w:ascii="Liberation Serif" w:hAnsi="Liberation Serif"/>
                <w:sz w:val="28"/>
                <w:szCs w:val="28"/>
              </w:rPr>
              <w:t>ости служащих четвертого уровня»</w:t>
            </w:r>
          </w:p>
        </w:tc>
      </w:tr>
      <w:tr w:rsidR="00DF719B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17120</w:t>
            </w:r>
          </w:p>
        </w:tc>
      </w:tr>
      <w:tr w:rsidR="00DF719B" w:rsidRPr="00862D45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17844</w:t>
            </w:r>
          </w:p>
        </w:tc>
      </w:tr>
      <w:tr w:rsidR="00DF719B" w:rsidRPr="00725E72" w:rsidTr="00862D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19892</w:t>
            </w:r>
          </w:p>
        </w:tc>
      </w:tr>
    </w:tbl>
    <w:p w:rsidR="00AE2693" w:rsidRDefault="00AE269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862D45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пункт 4.2 Положения изложить в новой редакции:</w:t>
      </w:r>
    </w:p>
    <w:p w:rsidR="00AE2693" w:rsidRPr="00E447C7" w:rsidRDefault="00AE2693" w:rsidP="00AE2693">
      <w:pPr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>
        <w:rPr>
          <w:sz w:val="28"/>
          <w:szCs w:val="28"/>
        </w:rPr>
        <w:t>4.2</w:t>
      </w:r>
      <w:r w:rsidRPr="00E447C7">
        <w:rPr>
          <w:sz w:val="28"/>
          <w:szCs w:val="28"/>
        </w:rPr>
        <w:t xml:space="preserve">. Положением об оплате и стимулировании труда работников учреждения может быть предусмотрено установление </w:t>
      </w:r>
      <w:r>
        <w:rPr>
          <w:sz w:val="28"/>
          <w:szCs w:val="28"/>
        </w:rPr>
        <w:t>служащим</w:t>
      </w:r>
      <w:r w:rsidRPr="00E447C7">
        <w:rPr>
          <w:sz w:val="28"/>
          <w:szCs w:val="28"/>
        </w:rPr>
        <w:t xml:space="preserve"> </w:t>
      </w:r>
      <w:r w:rsidR="00546436">
        <w:rPr>
          <w:sz w:val="28"/>
          <w:szCs w:val="28"/>
        </w:rPr>
        <w:t>персонального повышающего коэффициента</w:t>
      </w:r>
      <w:r w:rsidRPr="00E447C7">
        <w:rPr>
          <w:sz w:val="28"/>
          <w:szCs w:val="28"/>
        </w:rPr>
        <w:t xml:space="preserve"> к окладам</w:t>
      </w:r>
      <w:r>
        <w:rPr>
          <w:sz w:val="28"/>
          <w:szCs w:val="28"/>
        </w:rPr>
        <w:t xml:space="preserve"> (должностным окладам), </w:t>
      </w:r>
      <w:r w:rsidRPr="00FB047E">
        <w:rPr>
          <w:sz w:val="28"/>
          <w:szCs w:val="28"/>
        </w:rPr>
        <w:t>которы</w:t>
      </w:r>
      <w:r w:rsidR="00546436">
        <w:rPr>
          <w:sz w:val="28"/>
          <w:szCs w:val="28"/>
        </w:rPr>
        <w:t>й</w:t>
      </w:r>
      <w:r w:rsidRPr="00FB047E">
        <w:rPr>
          <w:sz w:val="28"/>
          <w:szCs w:val="28"/>
        </w:rPr>
        <w:t xml:space="preserve"> явля</w:t>
      </w:r>
      <w:r w:rsidR="00546436">
        <w:rPr>
          <w:sz w:val="28"/>
          <w:szCs w:val="28"/>
        </w:rPr>
        <w:t>е</w:t>
      </w:r>
      <w:r w:rsidRPr="00FB047E">
        <w:rPr>
          <w:sz w:val="28"/>
          <w:szCs w:val="28"/>
        </w:rPr>
        <w:t>тся выплат</w:t>
      </w:r>
      <w:r w:rsidR="00546436">
        <w:rPr>
          <w:sz w:val="28"/>
          <w:szCs w:val="28"/>
        </w:rPr>
        <w:t>ой</w:t>
      </w:r>
      <w:r w:rsidRPr="00FB047E">
        <w:rPr>
          <w:sz w:val="28"/>
          <w:szCs w:val="28"/>
        </w:rPr>
        <w:t xml:space="preserve"> стимулирующего характера:</w:t>
      </w:r>
    </w:p>
    <w:p w:rsidR="00AE2693" w:rsidRDefault="00AE2693" w:rsidP="00AE2693">
      <w:pPr>
        <w:rPr>
          <w:sz w:val="28"/>
          <w:szCs w:val="28"/>
        </w:rPr>
      </w:pPr>
      <w:r w:rsidRPr="00E447C7">
        <w:rPr>
          <w:sz w:val="28"/>
          <w:szCs w:val="28"/>
        </w:rPr>
        <w:t xml:space="preserve">Решение об установлении работникам </w:t>
      </w:r>
      <w:r w:rsidR="00546436">
        <w:rPr>
          <w:sz w:val="28"/>
          <w:szCs w:val="28"/>
        </w:rPr>
        <w:t xml:space="preserve">персонального </w:t>
      </w:r>
      <w:r w:rsidRPr="00E447C7">
        <w:rPr>
          <w:sz w:val="28"/>
          <w:szCs w:val="28"/>
        </w:rPr>
        <w:t>повышающ</w:t>
      </w:r>
      <w:r w:rsidR="00546436">
        <w:rPr>
          <w:sz w:val="28"/>
          <w:szCs w:val="28"/>
        </w:rPr>
        <w:t>его</w:t>
      </w:r>
      <w:r w:rsidRPr="00E447C7">
        <w:rPr>
          <w:sz w:val="28"/>
          <w:szCs w:val="28"/>
        </w:rPr>
        <w:t xml:space="preserve"> коэффициент</w:t>
      </w:r>
      <w:r w:rsidR="00546436">
        <w:rPr>
          <w:sz w:val="28"/>
          <w:szCs w:val="28"/>
        </w:rPr>
        <w:t>а</w:t>
      </w:r>
      <w:r w:rsidRPr="00E447C7">
        <w:rPr>
          <w:sz w:val="28"/>
          <w:szCs w:val="28"/>
        </w:rPr>
        <w:t xml:space="preserve"> к окладам</w:t>
      </w:r>
      <w:r>
        <w:rPr>
          <w:sz w:val="28"/>
          <w:szCs w:val="28"/>
        </w:rPr>
        <w:t xml:space="preserve"> (должностным окладам)</w:t>
      </w:r>
      <w:r w:rsidRPr="00E447C7">
        <w:rPr>
          <w:sz w:val="28"/>
          <w:szCs w:val="28"/>
        </w:rPr>
        <w:t xml:space="preserve"> принимается руководителем учреждения </w:t>
      </w:r>
      <w:r w:rsidRPr="006A6970">
        <w:rPr>
          <w:sz w:val="28"/>
          <w:szCs w:val="28"/>
        </w:rPr>
        <w:t>в пределах утвержденного годового фонда оплаты труда</w:t>
      </w:r>
      <w:r>
        <w:rPr>
          <w:sz w:val="28"/>
          <w:szCs w:val="28"/>
        </w:rPr>
        <w:t xml:space="preserve">. </w:t>
      </w:r>
      <w:r w:rsidRPr="00E447C7">
        <w:rPr>
          <w:sz w:val="28"/>
          <w:szCs w:val="28"/>
        </w:rPr>
        <w:t xml:space="preserve">Размер выплат по </w:t>
      </w:r>
      <w:r w:rsidR="00546436">
        <w:rPr>
          <w:sz w:val="28"/>
          <w:szCs w:val="28"/>
        </w:rPr>
        <w:t xml:space="preserve">персональному </w:t>
      </w:r>
      <w:r w:rsidRPr="00E447C7">
        <w:rPr>
          <w:sz w:val="28"/>
          <w:szCs w:val="28"/>
        </w:rPr>
        <w:t xml:space="preserve">повышающему коэффициенту к окладу </w:t>
      </w:r>
      <w:r>
        <w:rPr>
          <w:sz w:val="28"/>
          <w:szCs w:val="28"/>
        </w:rPr>
        <w:t xml:space="preserve">(должностному окладу) </w:t>
      </w:r>
      <w:r w:rsidRPr="00E447C7">
        <w:rPr>
          <w:sz w:val="28"/>
          <w:szCs w:val="28"/>
        </w:rPr>
        <w:t xml:space="preserve">определяется путем умножения размера </w:t>
      </w:r>
      <w:r w:rsidRPr="0040487A">
        <w:rPr>
          <w:sz w:val="28"/>
          <w:szCs w:val="28"/>
        </w:rPr>
        <w:t>оклада (должностного оклада)</w:t>
      </w:r>
      <w:r>
        <w:rPr>
          <w:sz w:val="28"/>
          <w:szCs w:val="28"/>
        </w:rPr>
        <w:t xml:space="preserve"> </w:t>
      </w:r>
      <w:r w:rsidRPr="00E447C7">
        <w:rPr>
          <w:sz w:val="28"/>
          <w:szCs w:val="28"/>
        </w:rPr>
        <w:t>работника на п</w:t>
      </w:r>
      <w:r w:rsidR="00546436">
        <w:rPr>
          <w:sz w:val="28"/>
          <w:szCs w:val="28"/>
        </w:rPr>
        <w:t>овышающий коэффициент.»;</w:t>
      </w:r>
    </w:p>
    <w:p w:rsidR="00DF719B" w:rsidRDefault="005464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10) </w:t>
      </w:r>
      <w:r w:rsidR="00862D45">
        <w:rPr>
          <w:rFonts w:ascii="Liberation Serif" w:hAnsi="Liberation Serif"/>
          <w:sz w:val="28"/>
          <w:szCs w:val="28"/>
        </w:rPr>
        <w:t xml:space="preserve">в абзаце третьем пункта 4.3 </w:t>
      </w:r>
      <w:r w:rsidR="00862D45" w:rsidRPr="00862D45">
        <w:rPr>
          <w:rFonts w:ascii="Liberation Serif" w:hAnsi="Liberation Serif"/>
          <w:sz w:val="28"/>
          <w:szCs w:val="28"/>
        </w:rPr>
        <w:t>Положения цифры «3,0» заменить цифрами «2,5»;</w:t>
      </w:r>
    </w:p>
    <w:p w:rsidR="00546436" w:rsidRDefault="005464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694D43">
        <w:rPr>
          <w:rFonts w:ascii="Liberation Serif" w:hAnsi="Liberation Serif"/>
          <w:sz w:val="28"/>
          <w:szCs w:val="28"/>
        </w:rPr>
        <w:t>) пункт 4.4 Положения исключить;</w:t>
      </w:r>
    </w:p>
    <w:p w:rsidR="00694D43" w:rsidRDefault="00694D4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12) пункт 4.5 Положения изложить в новой редакции:</w:t>
      </w:r>
    </w:p>
    <w:p w:rsidR="00694D43" w:rsidRDefault="00694D4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694D43">
        <w:rPr>
          <w:rFonts w:ascii="Liberation Serif" w:hAnsi="Liberation Serif"/>
          <w:sz w:val="28"/>
          <w:szCs w:val="28"/>
        </w:rPr>
        <w:t>4.5. Применение повышающ</w:t>
      </w:r>
      <w:r>
        <w:rPr>
          <w:rFonts w:ascii="Liberation Serif" w:hAnsi="Liberation Serif"/>
          <w:sz w:val="28"/>
          <w:szCs w:val="28"/>
        </w:rPr>
        <w:t>его</w:t>
      </w:r>
      <w:r w:rsidRPr="00694D43">
        <w:rPr>
          <w:rFonts w:ascii="Liberation Serif" w:hAnsi="Liberation Serif"/>
          <w:sz w:val="28"/>
          <w:szCs w:val="28"/>
        </w:rPr>
        <w:t xml:space="preserve"> коэффициент</w:t>
      </w:r>
      <w:r>
        <w:rPr>
          <w:rFonts w:ascii="Liberation Serif" w:hAnsi="Liberation Serif"/>
          <w:sz w:val="28"/>
          <w:szCs w:val="28"/>
        </w:rPr>
        <w:t>а</w:t>
      </w:r>
      <w:r w:rsidRPr="00694D43">
        <w:rPr>
          <w:rFonts w:ascii="Liberation Serif" w:hAnsi="Liberation Serif"/>
          <w:sz w:val="28"/>
          <w:szCs w:val="28"/>
        </w:rPr>
        <w:t xml:space="preserve"> к окладу (должностному окладу) не образует новый оклад (должностной оклад)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  <w:r>
        <w:rPr>
          <w:rFonts w:ascii="Liberation Serif" w:hAnsi="Liberation Serif"/>
          <w:sz w:val="28"/>
          <w:szCs w:val="28"/>
        </w:rPr>
        <w:t>»;</w:t>
      </w:r>
    </w:p>
    <w:p w:rsidR="00DF719B" w:rsidRPr="00725E72" w:rsidRDefault="00546436" w:rsidP="00862D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694D43">
        <w:rPr>
          <w:rFonts w:ascii="Liberation Serif" w:hAnsi="Liberation Serif"/>
          <w:sz w:val="28"/>
          <w:szCs w:val="28"/>
        </w:rPr>
        <w:t>3</w:t>
      </w:r>
      <w:r w:rsidR="00862D45">
        <w:rPr>
          <w:rFonts w:ascii="Liberation Serif" w:hAnsi="Liberation Serif"/>
          <w:sz w:val="28"/>
          <w:szCs w:val="28"/>
        </w:rPr>
        <w:t xml:space="preserve">) таблицу в пункте 5.1 </w:t>
      </w:r>
      <w:r w:rsidR="004E156D">
        <w:rPr>
          <w:rFonts w:ascii="Liberation Serif" w:hAnsi="Liberation Serif"/>
          <w:sz w:val="28"/>
          <w:szCs w:val="28"/>
        </w:rPr>
        <w:t xml:space="preserve">Положения </w:t>
      </w:r>
      <w:r w:rsidR="00862D45">
        <w:rPr>
          <w:rFonts w:ascii="Liberation Serif" w:hAnsi="Liberation Serif"/>
          <w:sz w:val="28"/>
          <w:szCs w:val="28"/>
        </w:rPr>
        <w:t>изложить в новой редакции: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00"/>
        <w:gridCol w:w="2380"/>
      </w:tblGrid>
      <w:tr w:rsidR="00DF719B" w:rsidRPr="00862D45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F741DA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DF719B" w:rsidRPr="00862D45">
              <w:rPr>
                <w:rFonts w:ascii="Liberation Serif" w:hAnsi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Размер минимального оклада (рублей)</w:t>
            </w:r>
          </w:p>
        </w:tc>
      </w:tr>
      <w:tr w:rsidR="00DF719B" w:rsidRPr="00862D45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DF719B" w:rsidP="00862D45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Должности, отнесенные к </w:t>
            </w:r>
            <w:r w:rsidRPr="00862D45">
              <w:rPr>
                <w:rStyle w:val="a4"/>
                <w:rFonts w:ascii="Liberation Serif" w:hAnsi="Liberation Serif" w:cs="Times New Roman CYR"/>
                <w:color w:val="auto"/>
                <w:sz w:val="28"/>
                <w:szCs w:val="28"/>
              </w:rPr>
              <w:t>ПКГ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2D45" w:rsidRPr="00862D4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>Общеотраслевые п</w:t>
            </w:r>
            <w:r w:rsidR="00862D45" w:rsidRPr="00862D45">
              <w:rPr>
                <w:rFonts w:ascii="Liberation Serif" w:hAnsi="Liberation Serif"/>
                <w:sz w:val="28"/>
                <w:szCs w:val="28"/>
              </w:rPr>
              <w:t>рофессии рабочих первого уровня»</w:t>
            </w:r>
          </w:p>
        </w:tc>
      </w:tr>
      <w:tr w:rsidR="00DF719B" w:rsidRPr="00862D45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в нем: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DF719B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719B" w:rsidRPr="00862D45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6113</w:t>
            </w:r>
          </w:p>
        </w:tc>
      </w:tr>
      <w:tr w:rsidR="00DF719B" w:rsidRPr="00862D45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6768</w:t>
            </w:r>
          </w:p>
        </w:tc>
      </w:tr>
      <w:tr w:rsidR="00DF719B" w:rsidRPr="00862D45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1.3.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7424</w:t>
            </w:r>
          </w:p>
        </w:tc>
      </w:tr>
      <w:tr w:rsidR="00DF719B" w:rsidRPr="00862D45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7863</w:t>
            </w:r>
          </w:p>
        </w:tc>
      </w:tr>
      <w:tr w:rsidR="00DF719B" w:rsidRPr="00862D45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DF719B" w:rsidP="00862D45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Должности, отнесенные к </w:t>
            </w:r>
            <w:r w:rsidRPr="00862D45">
              <w:rPr>
                <w:rStyle w:val="a4"/>
                <w:rFonts w:ascii="Liberation Serif" w:hAnsi="Liberation Serif" w:cs="Times New Roman CYR"/>
                <w:color w:val="auto"/>
                <w:sz w:val="28"/>
                <w:szCs w:val="28"/>
              </w:rPr>
              <w:t>ПКГ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2D45" w:rsidRPr="00862D45">
              <w:rPr>
                <w:rFonts w:ascii="Liberation Serif" w:hAnsi="Liberation Serif"/>
                <w:sz w:val="28"/>
                <w:szCs w:val="28"/>
              </w:rPr>
              <w:t>«</w:t>
            </w:r>
            <w:r w:rsidRPr="00862D45">
              <w:rPr>
                <w:rFonts w:ascii="Liberation Serif" w:hAnsi="Liberation Serif"/>
                <w:sz w:val="28"/>
                <w:szCs w:val="28"/>
              </w:rPr>
              <w:t>Общеотраслевые п</w:t>
            </w:r>
            <w:r w:rsidR="00862D45" w:rsidRPr="00862D45">
              <w:rPr>
                <w:rFonts w:ascii="Liberation Serif" w:hAnsi="Liberation Serif"/>
                <w:sz w:val="28"/>
                <w:szCs w:val="28"/>
              </w:rPr>
              <w:t>рофессии рабочих второго уровня»</w:t>
            </w:r>
          </w:p>
        </w:tc>
      </w:tr>
      <w:tr w:rsidR="00DF719B" w:rsidRPr="00862D45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в нем: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DF719B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719B" w:rsidRPr="00862D45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8296</w:t>
            </w:r>
          </w:p>
        </w:tc>
      </w:tr>
      <w:tr w:rsidR="00DF719B" w:rsidRPr="00862D45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9170</w:t>
            </w:r>
          </w:p>
        </w:tc>
      </w:tr>
      <w:tr w:rsidR="00DF719B" w:rsidRPr="00862D45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в нем: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DF719B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719B" w:rsidRPr="00862D45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10044</w:t>
            </w:r>
          </w:p>
        </w:tc>
      </w:tr>
      <w:tr w:rsidR="00DF719B" w:rsidRPr="00862D45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4.2.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11135</w:t>
            </w:r>
          </w:p>
        </w:tc>
      </w:tr>
      <w:tr w:rsidR="00DF719B" w:rsidRPr="00862D45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в нем: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DF719B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719B" w:rsidRPr="00862D45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12226</w:t>
            </w:r>
          </w:p>
        </w:tc>
      </w:tr>
      <w:tr w:rsidR="00DF719B" w:rsidRPr="00725E72" w:rsidTr="004E15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862D45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862D45" w:rsidRDefault="00BA28E8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62D45">
              <w:rPr>
                <w:rFonts w:ascii="Liberation Serif" w:hAnsi="Liberation Serif"/>
                <w:sz w:val="28"/>
                <w:szCs w:val="28"/>
              </w:rPr>
              <w:t>13428</w:t>
            </w:r>
          </w:p>
        </w:tc>
      </w:tr>
    </w:tbl>
    <w:p w:rsidR="004E156D" w:rsidRPr="004E156D" w:rsidRDefault="00546436" w:rsidP="004E156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694D43">
        <w:rPr>
          <w:rFonts w:ascii="Liberation Serif" w:hAnsi="Liberation Serif"/>
          <w:sz w:val="28"/>
          <w:szCs w:val="28"/>
        </w:rPr>
        <w:t>4</w:t>
      </w:r>
      <w:r w:rsidR="004E156D" w:rsidRPr="004E156D">
        <w:rPr>
          <w:rFonts w:ascii="Liberation Serif" w:hAnsi="Liberation Serif"/>
          <w:sz w:val="28"/>
          <w:szCs w:val="28"/>
        </w:rPr>
        <w:t>) абзац второй пункта 5.3 Положения изложить в новой редакции:</w:t>
      </w:r>
    </w:p>
    <w:p w:rsidR="00862D45" w:rsidRDefault="004E156D" w:rsidP="004E156D">
      <w:pPr>
        <w:rPr>
          <w:rFonts w:ascii="Liberation Serif" w:hAnsi="Liberation Serif"/>
          <w:sz w:val="28"/>
          <w:szCs w:val="28"/>
        </w:rPr>
      </w:pPr>
      <w:r w:rsidRPr="004E156D">
        <w:rPr>
          <w:rFonts w:ascii="Liberation Serif" w:hAnsi="Liberation Serif"/>
          <w:sz w:val="28"/>
          <w:szCs w:val="28"/>
        </w:rPr>
        <w:t>«Размер персонального повышающего коэффициента - не более 2,5.»</w:t>
      </w:r>
      <w:r w:rsidR="00862D45" w:rsidRPr="00862D45">
        <w:rPr>
          <w:rFonts w:ascii="Liberation Serif" w:hAnsi="Liberation Serif"/>
          <w:sz w:val="28"/>
          <w:szCs w:val="28"/>
        </w:rPr>
        <w:t>;</w:t>
      </w:r>
    </w:p>
    <w:p w:rsidR="00862D45" w:rsidRPr="00862D45" w:rsidRDefault="00862D45" w:rsidP="00862D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694D4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) дополнить Положение пунктом 5.6-1:</w:t>
      </w:r>
      <w:hyperlink r:id="rId11" w:history="1"/>
    </w:p>
    <w:p w:rsidR="006C0A8F" w:rsidRPr="00862D45" w:rsidRDefault="00862D45" w:rsidP="006C0A8F">
      <w:pPr>
        <w:pStyle w:val="2"/>
        <w:ind w:firstLine="709"/>
        <w:jc w:val="both"/>
        <w:rPr>
          <w:rFonts w:ascii="Liberation Serif" w:hAnsi="Liberation Serif"/>
          <w:b w:val="0"/>
          <w:i w:val="0"/>
          <w:szCs w:val="28"/>
        </w:rPr>
      </w:pPr>
      <w:r w:rsidRPr="00862D45">
        <w:rPr>
          <w:rFonts w:ascii="Liberation Serif" w:hAnsi="Liberation Serif"/>
          <w:b w:val="0"/>
          <w:i w:val="0"/>
          <w:szCs w:val="28"/>
        </w:rPr>
        <w:t>«</w:t>
      </w:r>
      <w:r w:rsidR="006C0A8F" w:rsidRPr="00862D45">
        <w:rPr>
          <w:rFonts w:ascii="Liberation Serif" w:hAnsi="Liberation Serif"/>
          <w:b w:val="0"/>
          <w:i w:val="0"/>
          <w:szCs w:val="28"/>
        </w:rPr>
        <w:t>5</w:t>
      </w:r>
      <w:r w:rsidRPr="00862D45">
        <w:rPr>
          <w:rFonts w:ascii="Liberation Serif" w:hAnsi="Liberation Serif"/>
          <w:b w:val="0"/>
          <w:i w:val="0"/>
          <w:szCs w:val="28"/>
        </w:rPr>
        <w:t>.6</w:t>
      </w:r>
      <w:r w:rsidR="006C0A8F" w:rsidRPr="00862D45">
        <w:rPr>
          <w:rFonts w:ascii="Liberation Serif" w:hAnsi="Liberation Serif"/>
          <w:b w:val="0"/>
          <w:i w:val="0"/>
          <w:szCs w:val="28"/>
        </w:rPr>
        <w:t>-1. Водителям автомобилей устанавливаются следующие повышающие коэффициенты за классность:</w:t>
      </w:r>
    </w:p>
    <w:p w:rsidR="006C0A8F" w:rsidRPr="00862D45" w:rsidRDefault="006C0A8F" w:rsidP="006C0A8F">
      <w:pPr>
        <w:outlineLvl w:val="1"/>
        <w:rPr>
          <w:rFonts w:ascii="Liberation Serif" w:hAnsi="Liberation Serif" w:cs="Times New Roman"/>
          <w:sz w:val="28"/>
          <w:szCs w:val="28"/>
        </w:rPr>
      </w:pPr>
      <w:r w:rsidRPr="00862D45">
        <w:rPr>
          <w:rFonts w:ascii="Liberation Serif" w:hAnsi="Liberation Serif" w:cs="Times New Roman"/>
          <w:sz w:val="28"/>
          <w:szCs w:val="28"/>
        </w:rPr>
        <w:t>1) имеющим 1 класс - в размере 0,25 оклада (должностного оклада);</w:t>
      </w:r>
    </w:p>
    <w:p w:rsidR="006C0A8F" w:rsidRPr="00862D45" w:rsidRDefault="006C0A8F" w:rsidP="006C0A8F">
      <w:pPr>
        <w:outlineLvl w:val="1"/>
        <w:rPr>
          <w:rFonts w:ascii="Liberation Serif" w:hAnsi="Liberation Serif" w:cs="Times New Roman"/>
          <w:sz w:val="28"/>
          <w:szCs w:val="28"/>
        </w:rPr>
      </w:pPr>
      <w:r w:rsidRPr="00862D45">
        <w:rPr>
          <w:rFonts w:ascii="Liberation Serif" w:hAnsi="Liberation Serif" w:cs="Times New Roman"/>
          <w:sz w:val="28"/>
          <w:szCs w:val="28"/>
        </w:rPr>
        <w:t>2) имеющим 2 класс - в размере 0,1 оклада (должностного оклада).</w:t>
      </w:r>
    </w:p>
    <w:p w:rsidR="006C0A8F" w:rsidRDefault="006C0A8F" w:rsidP="006C0A8F">
      <w:pPr>
        <w:rPr>
          <w:rFonts w:ascii="Liberation Serif" w:hAnsi="Liberation Serif" w:cs="Times New Roman"/>
          <w:sz w:val="28"/>
          <w:szCs w:val="28"/>
        </w:rPr>
      </w:pPr>
      <w:r w:rsidRPr="00862D45">
        <w:rPr>
          <w:rFonts w:ascii="Liberation Serif" w:hAnsi="Liberation Serif" w:cs="Times New Roman"/>
          <w:sz w:val="28"/>
          <w:szCs w:val="28"/>
        </w:rPr>
        <w:t>Выплаты по коэффициентам за классность носят постоянный характер.</w:t>
      </w:r>
      <w:r w:rsidR="00D54A6B">
        <w:rPr>
          <w:rFonts w:ascii="Liberation Serif" w:hAnsi="Liberation Serif" w:cs="Times New Roman"/>
          <w:sz w:val="28"/>
          <w:szCs w:val="28"/>
        </w:rPr>
        <w:t xml:space="preserve">»; </w:t>
      </w:r>
    </w:p>
    <w:p w:rsidR="00DF719B" w:rsidRPr="00725E72" w:rsidRDefault="00091B9F">
      <w:pPr>
        <w:rPr>
          <w:rFonts w:ascii="Liberation Serif" w:hAnsi="Liberation Serif"/>
          <w:sz w:val="28"/>
          <w:szCs w:val="28"/>
        </w:rPr>
      </w:pPr>
      <w:bookmarkStart w:id="5" w:name="sub_59"/>
      <w:r>
        <w:rPr>
          <w:rFonts w:ascii="Liberation Serif" w:hAnsi="Liberation Serif"/>
          <w:sz w:val="28"/>
          <w:szCs w:val="28"/>
        </w:rPr>
        <w:t>1</w:t>
      </w:r>
      <w:r w:rsidR="00694D43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) дополнить Положение главой 5-1:</w:t>
      </w:r>
    </w:p>
    <w:bookmarkEnd w:id="5"/>
    <w:p w:rsidR="00091B9F" w:rsidRPr="00091B9F" w:rsidRDefault="00091B9F" w:rsidP="00091B9F">
      <w:pPr>
        <w:pStyle w:val="1"/>
        <w:spacing w:before="0" w:after="0"/>
        <w:rPr>
          <w:rFonts w:ascii="Liberation Serif" w:hAnsi="Liberation Serif"/>
          <w:sz w:val="28"/>
          <w:szCs w:val="28"/>
        </w:rPr>
      </w:pPr>
      <w:r w:rsidRPr="00091B9F">
        <w:rPr>
          <w:rFonts w:ascii="Liberation Serif" w:hAnsi="Liberation Serif"/>
          <w:sz w:val="28"/>
          <w:szCs w:val="28"/>
        </w:rPr>
        <w:t>«</w:t>
      </w:r>
      <w:r w:rsidR="00E61D20" w:rsidRPr="00091B9F">
        <w:rPr>
          <w:rFonts w:ascii="Liberation Serif" w:hAnsi="Liberation Serif"/>
          <w:sz w:val="28"/>
          <w:szCs w:val="28"/>
        </w:rPr>
        <w:t xml:space="preserve">Глава 5-1. Порядок и условия оплаты труда работников </w:t>
      </w:r>
      <w:r w:rsidRPr="00091B9F">
        <w:rPr>
          <w:rFonts w:ascii="Liberation Serif" w:hAnsi="Liberation Serif"/>
          <w:sz w:val="28"/>
          <w:szCs w:val="28"/>
        </w:rPr>
        <w:t>муниципального казенного учреждения</w:t>
      </w:r>
      <w:r w:rsidR="00E61D20" w:rsidRPr="00091B9F">
        <w:rPr>
          <w:rFonts w:ascii="Liberation Serif" w:hAnsi="Liberation Serif"/>
          <w:sz w:val="28"/>
          <w:szCs w:val="28"/>
        </w:rPr>
        <w:t xml:space="preserve"> «</w:t>
      </w:r>
      <w:r w:rsidRPr="00091B9F">
        <w:rPr>
          <w:rFonts w:ascii="Liberation Serif" w:hAnsi="Liberation Serif"/>
          <w:sz w:val="28"/>
          <w:szCs w:val="28"/>
        </w:rPr>
        <w:t xml:space="preserve">Центр бухгалтерского и экономического обслуживания </w:t>
      </w:r>
      <w:r w:rsidR="00E61D20" w:rsidRPr="00091B9F">
        <w:rPr>
          <w:rFonts w:ascii="Liberation Serif" w:hAnsi="Liberation Serif"/>
          <w:sz w:val="28"/>
          <w:szCs w:val="28"/>
        </w:rPr>
        <w:t>учреждений культуры</w:t>
      </w:r>
      <w:r w:rsidRPr="00091B9F">
        <w:rPr>
          <w:rFonts w:ascii="Liberation Serif" w:hAnsi="Liberation Serif"/>
          <w:sz w:val="28"/>
          <w:szCs w:val="28"/>
        </w:rPr>
        <w:t xml:space="preserve"> </w:t>
      </w:r>
    </w:p>
    <w:p w:rsidR="00E61D20" w:rsidRDefault="00091B9F" w:rsidP="00091B9F">
      <w:pPr>
        <w:pStyle w:val="1"/>
        <w:spacing w:before="0" w:after="0"/>
        <w:rPr>
          <w:rFonts w:ascii="Liberation Serif" w:hAnsi="Liberation Serif"/>
          <w:sz w:val="28"/>
          <w:szCs w:val="28"/>
        </w:rPr>
      </w:pPr>
      <w:r w:rsidRPr="00091B9F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="00E61D20" w:rsidRPr="00091B9F">
        <w:rPr>
          <w:rFonts w:ascii="Liberation Serif" w:hAnsi="Liberation Serif"/>
          <w:sz w:val="28"/>
          <w:szCs w:val="28"/>
        </w:rPr>
        <w:t>»</w:t>
      </w:r>
    </w:p>
    <w:p w:rsidR="00091B9F" w:rsidRPr="00091B9F" w:rsidRDefault="00091B9F" w:rsidP="00091B9F"/>
    <w:p w:rsidR="00E61D20" w:rsidRPr="00572F81" w:rsidRDefault="00E61D20" w:rsidP="00F237D2">
      <w:pPr>
        <w:pStyle w:val="1"/>
        <w:spacing w:before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572F81">
        <w:rPr>
          <w:rFonts w:ascii="Liberation Serif" w:hAnsi="Liberation Serif"/>
          <w:sz w:val="28"/>
          <w:szCs w:val="28"/>
        </w:rPr>
        <w:tab/>
      </w:r>
      <w:r w:rsidRPr="00572F81">
        <w:rPr>
          <w:rFonts w:ascii="Liberation Serif" w:hAnsi="Liberation Serif"/>
          <w:b w:val="0"/>
          <w:sz w:val="28"/>
          <w:szCs w:val="28"/>
        </w:rPr>
        <w:t xml:space="preserve">5-1.1. Минимальные размеры окладов (должностных окладов) работников </w:t>
      </w:r>
      <w:r w:rsidR="00091B9F" w:rsidRPr="00572F81">
        <w:rPr>
          <w:rFonts w:ascii="Liberation Serif" w:hAnsi="Liberation Serif"/>
          <w:b w:val="0"/>
          <w:sz w:val="28"/>
          <w:szCs w:val="28"/>
        </w:rPr>
        <w:t xml:space="preserve">муниципального казенного учреждения «Центр бухгалтерского и экономического обслуживания учреждений культуры Каменск-Уральского городского округа» </w:t>
      </w:r>
      <w:r w:rsidRPr="00572F81">
        <w:rPr>
          <w:rFonts w:ascii="Liberation Serif" w:hAnsi="Liberation Serif"/>
          <w:b w:val="0"/>
          <w:sz w:val="28"/>
          <w:szCs w:val="28"/>
        </w:rPr>
        <w:t xml:space="preserve">(далее </w:t>
      </w:r>
      <w:r w:rsidRPr="00572F81">
        <w:rPr>
          <w:rFonts w:ascii="Liberation Serif" w:hAnsi="Liberation Serif"/>
          <w:b w:val="0"/>
          <w:color w:val="auto"/>
          <w:sz w:val="28"/>
          <w:szCs w:val="28"/>
        </w:rPr>
        <w:t xml:space="preserve">- ЦБЭО), кроме руководителя, его заместителей и главного бухгалтера, устанавливаются на основе отнесения занимаемых ими должностей к соответствующим </w:t>
      </w:r>
      <w:hyperlink r:id="rId12" w:history="1">
        <w:r w:rsidRPr="00572F81">
          <w:rPr>
            <w:rStyle w:val="a4"/>
            <w:rFonts w:ascii="Liberation Serif" w:hAnsi="Liberation Serif" w:cs="Times New Roman CYR"/>
            <w:b w:val="0"/>
            <w:color w:val="auto"/>
            <w:sz w:val="28"/>
            <w:szCs w:val="28"/>
          </w:rPr>
          <w:t>ПКГ</w:t>
        </w:r>
      </w:hyperlink>
      <w:r w:rsidRPr="00572F81">
        <w:rPr>
          <w:rFonts w:ascii="Liberation Serif" w:hAnsi="Liberation Serif"/>
          <w:b w:val="0"/>
          <w:color w:val="auto"/>
          <w:sz w:val="28"/>
          <w:szCs w:val="28"/>
        </w:rPr>
        <w:t xml:space="preserve">, утвержденным </w:t>
      </w:r>
      <w:hyperlink r:id="rId13" w:history="1">
        <w:r w:rsidRPr="00572F81">
          <w:rPr>
            <w:rStyle w:val="a4"/>
            <w:rFonts w:ascii="Liberation Serif" w:hAnsi="Liberation Serif" w:cs="Times New Roman CYR"/>
            <w:b w:val="0"/>
            <w:color w:val="auto"/>
            <w:sz w:val="28"/>
            <w:szCs w:val="28"/>
          </w:rPr>
          <w:t>приказом</w:t>
        </w:r>
      </w:hyperlink>
      <w:r w:rsidRPr="00572F81">
        <w:rPr>
          <w:rFonts w:ascii="Liberation Serif" w:hAnsi="Liberation Serif"/>
          <w:b w:val="0"/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29.05.2008 </w:t>
      </w:r>
      <w:r w:rsidR="00091B9F" w:rsidRPr="00572F81">
        <w:rPr>
          <w:rFonts w:ascii="Liberation Serif" w:hAnsi="Liberation Serif"/>
          <w:b w:val="0"/>
          <w:color w:val="auto"/>
          <w:sz w:val="28"/>
          <w:szCs w:val="28"/>
        </w:rPr>
        <w:t>№</w:t>
      </w:r>
      <w:r w:rsidRPr="00572F81">
        <w:rPr>
          <w:rFonts w:ascii="Liberation Serif" w:hAnsi="Liberation Serif"/>
          <w:b w:val="0"/>
          <w:color w:val="auto"/>
          <w:sz w:val="28"/>
          <w:szCs w:val="28"/>
        </w:rPr>
        <w:t xml:space="preserve"> 247н </w:t>
      </w:r>
      <w:r w:rsidR="00091B9F" w:rsidRPr="00572F81">
        <w:rPr>
          <w:rFonts w:ascii="Liberation Serif" w:hAnsi="Liberation Serif"/>
          <w:b w:val="0"/>
          <w:color w:val="auto"/>
          <w:sz w:val="28"/>
          <w:szCs w:val="28"/>
        </w:rPr>
        <w:t>«</w:t>
      </w:r>
      <w:r w:rsidRPr="00572F81">
        <w:rPr>
          <w:rFonts w:ascii="Liberation Serif" w:hAnsi="Liberation Serif"/>
          <w:b w:val="0"/>
          <w:color w:val="auto"/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 w:rsidR="00091B9F" w:rsidRPr="00572F81">
        <w:rPr>
          <w:rFonts w:ascii="Liberation Serif" w:hAnsi="Liberation Serif"/>
          <w:b w:val="0"/>
          <w:color w:val="auto"/>
          <w:sz w:val="28"/>
          <w:szCs w:val="28"/>
        </w:rPr>
        <w:t>ителей, специалистов и служащих»</w:t>
      </w:r>
      <w:r w:rsidRPr="00572F81">
        <w:rPr>
          <w:rFonts w:ascii="Liberation Serif" w:hAnsi="Liberation Serif"/>
          <w:b w:val="0"/>
          <w:color w:val="auto"/>
          <w:sz w:val="28"/>
          <w:szCs w:val="28"/>
        </w:rPr>
        <w:t xml:space="preserve">, и к соответствующим </w:t>
      </w:r>
      <w:hyperlink r:id="rId14" w:history="1">
        <w:r w:rsidRPr="00572F81">
          <w:rPr>
            <w:rStyle w:val="a4"/>
            <w:rFonts w:ascii="Liberation Serif" w:hAnsi="Liberation Serif" w:cs="Times New Roman CYR"/>
            <w:b w:val="0"/>
            <w:color w:val="auto"/>
            <w:sz w:val="28"/>
            <w:szCs w:val="28"/>
          </w:rPr>
          <w:t>ПКГ</w:t>
        </w:r>
      </w:hyperlink>
      <w:r w:rsidRPr="00572F81">
        <w:rPr>
          <w:rFonts w:ascii="Liberation Serif" w:hAnsi="Liberation Serif"/>
          <w:b w:val="0"/>
          <w:color w:val="auto"/>
          <w:sz w:val="28"/>
          <w:szCs w:val="28"/>
        </w:rPr>
        <w:t xml:space="preserve">, утвержденным </w:t>
      </w:r>
      <w:hyperlink r:id="rId15" w:history="1">
        <w:r w:rsidRPr="00572F81">
          <w:rPr>
            <w:rStyle w:val="a4"/>
            <w:rFonts w:ascii="Liberation Serif" w:hAnsi="Liberation Serif" w:cs="Times New Roman CYR"/>
            <w:b w:val="0"/>
            <w:color w:val="auto"/>
            <w:sz w:val="28"/>
            <w:szCs w:val="28"/>
          </w:rPr>
          <w:t>приказом</w:t>
        </w:r>
      </w:hyperlink>
      <w:r w:rsidRPr="00572F81">
        <w:rPr>
          <w:rFonts w:ascii="Liberation Serif" w:hAnsi="Liberation Serif"/>
          <w:b w:val="0"/>
          <w:color w:val="auto"/>
          <w:sz w:val="28"/>
          <w:szCs w:val="28"/>
        </w:rPr>
        <w:t xml:space="preserve"> Министерства</w:t>
      </w:r>
      <w:r w:rsidRPr="00572F81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572F81">
        <w:rPr>
          <w:rFonts w:ascii="Liberation Serif" w:hAnsi="Liberation Serif"/>
          <w:b w:val="0"/>
          <w:color w:val="auto"/>
          <w:sz w:val="28"/>
          <w:szCs w:val="28"/>
        </w:rPr>
        <w:t xml:space="preserve">здравоохранения и социального </w:t>
      </w:r>
      <w:r w:rsidRPr="00572F81">
        <w:rPr>
          <w:rFonts w:ascii="Liberation Serif" w:hAnsi="Liberation Serif"/>
          <w:b w:val="0"/>
          <w:color w:val="auto"/>
          <w:sz w:val="28"/>
          <w:szCs w:val="28"/>
        </w:rPr>
        <w:lastRenderedPageBreak/>
        <w:t xml:space="preserve">развития Российской Федерации от 29.05.2008 </w:t>
      </w:r>
      <w:r w:rsidR="00091B9F" w:rsidRPr="00572F81">
        <w:rPr>
          <w:rFonts w:ascii="Liberation Serif" w:hAnsi="Liberation Serif"/>
          <w:b w:val="0"/>
          <w:color w:val="auto"/>
          <w:sz w:val="28"/>
          <w:szCs w:val="28"/>
        </w:rPr>
        <w:t>№</w:t>
      </w:r>
      <w:r w:rsidRPr="00572F81">
        <w:rPr>
          <w:rFonts w:ascii="Liberation Serif" w:hAnsi="Liberation Serif"/>
          <w:b w:val="0"/>
          <w:color w:val="auto"/>
          <w:sz w:val="28"/>
          <w:szCs w:val="28"/>
        </w:rPr>
        <w:t xml:space="preserve"> 248н </w:t>
      </w:r>
      <w:r w:rsidR="00091B9F" w:rsidRPr="00572F81">
        <w:rPr>
          <w:rFonts w:ascii="Liberation Serif" w:hAnsi="Liberation Serif"/>
          <w:b w:val="0"/>
          <w:color w:val="auto"/>
          <w:sz w:val="28"/>
          <w:szCs w:val="28"/>
        </w:rPr>
        <w:t>«</w:t>
      </w:r>
      <w:r w:rsidRPr="00572F81">
        <w:rPr>
          <w:rFonts w:ascii="Liberation Serif" w:hAnsi="Liberation Serif"/>
          <w:b w:val="0"/>
          <w:color w:val="auto"/>
          <w:sz w:val="28"/>
          <w:szCs w:val="28"/>
        </w:rPr>
        <w:t>Об утверждении профессиональных квалификационных групп о</w:t>
      </w:r>
      <w:r w:rsidR="00091B9F" w:rsidRPr="00572F81">
        <w:rPr>
          <w:rFonts w:ascii="Liberation Serif" w:hAnsi="Liberation Serif"/>
          <w:b w:val="0"/>
          <w:color w:val="auto"/>
          <w:sz w:val="28"/>
          <w:szCs w:val="28"/>
        </w:rPr>
        <w:t>бщеотраслевых профессий рабочих»</w:t>
      </w:r>
      <w:r w:rsidRPr="00572F81">
        <w:rPr>
          <w:rFonts w:ascii="Liberation Serif" w:hAnsi="Liberation Serif"/>
          <w:b w:val="0"/>
          <w:color w:val="auto"/>
          <w:sz w:val="28"/>
          <w:szCs w:val="28"/>
        </w:rPr>
        <w:t xml:space="preserve">, в зависимости от присвоенных им квалификационных разрядов в соответствии с </w:t>
      </w:r>
      <w:hyperlink r:id="rId16" w:history="1">
        <w:r w:rsidRPr="00572F81">
          <w:rPr>
            <w:rStyle w:val="a4"/>
            <w:rFonts w:ascii="Liberation Serif" w:hAnsi="Liberation Serif" w:cs="Times New Roman CYR"/>
            <w:b w:val="0"/>
            <w:color w:val="auto"/>
            <w:sz w:val="28"/>
            <w:szCs w:val="28"/>
          </w:rPr>
          <w:t>Единым тарифно-квалификационным справочником</w:t>
        </w:r>
      </w:hyperlink>
      <w:r w:rsidRPr="00572F81">
        <w:rPr>
          <w:rFonts w:ascii="Liberation Serif" w:hAnsi="Liberation Serif"/>
          <w:b w:val="0"/>
          <w:color w:val="auto"/>
          <w:sz w:val="28"/>
          <w:szCs w:val="28"/>
        </w:rPr>
        <w:t xml:space="preserve"> работ и профессий рабочих: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280"/>
        <w:gridCol w:w="2100"/>
      </w:tblGrid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091B9F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№</w:t>
            </w:r>
            <w:r w:rsidR="00E61D20" w:rsidRPr="00572F81">
              <w:rPr>
                <w:rFonts w:ascii="Liberation Serif" w:hAnsi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572F81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 xml:space="preserve">Должности, отнесенные к </w:t>
            </w:r>
            <w:hyperlink r:id="rId17" w:history="1">
              <w:r w:rsidRPr="00572F81">
                <w:rPr>
                  <w:rStyle w:val="a4"/>
                  <w:rFonts w:ascii="Liberation Serif" w:hAnsi="Liberation Serif" w:cs="Times New Roman CYR"/>
                  <w:color w:val="auto"/>
                  <w:sz w:val="28"/>
                  <w:szCs w:val="28"/>
                </w:rPr>
                <w:t>ПКГ</w:t>
              </w:r>
            </w:hyperlink>
            <w:r w:rsidRPr="00572F8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72F81" w:rsidRPr="00572F81">
              <w:rPr>
                <w:rFonts w:ascii="Liberation Serif" w:hAnsi="Liberation Serif"/>
                <w:sz w:val="28"/>
                <w:szCs w:val="28"/>
              </w:rPr>
              <w:t>«</w:t>
            </w:r>
            <w:r w:rsidRPr="00572F81">
              <w:rPr>
                <w:rFonts w:ascii="Liberation Serif" w:hAnsi="Liberation Serif"/>
                <w:sz w:val="28"/>
                <w:szCs w:val="28"/>
              </w:rPr>
              <w:t>Общеотраслевые до</w:t>
            </w:r>
            <w:r w:rsidR="00572F81" w:rsidRPr="00572F81">
              <w:rPr>
                <w:rFonts w:ascii="Liberation Serif" w:hAnsi="Liberation Serif"/>
                <w:sz w:val="28"/>
                <w:szCs w:val="28"/>
              </w:rPr>
              <w:t>лжности служащих первого уровня»</w:t>
            </w:r>
          </w:p>
        </w:tc>
      </w:tr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9270</w:t>
            </w:r>
          </w:p>
        </w:tc>
      </w:tr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9733</w:t>
            </w:r>
          </w:p>
        </w:tc>
      </w:tr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572F81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 xml:space="preserve">Должности, отнесенные к </w:t>
            </w:r>
            <w:hyperlink r:id="rId18" w:history="1">
              <w:r w:rsidRPr="00572F81">
                <w:rPr>
                  <w:rStyle w:val="a4"/>
                  <w:rFonts w:ascii="Liberation Serif" w:hAnsi="Liberation Serif" w:cs="Times New Roman CYR"/>
                  <w:color w:val="auto"/>
                  <w:sz w:val="28"/>
                  <w:szCs w:val="28"/>
                </w:rPr>
                <w:t>ПКГ</w:t>
              </w:r>
            </w:hyperlink>
            <w:r w:rsidRPr="00572F8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72F81" w:rsidRPr="00572F81">
              <w:rPr>
                <w:rFonts w:ascii="Liberation Serif" w:hAnsi="Liberation Serif"/>
                <w:sz w:val="28"/>
                <w:szCs w:val="28"/>
              </w:rPr>
              <w:t>«</w:t>
            </w:r>
            <w:r w:rsidRPr="00572F81">
              <w:rPr>
                <w:rFonts w:ascii="Liberation Serif" w:hAnsi="Liberation Serif"/>
                <w:sz w:val="28"/>
                <w:szCs w:val="28"/>
              </w:rPr>
              <w:t>Общеотраслевые до</w:t>
            </w:r>
            <w:r w:rsidR="00572F81" w:rsidRPr="00572F81">
              <w:rPr>
                <w:rFonts w:ascii="Liberation Serif" w:hAnsi="Liberation Serif"/>
                <w:sz w:val="28"/>
                <w:szCs w:val="28"/>
              </w:rPr>
              <w:t>лжности служащих второго уровня»</w:t>
            </w:r>
          </w:p>
        </w:tc>
      </w:tr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10104</w:t>
            </w:r>
          </w:p>
        </w:tc>
      </w:tr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10614</w:t>
            </w:r>
          </w:p>
        </w:tc>
      </w:tr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11139</w:t>
            </w:r>
          </w:p>
        </w:tc>
      </w:tr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11693</w:t>
            </w:r>
          </w:p>
        </w:tc>
      </w:tr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 xml:space="preserve">Должности, отнесенные к </w:t>
            </w:r>
            <w:hyperlink r:id="rId19" w:history="1">
              <w:r w:rsidRPr="00572F81">
                <w:rPr>
                  <w:rStyle w:val="a4"/>
                  <w:rFonts w:ascii="Liberation Serif" w:hAnsi="Liberation Serif" w:cs="Times New Roman CYR"/>
                  <w:color w:val="auto"/>
                  <w:sz w:val="28"/>
                  <w:szCs w:val="28"/>
                </w:rPr>
                <w:t>ПКГ</w:t>
              </w:r>
            </w:hyperlink>
            <w:r w:rsidR="00572F81" w:rsidRPr="00572F81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572F81">
              <w:rPr>
                <w:rFonts w:ascii="Liberation Serif" w:hAnsi="Liberation Serif"/>
                <w:sz w:val="28"/>
                <w:szCs w:val="28"/>
              </w:rPr>
              <w:t>Общеотраслевые дол</w:t>
            </w:r>
            <w:r w:rsidR="00572F81" w:rsidRPr="00572F81">
              <w:rPr>
                <w:rFonts w:ascii="Liberation Serif" w:hAnsi="Liberation Serif"/>
                <w:sz w:val="28"/>
                <w:szCs w:val="28"/>
              </w:rPr>
              <w:t>жности служащих третьего уровня»</w:t>
            </w:r>
          </w:p>
        </w:tc>
      </w:tr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12681</w:t>
            </w:r>
          </w:p>
        </w:tc>
      </w:tr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13948</w:t>
            </w:r>
          </w:p>
        </w:tc>
      </w:tr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15348</w:t>
            </w:r>
          </w:p>
        </w:tc>
      </w:tr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17193</w:t>
            </w:r>
          </w:p>
        </w:tc>
      </w:tr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19269</w:t>
            </w:r>
          </w:p>
        </w:tc>
      </w:tr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572F81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 xml:space="preserve">Должности, отнесенные к </w:t>
            </w:r>
            <w:hyperlink r:id="rId20" w:history="1">
              <w:r w:rsidRPr="00572F81">
                <w:rPr>
                  <w:rStyle w:val="a4"/>
                  <w:rFonts w:ascii="Liberation Serif" w:hAnsi="Liberation Serif" w:cs="Times New Roman CYR"/>
                  <w:color w:val="auto"/>
                  <w:sz w:val="28"/>
                  <w:szCs w:val="28"/>
                </w:rPr>
                <w:t>ПКГ</w:t>
              </w:r>
            </w:hyperlink>
            <w:r w:rsidR="00572F81" w:rsidRPr="00572F81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572F81">
              <w:rPr>
                <w:rFonts w:ascii="Liberation Serif" w:hAnsi="Liberation Serif"/>
                <w:sz w:val="28"/>
                <w:szCs w:val="28"/>
              </w:rPr>
              <w:t>Общеотраслевые должн</w:t>
            </w:r>
            <w:r w:rsidR="00572F81" w:rsidRPr="00572F81">
              <w:rPr>
                <w:rFonts w:ascii="Liberation Serif" w:hAnsi="Liberation Serif"/>
                <w:sz w:val="28"/>
                <w:szCs w:val="28"/>
              </w:rPr>
              <w:t>ости служащих четвертого уровня»</w:t>
            </w:r>
          </w:p>
        </w:tc>
      </w:tr>
      <w:tr w:rsidR="00E61D20" w:rsidRPr="00572F81" w:rsidTr="00091B9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22234</w:t>
            </w:r>
          </w:p>
        </w:tc>
      </w:tr>
    </w:tbl>
    <w:p w:rsidR="00E61D20" w:rsidRPr="00572F81" w:rsidRDefault="00E61D20" w:rsidP="00E61D20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000"/>
        <w:gridCol w:w="2380"/>
      </w:tblGrid>
      <w:tr w:rsidR="00E61D20" w:rsidRPr="00572F81" w:rsidTr="00E61D2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1" w:rsidRPr="00572F81" w:rsidRDefault="00572F81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Размер минимального оклада (рублей)</w:t>
            </w:r>
          </w:p>
        </w:tc>
      </w:tr>
      <w:tr w:rsidR="00E61D20" w:rsidRPr="00572F81" w:rsidTr="00E61D2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572F81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 xml:space="preserve">Должности, отнесенные к </w:t>
            </w:r>
            <w:hyperlink r:id="rId21" w:history="1">
              <w:r w:rsidRPr="00572F81">
                <w:rPr>
                  <w:rStyle w:val="a4"/>
                  <w:rFonts w:ascii="Liberation Serif" w:hAnsi="Liberation Serif" w:cs="Times New Roman CYR"/>
                  <w:color w:val="auto"/>
                  <w:sz w:val="28"/>
                  <w:szCs w:val="28"/>
                </w:rPr>
                <w:t>ПКГ</w:t>
              </w:r>
            </w:hyperlink>
            <w:r w:rsidRPr="00572F8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72F81" w:rsidRPr="00572F81">
              <w:rPr>
                <w:rFonts w:ascii="Liberation Serif" w:hAnsi="Liberation Serif"/>
                <w:sz w:val="28"/>
                <w:szCs w:val="28"/>
              </w:rPr>
              <w:t>«</w:t>
            </w:r>
            <w:r w:rsidRPr="00572F81">
              <w:rPr>
                <w:rFonts w:ascii="Liberation Serif" w:hAnsi="Liberation Serif"/>
                <w:sz w:val="28"/>
                <w:szCs w:val="28"/>
              </w:rPr>
              <w:t>Общеотраслевые п</w:t>
            </w:r>
            <w:r w:rsidR="00572F81" w:rsidRPr="00572F81">
              <w:rPr>
                <w:rFonts w:ascii="Liberation Serif" w:hAnsi="Liberation Serif"/>
                <w:sz w:val="28"/>
                <w:szCs w:val="28"/>
              </w:rPr>
              <w:t>рофессии рабочих второго уровня»</w:t>
            </w:r>
          </w:p>
        </w:tc>
      </w:tr>
      <w:tr w:rsidR="00E61D20" w:rsidRPr="00572F81" w:rsidTr="00E61D2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  <w:p w:rsidR="00E61D20" w:rsidRPr="00572F81" w:rsidRDefault="00E61D20" w:rsidP="00E61D20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в нем: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1D20" w:rsidRPr="00572F81" w:rsidTr="00E61D2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0" w:rsidRPr="00572F81" w:rsidRDefault="00E61D20" w:rsidP="00E61D20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20" w:rsidRPr="00572F81" w:rsidRDefault="00E61D20" w:rsidP="00E61D20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2F81">
              <w:rPr>
                <w:rFonts w:ascii="Liberation Serif" w:hAnsi="Liberation Serif"/>
                <w:sz w:val="28"/>
                <w:szCs w:val="28"/>
              </w:rPr>
              <w:t>10986</w:t>
            </w:r>
          </w:p>
        </w:tc>
      </w:tr>
    </w:tbl>
    <w:p w:rsidR="00E61D20" w:rsidRPr="00572F81" w:rsidRDefault="00182236" w:rsidP="00E61D20">
      <w:pPr>
        <w:rPr>
          <w:rFonts w:ascii="Liberation Serif" w:hAnsi="Liberation Serif"/>
          <w:sz w:val="28"/>
          <w:szCs w:val="28"/>
        </w:rPr>
      </w:pPr>
      <w:r w:rsidRPr="00572F81">
        <w:rPr>
          <w:rFonts w:ascii="Liberation Serif" w:hAnsi="Liberation Serif"/>
          <w:sz w:val="28"/>
          <w:szCs w:val="28"/>
        </w:rPr>
        <w:t>5</w:t>
      </w:r>
      <w:r w:rsidR="00E61D20" w:rsidRPr="00572F81">
        <w:rPr>
          <w:rFonts w:ascii="Liberation Serif" w:hAnsi="Liberation Serif"/>
          <w:sz w:val="28"/>
          <w:szCs w:val="28"/>
        </w:rPr>
        <w:t xml:space="preserve">-1.2. Положением об оплате и стимулировании труда работников </w:t>
      </w:r>
      <w:r w:rsidR="00572F81" w:rsidRPr="00572F81">
        <w:rPr>
          <w:rFonts w:ascii="Liberation Serif" w:hAnsi="Liberation Serif"/>
          <w:sz w:val="28"/>
          <w:szCs w:val="28"/>
        </w:rPr>
        <w:t>ЦБЭО</w:t>
      </w:r>
      <w:r w:rsidR="00E61D20" w:rsidRPr="00572F81">
        <w:rPr>
          <w:rFonts w:ascii="Liberation Serif" w:hAnsi="Liberation Serif"/>
          <w:sz w:val="28"/>
          <w:szCs w:val="28"/>
        </w:rPr>
        <w:t xml:space="preserve"> может быть предусмотрено установление работникам ЦБЭО </w:t>
      </w:r>
      <w:r w:rsidR="00546436">
        <w:rPr>
          <w:rFonts w:ascii="Liberation Serif" w:hAnsi="Liberation Serif"/>
          <w:sz w:val="28"/>
          <w:szCs w:val="28"/>
        </w:rPr>
        <w:t>персонального</w:t>
      </w:r>
      <w:r w:rsidR="00E61D20" w:rsidRPr="00572F81">
        <w:rPr>
          <w:rFonts w:ascii="Liberation Serif" w:hAnsi="Liberation Serif"/>
          <w:sz w:val="28"/>
          <w:szCs w:val="28"/>
        </w:rPr>
        <w:t xml:space="preserve"> повышающ</w:t>
      </w:r>
      <w:r w:rsidR="00546436">
        <w:rPr>
          <w:rFonts w:ascii="Liberation Serif" w:hAnsi="Liberation Serif"/>
          <w:sz w:val="28"/>
          <w:szCs w:val="28"/>
        </w:rPr>
        <w:t>его</w:t>
      </w:r>
      <w:r w:rsidR="00E61D20" w:rsidRPr="00572F81">
        <w:rPr>
          <w:rFonts w:ascii="Liberation Serif" w:hAnsi="Liberation Serif"/>
          <w:sz w:val="28"/>
          <w:szCs w:val="28"/>
        </w:rPr>
        <w:t xml:space="preserve"> коэффициент</w:t>
      </w:r>
      <w:r w:rsidR="00546436">
        <w:rPr>
          <w:rFonts w:ascii="Liberation Serif" w:hAnsi="Liberation Serif"/>
          <w:sz w:val="28"/>
          <w:szCs w:val="28"/>
        </w:rPr>
        <w:t>а</w:t>
      </w:r>
      <w:r w:rsidR="00E61D20" w:rsidRPr="00572F81">
        <w:rPr>
          <w:rFonts w:ascii="Liberation Serif" w:hAnsi="Liberation Serif"/>
          <w:sz w:val="28"/>
          <w:szCs w:val="28"/>
        </w:rPr>
        <w:t xml:space="preserve"> к окладам (должностным окладам), которы</w:t>
      </w:r>
      <w:r w:rsidR="00546436">
        <w:rPr>
          <w:rFonts w:ascii="Liberation Serif" w:hAnsi="Liberation Serif"/>
          <w:sz w:val="28"/>
          <w:szCs w:val="28"/>
        </w:rPr>
        <w:t>й</w:t>
      </w:r>
      <w:r w:rsidR="00E61D20" w:rsidRPr="00572F81">
        <w:rPr>
          <w:rFonts w:ascii="Liberation Serif" w:hAnsi="Liberation Serif"/>
          <w:sz w:val="28"/>
          <w:szCs w:val="28"/>
        </w:rPr>
        <w:t xml:space="preserve"> явля</w:t>
      </w:r>
      <w:r w:rsidR="00546436">
        <w:rPr>
          <w:rFonts w:ascii="Liberation Serif" w:hAnsi="Liberation Serif"/>
          <w:sz w:val="28"/>
          <w:szCs w:val="28"/>
        </w:rPr>
        <w:t>е</w:t>
      </w:r>
      <w:r w:rsidR="00E61D20" w:rsidRPr="00572F81">
        <w:rPr>
          <w:rFonts w:ascii="Liberation Serif" w:hAnsi="Liberation Serif"/>
          <w:sz w:val="28"/>
          <w:szCs w:val="28"/>
        </w:rPr>
        <w:t>тся выплат</w:t>
      </w:r>
      <w:r w:rsidR="00546436">
        <w:rPr>
          <w:rFonts w:ascii="Liberation Serif" w:hAnsi="Liberation Serif"/>
          <w:sz w:val="28"/>
          <w:szCs w:val="28"/>
        </w:rPr>
        <w:t>ой стимулирующего характера.</w:t>
      </w:r>
    </w:p>
    <w:p w:rsidR="00E61D20" w:rsidRPr="00572F81" w:rsidRDefault="00E61D20" w:rsidP="00E61D20">
      <w:pPr>
        <w:rPr>
          <w:rFonts w:ascii="Liberation Serif" w:hAnsi="Liberation Serif"/>
          <w:sz w:val="28"/>
          <w:szCs w:val="28"/>
        </w:rPr>
      </w:pPr>
      <w:r w:rsidRPr="00572F81">
        <w:rPr>
          <w:rFonts w:ascii="Liberation Serif" w:hAnsi="Liberation Serif"/>
          <w:sz w:val="28"/>
          <w:szCs w:val="28"/>
        </w:rPr>
        <w:lastRenderedPageBreak/>
        <w:t xml:space="preserve">Решение об установлении работникам </w:t>
      </w:r>
      <w:r w:rsidR="00546436">
        <w:rPr>
          <w:rFonts w:ascii="Liberation Serif" w:hAnsi="Liberation Serif"/>
          <w:sz w:val="28"/>
          <w:szCs w:val="28"/>
        </w:rPr>
        <w:t xml:space="preserve">персонального </w:t>
      </w:r>
      <w:r w:rsidRPr="00572F81">
        <w:rPr>
          <w:rFonts w:ascii="Liberation Serif" w:hAnsi="Liberation Serif"/>
          <w:sz w:val="28"/>
          <w:szCs w:val="28"/>
        </w:rPr>
        <w:t>повышающ</w:t>
      </w:r>
      <w:r w:rsidR="00546436">
        <w:rPr>
          <w:rFonts w:ascii="Liberation Serif" w:hAnsi="Liberation Serif"/>
          <w:sz w:val="28"/>
          <w:szCs w:val="28"/>
        </w:rPr>
        <w:t>его</w:t>
      </w:r>
      <w:r w:rsidRPr="00572F81">
        <w:rPr>
          <w:rFonts w:ascii="Liberation Serif" w:hAnsi="Liberation Serif"/>
          <w:sz w:val="28"/>
          <w:szCs w:val="28"/>
        </w:rPr>
        <w:t xml:space="preserve"> коэффициент</w:t>
      </w:r>
      <w:r w:rsidR="00546436">
        <w:rPr>
          <w:rFonts w:ascii="Liberation Serif" w:hAnsi="Liberation Serif"/>
          <w:sz w:val="28"/>
          <w:szCs w:val="28"/>
        </w:rPr>
        <w:t>а</w:t>
      </w:r>
      <w:r w:rsidRPr="00572F81">
        <w:rPr>
          <w:rFonts w:ascii="Liberation Serif" w:hAnsi="Liberation Serif"/>
          <w:sz w:val="28"/>
          <w:szCs w:val="28"/>
        </w:rPr>
        <w:t xml:space="preserve"> к окладам (должностным окладам) принимается руководителем учреждения в пределах утвержденного годового фонда оплаты труда. Размер выплат по повышающему коэффициенту к окладу (должностному окладу) определяется путем умножения размера оклада (должностного оклада) работника на повышающий коэффициент.</w:t>
      </w:r>
    </w:p>
    <w:p w:rsidR="00E61D20" w:rsidRPr="00572F81" w:rsidRDefault="00182236" w:rsidP="00E61D20">
      <w:pPr>
        <w:rPr>
          <w:rFonts w:ascii="Liberation Serif" w:hAnsi="Liberation Serif"/>
          <w:sz w:val="28"/>
          <w:szCs w:val="28"/>
        </w:rPr>
      </w:pPr>
      <w:r w:rsidRPr="00572F81">
        <w:rPr>
          <w:rFonts w:ascii="Liberation Serif" w:hAnsi="Liberation Serif"/>
          <w:sz w:val="28"/>
          <w:szCs w:val="28"/>
        </w:rPr>
        <w:t>5</w:t>
      </w:r>
      <w:r w:rsidR="00E61D20" w:rsidRPr="00572F81">
        <w:rPr>
          <w:rFonts w:ascii="Liberation Serif" w:hAnsi="Liberation Serif"/>
          <w:sz w:val="28"/>
          <w:szCs w:val="28"/>
        </w:rPr>
        <w:t>-1.3. Персональный повышающий коэффициент может устанавливаться работнику ЦБЭО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E61D20" w:rsidRPr="00572F81" w:rsidRDefault="00E61D20" w:rsidP="00E61D20">
      <w:pPr>
        <w:rPr>
          <w:rFonts w:ascii="Liberation Serif" w:hAnsi="Liberation Serif"/>
          <w:sz w:val="28"/>
          <w:szCs w:val="28"/>
        </w:rPr>
      </w:pPr>
      <w:r w:rsidRPr="00572F81">
        <w:rPr>
          <w:rFonts w:ascii="Liberation Serif" w:hAnsi="Liberation Serif"/>
          <w:sz w:val="28"/>
          <w:szCs w:val="28"/>
        </w:rPr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работника.</w:t>
      </w:r>
    </w:p>
    <w:p w:rsidR="00E61D20" w:rsidRPr="00572F81" w:rsidRDefault="00E61D20" w:rsidP="00E61D20">
      <w:pPr>
        <w:rPr>
          <w:rFonts w:ascii="Liberation Serif" w:hAnsi="Liberation Serif"/>
          <w:sz w:val="28"/>
          <w:szCs w:val="28"/>
        </w:rPr>
      </w:pPr>
      <w:r w:rsidRPr="00572F81">
        <w:rPr>
          <w:rFonts w:ascii="Liberation Serif" w:hAnsi="Liberation Serif"/>
          <w:sz w:val="28"/>
          <w:szCs w:val="28"/>
        </w:rPr>
        <w:t xml:space="preserve">Размер персонального повышающего коэффициента - не более </w:t>
      </w:r>
      <w:r w:rsidR="00FE4F1C" w:rsidRPr="00572F81">
        <w:rPr>
          <w:rFonts w:ascii="Liberation Serif" w:hAnsi="Liberation Serif"/>
          <w:sz w:val="28"/>
          <w:szCs w:val="28"/>
        </w:rPr>
        <w:t>2</w:t>
      </w:r>
      <w:r w:rsidRPr="00572F81">
        <w:rPr>
          <w:rFonts w:ascii="Liberation Serif" w:hAnsi="Liberation Serif"/>
          <w:sz w:val="28"/>
          <w:szCs w:val="28"/>
        </w:rPr>
        <w:t>,</w:t>
      </w:r>
      <w:r w:rsidR="00FE4F1C" w:rsidRPr="00572F81">
        <w:rPr>
          <w:rFonts w:ascii="Liberation Serif" w:hAnsi="Liberation Serif"/>
          <w:sz w:val="28"/>
          <w:szCs w:val="28"/>
        </w:rPr>
        <w:t>5</w:t>
      </w:r>
      <w:r w:rsidRPr="00572F81">
        <w:rPr>
          <w:rFonts w:ascii="Liberation Serif" w:hAnsi="Liberation Serif"/>
          <w:sz w:val="28"/>
          <w:szCs w:val="28"/>
        </w:rPr>
        <w:t>.</w:t>
      </w:r>
    </w:p>
    <w:p w:rsidR="00E61D20" w:rsidRPr="00572F81" w:rsidRDefault="00E61D20" w:rsidP="00E61D20">
      <w:pPr>
        <w:rPr>
          <w:rFonts w:ascii="Liberation Serif" w:hAnsi="Liberation Serif"/>
          <w:sz w:val="28"/>
          <w:szCs w:val="28"/>
        </w:rPr>
      </w:pPr>
      <w:r w:rsidRPr="00572F81">
        <w:rPr>
          <w:rFonts w:ascii="Liberation Serif" w:hAnsi="Liberation Serif"/>
          <w:sz w:val="28"/>
          <w:szCs w:val="28"/>
        </w:rPr>
        <w:t>Персональный повышающий коэффициент устанавливается на срок не более одного календарного года, по истечении которого может быть сохранен или отменен.</w:t>
      </w:r>
    </w:p>
    <w:p w:rsidR="00E61D20" w:rsidRPr="00572F81" w:rsidRDefault="00182236" w:rsidP="00E61D20">
      <w:pPr>
        <w:rPr>
          <w:rFonts w:ascii="Liberation Serif" w:hAnsi="Liberation Serif"/>
          <w:sz w:val="28"/>
          <w:szCs w:val="28"/>
        </w:rPr>
      </w:pPr>
      <w:r w:rsidRPr="00572F81">
        <w:rPr>
          <w:rFonts w:ascii="Liberation Serif" w:hAnsi="Liberation Serif"/>
          <w:sz w:val="28"/>
          <w:szCs w:val="28"/>
        </w:rPr>
        <w:t>5</w:t>
      </w:r>
      <w:r w:rsidR="00E61D20" w:rsidRPr="00572F81">
        <w:rPr>
          <w:rFonts w:ascii="Liberation Serif" w:hAnsi="Liberation Serif"/>
          <w:sz w:val="28"/>
          <w:szCs w:val="28"/>
        </w:rPr>
        <w:t>-1.</w:t>
      </w:r>
      <w:r w:rsidR="00AE2693">
        <w:rPr>
          <w:rFonts w:ascii="Liberation Serif" w:hAnsi="Liberation Serif"/>
          <w:sz w:val="28"/>
          <w:szCs w:val="28"/>
        </w:rPr>
        <w:t>4</w:t>
      </w:r>
      <w:r w:rsidR="00E61D20" w:rsidRPr="00572F81">
        <w:rPr>
          <w:rFonts w:ascii="Liberation Serif" w:hAnsi="Liberation Serif"/>
          <w:sz w:val="28"/>
          <w:szCs w:val="28"/>
        </w:rPr>
        <w:t>. Применение повышающ</w:t>
      </w:r>
      <w:r w:rsidR="00694D43">
        <w:rPr>
          <w:rFonts w:ascii="Liberation Serif" w:hAnsi="Liberation Serif"/>
          <w:sz w:val="28"/>
          <w:szCs w:val="28"/>
        </w:rPr>
        <w:t>его</w:t>
      </w:r>
      <w:r w:rsidR="00E61D20" w:rsidRPr="00572F81">
        <w:rPr>
          <w:rFonts w:ascii="Liberation Serif" w:hAnsi="Liberation Serif"/>
          <w:sz w:val="28"/>
          <w:szCs w:val="28"/>
        </w:rPr>
        <w:t xml:space="preserve"> коэффициент</w:t>
      </w:r>
      <w:r w:rsidR="00694D43">
        <w:rPr>
          <w:rFonts w:ascii="Liberation Serif" w:hAnsi="Liberation Serif"/>
          <w:sz w:val="28"/>
          <w:szCs w:val="28"/>
        </w:rPr>
        <w:t>а</w:t>
      </w:r>
      <w:r w:rsidR="00E61D20" w:rsidRPr="00572F81">
        <w:rPr>
          <w:rFonts w:ascii="Liberation Serif" w:hAnsi="Liberation Serif"/>
          <w:sz w:val="28"/>
          <w:szCs w:val="28"/>
        </w:rPr>
        <w:t xml:space="preserve"> к окладу (должностному окладу) не образует новый оклад (должностной оклад)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E61D20" w:rsidRPr="00572F81" w:rsidRDefault="00182236" w:rsidP="00E61D20">
      <w:pPr>
        <w:rPr>
          <w:rFonts w:ascii="Liberation Serif" w:hAnsi="Liberation Serif"/>
          <w:sz w:val="28"/>
          <w:szCs w:val="28"/>
        </w:rPr>
      </w:pPr>
      <w:r w:rsidRPr="00572F81">
        <w:rPr>
          <w:rFonts w:ascii="Liberation Serif" w:hAnsi="Liberation Serif"/>
          <w:sz w:val="28"/>
          <w:szCs w:val="28"/>
        </w:rPr>
        <w:t>5</w:t>
      </w:r>
      <w:r w:rsidR="00E61D20" w:rsidRPr="00572F81">
        <w:rPr>
          <w:rFonts w:ascii="Liberation Serif" w:hAnsi="Liberation Serif"/>
          <w:sz w:val="28"/>
          <w:szCs w:val="28"/>
        </w:rPr>
        <w:t>-1.</w:t>
      </w:r>
      <w:r w:rsidR="00AE2693">
        <w:rPr>
          <w:rFonts w:ascii="Liberation Serif" w:hAnsi="Liberation Serif"/>
          <w:sz w:val="28"/>
          <w:szCs w:val="28"/>
        </w:rPr>
        <w:t>5</w:t>
      </w:r>
      <w:r w:rsidR="00E61D20" w:rsidRPr="00572F81">
        <w:rPr>
          <w:rFonts w:ascii="Liberation Serif" w:hAnsi="Liberation Serif"/>
          <w:sz w:val="28"/>
          <w:szCs w:val="28"/>
        </w:rPr>
        <w:t>. Положением об оплате и стимулировании труда работников учреждения может быть предусмотрено установление работникам ЦБЭО стимулирующей надбавки за интенсивность и высокие результаты работы.</w:t>
      </w:r>
    </w:p>
    <w:p w:rsidR="00E61D20" w:rsidRPr="00572F81" w:rsidRDefault="00E61D20" w:rsidP="00E61D20">
      <w:pPr>
        <w:rPr>
          <w:rFonts w:ascii="Liberation Serif" w:hAnsi="Liberation Serif"/>
          <w:sz w:val="28"/>
          <w:szCs w:val="28"/>
        </w:rPr>
      </w:pPr>
      <w:r w:rsidRPr="00572F81">
        <w:rPr>
          <w:rFonts w:ascii="Liberation Serif" w:hAnsi="Liberation Serif"/>
          <w:sz w:val="28"/>
          <w:szCs w:val="28"/>
        </w:rPr>
        <w:t>К стимулирующим надбавкам за интенсивность и высокие результаты работы относятся выплаты за сложность, напряженность, особый режим и график работы, интенсивность труда.</w:t>
      </w:r>
    </w:p>
    <w:p w:rsidR="00E61D20" w:rsidRPr="00572F81" w:rsidRDefault="00E61D20" w:rsidP="00E61D20">
      <w:pPr>
        <w:rPr>
          <w:rFonts w:ascii="Liberation Serif" w:hAnsi="Liberation Serif"/>
          <w:sz w:val="28"/>
          <w:szCs w:val="28"/>
        </w:rPr>
      </w:pPr>
      <w:r w:rsidRPr="00572F81">
        <w:rPr>
          <w:rFonts w:ascii="Liberation Serif" w:hAnsi="Liberation Serif"/>
          <w:sz w:val="28"/>
          <w:szCs w:val="28"/>
        </w:rPr>
        <w:t>Размеры стимулирующих надбавок за интенсивность и высокие результаты работы устанавливаются работникам ЦБЭО с учетом фактических результатов работы и интенсивности труда на определенный срок в порядке, установленном коллективным договором, локальным нормативным актом учреждения, трудовым договором.</w:t>
      </w:r>
    </w:p>
    <w:p w:rsidR="00E61D20" w:rsidRPr="00572F81" w:rsidRDefault="00E61D20" w:rsidP="00E61D20">
      <w:pPr>
        <w:rPr>
          <w:rFonts w:ascii="Liberation Serif" w:hAnsi="Liberation Serif"/>
          <w:sz w:val="28"/>
          <w:szCs w:val="28"/>
        </w:rPr>
      </w:pPr>
      <w:r w:rsidRPr="00572F81">
        <w:rPr>
          <w:rFonts w:ascii="Liberation Serif" w:hAnsi="Liberation Serif"/>
          <w:sz w:val="28"/>
          <w:szCs w:val="28"/>
        </w:rPr>
        <w:t>Размер стимулирующих надбавок за интенсивность и высокие результаты работы работникам ЦБЭО - не более 300</w:t>
      </w:r>
      <w:r w:rsidR="009C27F8" w:rsidRPr="009C27F8">
        <w:rPr>
          <w:rFonts w:ascii="Liberation Serif" w:hAnsi="Liberation Serif"/>
          <w:sz w:val="28"/>
          <w:szCs w:val="28"/>
        </w:rPr>
        <w:t xml:space="preserve"> процентов</w:t>
      </w:r>
      <w:r w:rsidRPr="00572F81">
        <w:rPr>
          <w:rFonts w:ascii="Liberation Serif" w:hAnsi="Liberation Serif"/>
          <w:sz w:val="28"/>
          <w:szCs w:val="28"/>
        </w:rPr>
        <w:t xml:space="preserve"> от оклада (должностного оклада).</w:t>
      </w:r>
    </w:p>
    <w:p w:rsidR="00E61D20" w:rsidRPr="00572F81" w:rsidRDefault="00E61D20" w:rsidP="00E61D20">
      <w:pPr>
        <w:pStyle w:val="a7"/>
        <w:rPr>
          <w:rFonts w:ascii="Liberation Serif" w:hAnsi="Liberation Serif"/>
          <w:i w:val="0"/>
          <w:color w:val="auto"/>
          <w:sz w:val="28"/>
          <w:szCs w:val="28"/>
        </w:rPr>
      </w:pPr>
      <w:r w:rsidRPr="00572F81">
        <w:rPr>
          <w:rFonts w:ascii="Liberation Serif" w:hAnsi="Liberation Serif"/>
          <w:i w:val="0"/>
          <w:color w:val="auto"/>
          <w:sz w:val="28"/>
          <w:szCs w:val="28"/>
        </w:rPr>
        <w:tab/>
      </w:r>
      <w:r w:rsidR="00182236" w:rsidRPr="00572F81">
        <w:rPr>
          <w:rFonts w:ascii="Liberation Serif" w:hAnsi="Liberation Serif"/>
          <w:i w:val="0"/>
          <w:color w:val="auto"/>
          <w:sz w:val="28"/>
          <w:szCs w:val="28"/>
        </w:rPr>
        <w:t>5</w:t>
      </w:r>
      <w:r w:rsidRPr="00572F81">
        <w:rPr>
          <w:rFonts w:ascii="Liberation Serif" w:hAnsi="Liberation Serif"/>
          <w:i w:val="0"/>
          <w:color w:val="auto"/>
          <w:sz w:val="28"/>
          <w:szCs w:val="28"/>
        </w:rPr>
        <w:t>-1.</w:t>
      </w:r>
      <w:r w:rsidR="00AE2693">
        <w:rPr>
          <w:rFonts w:ascii="Liberation Serif" w:hAnsi="Liberation Serif"/>
          <w:i w:val="0"/>
          <w:color w:val="auto"/>
          <w:sz w:val="28"/>
          <w:szCs w:val="28"/>
        </w:rPr>
        <w:t>6</w:t>
      </w:r>
      <w:r w:rsidRPr="00572F81">
        <w:rPr>
          <w:rFonts w:ascii="Liberation Serif" w:hAnsi="Liberation Serif"/>
          <w:i w:val="0"/>
          <w:color w:val="auto"/>
          <w:sz w:val="28"/>
          <w:szCs w:val="28"/>
        </w:rPr>
        <w:t xml:space="preserve">. Работникам ЦБЭО, должности, которых отнесены к </w:t>
      </w:r>
      <w:hyperlink r:id="rId22" w:history="1">
        <w:r w:rsidRPr="00572F81">
          <w:rPr>
            <w:rStyle w:val="a4"/>
            <w:rFonts w:ascii="Liberation Serif" w:hAnsi="Liberation Serif" w:cs="Times New Roman CYR"/>
            <w:i w:val="0"/>
            <w:color w:val="auto"/>
            <w:sz w:val="28"/>
            <w:szCs w:val="28"/>
          </w:rPr>
          <w:t>ПКГ</w:t>
        </w:r>
      </w:hyperlink>
      <w:r w:rsidR="00572F81" w:rsidRPr="00572F81">
        <w:rPr>
          <w:rFonts w:ascii="Liberation Serif" w:hAnsi="Liberation Serif"/>
          <w:i w:val="0"/>
          <w:color w:val="auto"/>
          <w:sz w:val="28"/>
          <w:szCs w:val="28"/>
        </w:rPr>
        <w:t xml:space="preserve"> «</w:t>
      </w:r>
      <w:r w:rsidRPr="00572F81">
        <w:rPr>
          <w:rFonts w:ascii="Liberation Serif" w:hAnsi="Liberation Serif"/>
          <w:i w:val="0"/>
          <w:color w:val="auto"/>
          <w:sz w:val="28"/>
          <w:szCs w:val="28"/>
        </w:rPr>
        <w:t xml:space="preserve">Общеотраслевые профессии рабочих» может устанавливаться стимулирующая надбавка за </w:t>
      </w:r>
      <w:r w:rsidRPr="00D31788">
        <w:rPr>
          <w:rFonts w:ascii="Liberation Serif" w:hAnsi="Liberation Serif"/>
          <w:i w:val="0"/>
          <w:color w:val="auto"/>
          <w:sz w:val="28"/>
          <w:szCs w:val="28"/>
        </w:rPr>
        <w:t>профессиональное мастерство.</w:t>
      </w:r>
      <w:r w:rsidR="00572F81">
        <w:rPr>
          <w:rFonts w:ascii="Liberation Serif" w:hAnsi="Liberation Serif"/>
          <w:i w:val="0"/>
          <w:color w:val="auto"/>
          <w:sz w:val="28"/>
          <w:szCs w:val="28"/>
        </w:rPr>
        <w:t xml:space="preserve"> </w:t>
      </w:r>
    </w:p>
    <w:p w:rsidR="00E61D20" w:rsidRPr="00572F81" w:rsidRDefault="00E61D20" w:rsidP="00E61D20">
      <w:pPr>
        <w:rPr>
          <w:rFonts w:ascii="Liberation Serif" w:hAnsi="Liberation Serif"/>
          <w:sz w:val="28"/>
          <w:szCs w:val="28"/>
        </w:rPr>
      </w:pPr>
      <w:r w:rsidRPr="00572F81">
        <w:rPr>
          <w:rFonts w:ascii="Liberation Serif" w:hAnsi="Liberation Serif"/>
          <w:sz w:val="28"/>
          <w:szCs w:val="28"/>
        </w:rPr>
        <w:t>Размер надбавки может устанавливаться как в абсолютном значении, так и в процентном отношении к окладу. Надбавка устанавливается на срок не более 1 года, по истечении которого может быть сохранена или отменена.</w:t>
      </w:r>
    </w:p>
    <w:p w:rsidR="00E61D20" w:rsidRPr="00572F81" w:rsidRDefault="00E61D20" w:rsidP="00E61D20">
      <w:pPr>
        <w:rPr>
          <w:rFonts w:ascii="Liberation Serif" w:hAnsi="Liberation Serif"/>
          <w:sz w:val="28"/>
          <w:szCs w:val="28"/>
        </w:rPr>
      </w:pPr>
      <w:r w:rsidRPr="00572F81">
        <w:rPr>
          <w:rFonts w:ascii="Liberation Serif" w:hAnsi="Liberation Serif"/>
          <w:sz w:val="28"/>
          <w:szCs w:val="28"/>
        </w:rPr>
        <w:t xml:space="preserve">Размер надбавки - до </w:t>
      </w:r>
      <w:r w:rsidRPr="009C27F8">
        <w:rPr>
          <w:rFonts w:ascii="Liberation Serif" w:hAnsi="Liberation Serif"/>
          <w:sz w:val="28"/>
          <w:szCs w:val="28"/>
        </w:rPr>
        <w:t>300 процентов</w:t>
      </w:r>
      <w:r w:rsidRPr="00572F81">
        <w:rPr>
          <w:rFonts w:ascii="Liberation Serif" w:hAnsi="Liberation Serif"/>
          <w:sz w:val="28"/>
          <w:szCs w:val="28"/>
        </w:rPr>
        <w:t xml:space="preserve"> оклада.</w:t>
      </w:r>
    </w:p>
    <w:p w:rsidR="00E61D20" w:rsidRPr="00572F81" w:rsidRDefault="00E61D20" w:rsidP="00E61D20">
      <w:pPr>
        <w:rPr>
          <w:rFonts w:ascii="Liberation Serif" w:hAnsi="Liberation Serif" w:cs="Times New Roman"/>
          <w:sz w:val="28"/>
          <w:szCs w:val="28"/>
        </w:rPr>
      </w:pPr>
      <w:r w:rsidRPr="00572F81">
        <w:rPr>
          <w:rFonts w:ascii="Liberation Serif" w:hAnsi="Liberation Serif"/>
          <w:sz w:val="28"/>
          <w:szCs w:val="28"/>
        </w:rPr>
        <w:t xml:space="preserve">Надбавка за профессиональное мастерство устанавливается на срок не более одного </w:t>
      </w:r>
      <w:r w:rsidRPr="00572F81">
        <w:rPr>
          <w:rFonts w:ascii="Liberation Serif" w:hAnsi="Liberation Serif" w:cs="Times New Roman"/>
          <w:sz w:val="28"/>
          <w:szCs w:val="28"/>
        </w:rPr>
        <w:t>календарного года, по истечении которого может быть сохранена или отменена.</w:t>
      </w:r>
    </w:p>
    <w:p w:rsidR="00E61D20" w:rsidRPr="00F237D2" w:rsidRDefault="00E61D20" w:rsidP="00E61D20">
      <w:pPr>
        <w:pStyle w:val="2"/>
        <w:jc w:val="both"/>
        <w:rPr>
          <w:rFonts w:ascii="Liberation Serif" w:hAnsi="Liberation Serif"/>
          <w:b w:val="0"/>
          <w:i w:val="0"/>
          <w:szCs w:val="28"/>
        </w:rPr>
      </w:pPr>
      <w:r w:rsidRPr="00F237D2">
        <w:rPr>
          <w:rFonts w:ascii="Liberation Serif" w:hAnsi="Liberation Serif"/>
          <w:b w:val="0"/>
          <w:i w:val="0"/>
          <w:szCs w:val="28"/>
        </w:rPr>
        <w:lastRenderedPageBreak/>
        <w:tab/>
      </w:r>
      <w:r w:rsidR="00182236" w:rsidRPr="00F237D2">
        <w:rPr>
          <w:rFonts w:ascii="Liberation Serif" w:hAnsi="Liberation Serif"/>
          <w:b w:val="0"/>
          <w:i w:val="0"/>
          <w:szCs w:val="28"/>
        </w:rPr>
        <w:t>5</w:t>
      </w:r>
      <w:r w:rsidRPr="00F237D2">
        <w:rPr>
          <w:rFonts w:ascii="Liberation Serif" w:hAnsi="Liberation Serif"/>
          <w:b w:val="0"/>
          <w:i w:val="0"/>
          <w:szCs w:val="28"/>
        </w:rPr>
        <w:t>-1.</w:t>
      </w:r>
      <w:r w:rsidR="00AE2693">
        <w:rPr>
          <w:rFonts w:ascii="Liberation Serif" w:hAnsi="Liberation Serif"/>
          <w:b w:val="0"/>
          <w:i w:val="0"/>
          <w:szCs w:val="28"/>
        </w:rPr>
        <w:t>7</w:t>
      </w:r>
      <w:r w:rsidRPr="00F237D2">
        <w:rPr>
          <w:rFonts w:ascii="Liberation Serif" w:hAnsi="Liberation Serif"/>
          <w:b w:val="0"/>
          <w:i w:val="0"/>
          <w:szCs w:val="28"/>
        </w:rPr>
        <w:t>. Водителям автомобилей устанавливаются следующие повышающие коэффициенты за классность:</w:t>
      </w:r>
    </w:p>
    <w:p w:rsidR="00E61D20" w:rsidRPr="00F237D2" w:rsidRDefault="00E61D20" w:rsidP="00E61D20">
      <w:pPr>
        <w:outlineLvl w:val="1"/>
        <w:rPr>
          <w:rFonts w:ascii="Liberation Serif" w:hAnsi="Liberation Serif" w:cs="Times New Roman"/>
          <w:sz w:val="28"/>
          <w:szCs w:val="28"/>
        </w:rPr>
      </w:pPr>
      <w:r w:rsidRPr="00F237D2">
        <w:rPr>
          <w:rFonts w:ascii="Liberation Serif" w:hAnsi="Liberation Serif" w:cs="Times New Roman"/>
          <w:sz w:val="28"/>
          <w:szCs w:val="28"/>
        </w:rPr>
        <w:t>1) имеющим 1 класс - в размере 0,25 оклада (должностного оклада);</w:t>
      </w:r>
    </w:p>
    <w:p w:rsidR="00E61D20" w:rsidRPr="00F237D2" w:rsidRDefault="00E61D20" w:rsidP="00E61D20">
      <w:pPr>
        <w:outlineLvl w:val="1"/>
        <w:rPr>
          <w:rFonts w:ascii="Liberation Serif" w:hAnsi="Liberation Serif" w:cs="Times New Roman"/>
          <w:sz w:val="28"/>
          <w:szCs w:val="28"/>
        </w:rPr>
      </w:pPr>
      <w:r w:rsidRPr="00F237D2">
        <w:rPr>
          <w:rFonts w:ascii="Liberation Serif" w:hAnsi="Liberation Serif" w:cs="Times New Roman"/>
          <w:sz w:val="28"/>
          <w:szCs w:val="28"/>
        </w:rPr>
        <w:t>2) имеющим 2 класс - в размере 0,1 оклада (должностного оклада).</w:t>
      </w:r>
    </w:p>
    <w:p w:rsidR="00E61D20" w:rsidRPr="00F237D2" w:rsidRDefault="00E61D20" w:rsidP="00E61D20">
      <w:pPr>
        <w:outlineLvl w:val="2"/>
        <w:rPr>
          <w:rFonts w:ascii="Liberation Serif" w:hAnsi="Liberation Serif" w:cs="Times New Roman"/>
          <w:sz w:val="28"/>
          <w:szCs w:val="28"/>
        </w:rPr>
      </w:pPr>
      <w:r w:rsidRPr="00F237D2">
        <w:rPr>
          <w:rFonts w:ascii="Liberation Serif" w:hAnsi="Liberation Serif" w:cs="Times New Roman"/>
          <w:sz w:val="28"/>
          <w:szCs w:val="28"/>
        </w:rPr>
        <w:t>Выплаты по коэффициентам за классность носят постоянный характер.</w:t>
      </w:r>
    </w:p>
    <w:p w:rsidR="00E61D20" w:rsidRPr="00F237D2" w:rsidRDefault="00182236" w:rsidP="00E61D20">
      <w:pPr>
        <w:rPr>
          <w:rFonts w:ascii="Liberation Serif" w:hAnsi="Liberation Serif" w:cs="Times New Roman"/>
          <w:sz w:val="28"/>
          <w:szCs w:val="28"/>
        </w:rPr>
      </w:pPr>
      <w:r w:rsidRPr="00F237D2">
        <w:rPr>
          <w:rFonts w:ascii="Liberation Serif" w:hAnsi="Liberation Serif" w:cs="Times New Roman"/>
          <w:sz w:val="28"/>
          <w:szCs w:val="28"/>
        </w:rPr>
        <w:t>5</w:t>
      </w:r>
      <w:r w:rsidR="00E61D20" w:rsidRPr="00F237D2">
        <w:rPr>
          <w:rFonts w:ascii="Liberation Serif" w:hAnsi="Liberation Serif" w:cs="Times New Roman"/>
          <w:sz w:val="28"/>
          <w:szCs w:val="28"/>
        </w:rPr>
        <w:t>-1.</w:t>
      </w:r>
      <w:r w:rsidR="00AE2693">
        <w:rPr>
          <w:rFonts w:ascii="Liberation Serif" w:hAnsi="Liberation Serif" w:cs="Times New Roman"/>
          <w:sz w:val="28"/>
          <w:szCs w:val="28"/>
        </w:rPr>
        <w:t>8</w:t>
      </w:r>
      <w:r w:rsidR="00E61D20" w:rsidRPr="00F237D2">
        <w:rPr>
          <w:rFonts w:ascii="Liberation Serif" w:hAnsi="Liberation Serif" w:cs="Times New Roman"/>
          <w:sz w:val="28"/>
          <w:szCs w:val="28"/>
        </w:rPr>
        <w:t xml:space="preserve">. С учетом условий труда работникам ЦБЭО устанавливаются выплаты компенсационного характера, предусмотренные </w:t>
      </w:r>
      <w:r w:rsidR="00E61D20" w:rsidRPr="00F237D2">
        <w:rPr>
          <w:rStyle w:val="a4"/>
          <w:rFonts w:ascii="Liberation Serif" w:hAnsi="Liberation Serif"/>
          <w:color w:val="auto"/>
          <w:sz w:val="28"/>
          <w:szCs w:val="28"/>
        </w:rPr>
        <w:t>главой 7</w:t>
      </w:r>
      <w:r w:rsidR="00E61D20" w:rsidRPr="00F237D2">
        <w:rPr>
          <w:rFonts w:ascii="Liberation Serif" w:hAnsi="Liberation Serif" w:cs="Times New Roman"/>
          <w:sz w:val="28"/>
          <w:szCs w:val="28"/>
        </w:rPr>
        <w:t xml:space="preserve"> настоящего Положения.</w:t>
      </w:r>
    </w:p>
    <w:p w:rsidR="00E61D20" w:rsidRPr="00F237D2" w:rsidRDefault="00182236" w:rsidP="00E61D20">
      <w:pPr>
        <w:rPr>
          <w:rFonts w:ascii="Liberation Serif" w:hAnsi="Liberation Serif" w:cs="Times New Roman"/>
          <w:sz w:val="28"/>
          <w:szCs w:val="28"/>
        </w:rPr>
      </w:pPr>
      <w:r w:rsidRPr="00F237D2">
        <w:rPr>
          <w:rFonts w:ascii="Liberation Serif" w:hAnsi="Liberation Serif" w:cs="Times New Roman"/>
          <w:sz w:val="28"/>
          <w:szCs w:val="28"/>
        </w:rPr>
        <w:t>5</w:t>
      </w:r>
      <w:r w:rsidR="00E61D20" w:rsidRPr="00F237D2">
        <w:rPr>
          <w:rFonts w:ascii="Liberation Serif" w:hAnsi="Liberation Serif" w:cs="Times New Roman"/>
          <w:sz w:val="28"/>
          <w:szCs w:val="28"/>
        </w:rPr>
        <w:t>-1.</w:t>
      </w:r>
      <w:r w:rsidR="00AE2693">
        <w:rPr>
          <w:rFonts w:ascii="Liberation Serif" w:hAnsi="Liberation Serif" w:cs="Times New Roman"/>
          <w:sz w:val="28"/>
          <w:szCs w:val="28"/>
        </w:rPr>
        <w:t>9</w:t>
      </w:r>
      <w:r w:rsidR="00E61D20" w:rsidRPr="00F237D2">
        <w:rPr>
          <w:rFonts w:ascii="Liberation Serif" w:hAnsi="Liberation Serif" w:cs="Times New Roman"/>
          <w:sz w:val="28"/>
          <w:szCs w:val="28"/>
        </w:rPr>
        <w:t xml:space="preserve">. Работникам ЦБЭО могут устанавливаться иные стимулирующие выплаты, предусмотренные </w:t>
      </w:r>
      <w:r w:rsidR="00E61D20" w:rsidRPr="00F237D2">
        <w:rPr>
          <w:rStyle w:val="a4"/>
          <w:rFonts w:ascii="Liberation Serif" w:hAnsi="Liberation Serif"/>
          <w:color w:val="auto"/>
          <w:sz w:val="28"/>
          <w:szCs w:val="28"/>
        </w:rPr>
        <w:t>главой 8</w:t>
      </w:r>
      <w:r w:rsidR="00E61D20" w:rsidRPr="00F237D2">
        <w:rPr>
          <w:rFonts w:ascii="Liberation Serif" w:hAnsi="Liberation Serif" w:cs="Times New Roman"/>
          <w:sz w:val="28"/>
          <w:szCs w:val="28"/>
        </w:rPr>
        <w:t xml:space="preserve"> настоящего Положения.</w:t>
      </w:r>
    </w:p>
    <w:p w:rsidR="00BA28E8" w:rsidRPr="00F237D2" w:rsidRDefault="00BA28E8" w:rsidP="00E61D20">
      <w:pPr>
        <w:rPr>
          <w:rFonts w:ascii="Liberation Serif" w:hAnsi="Liberation Serif" w:cs="Times New Roman"/>
          <w:sz w:val="28"/>
          <w:szCs w:val="28"/>
        </w:rPr>
      </w:pPr>
      <w:r w:rsidRPr="00F237D2">
        <w:rPr>
          <w:rFonts w:ascii="Liberation Serif" w:hAnsi="Liberation Serif"/>
          <w:sz w:val="28"/>
          <w:szCs w:val="28"/>
        </w:rPr>
        <w:t>Объем средств на выплаты стимулирующего характера в составе утвержденного фонда оплаты труда ЦБЭО должен составлять не более 60 процентов</w:t>
      </w:r>
      <w:r w:rsidR="00CE5C55" w:rsidRPr="00F237D2">
        <w:rPr>
          <w:rFonts w:ascii="Liberation Serif" w:hAnsi="Liberation Serif"/>
          <w:sz w:val="28"/>
          <w:szCs w:val="28"/>
        </w:rPr>
        <w:t>.</w:t>
      </w:r>
    </w:p>
    <w:p w:rsidR="00E61D20" w:rsidRDefault="00182236" w:rsidP="00E61D20">
      <w:pPr>
        <w:rPr>
          <w:rFonts w:ascii="Liberation Serif" w:hAnsi="Liberation Serif" w:cs="Times New Roman"/>
          <w:sz w:val="28"/>
          <w:szCs w:val="28"/>
        </w:rPr>
      </w:pPr>
      <w:r w:rsidRPr="00F237D2">
        <w:rPr>
          <w:rFonts w:ascii="Liberation Serif" w:hAnsi="Liberation Serif" w:cs="Times New Roman"/>
          <w:sz w:val="28"/>
          <w:szCs w:val="28"/>
        </w:rPr>
        <w:t>5</w:t>
      </w:r>
      <w:r w:rsidR="00E61D20" w:rsidRPr="00F237D2">
        <w:rPr>
          <w:rFonts w:ascii="Liberation Serif" w:hAnsi="Liberation Serif" w:cs="Times New Roman"/>
          <w:sz w:val="28"/>
          <w:szCs w:val="28"/>
        </w:rPr>
        <w:t>-1.1</w:t>
      </w:r>
      <w:r w:rsidR="00AE2693">
        <w:rPr>
          <w:rFonts w:ascii="Liberation Serif" w:hAnsi="Liberation Serif" w:cs="Times New Roman"/>
          <w:sz w:val="28"/>
          <w:szCs w:val="28"/>
        </w:rPr>
        <w:t>0</w:t>
      </w:r>
      <w:r w:rsidR="00E61D20" w:rsidRPr="00F237D2">
        <w:rPr>
          <w:rFonts w:ascii="Liberation Serif" w:hAnsi="Liberation Serif" w:cs="Times New Roman"/>
          <w:sz w:val="28"/>
          <w:szCs w:val="28"/>
        </w:rPr>
        <w:t xml:space="preserve">. Работникам ЦБЭО может выплачиваться материальная помощь в соответствии с </w:t>
      </w:r>
      <w:r w:rsidR="00E61D20" w:rsidRPr="00F237D2">
        <w:rPr>
          <w:rStyle w:val="a4"/>
          <w:rFonts w:ascii="Liberation Serif" w:hAnsi="Liberation Serif"/>
          <w:color w:val="auto"/>
          <w:sz w:val="28"/>
          <w:szCs w:val="28"/>
        </w:rPr>
        <w:t>главой 9</w:t>
      </w:r>
      <w:r w:rsidR="00E61D20" w:rsidRPr="00F237D2">
        <w:rPr>
          <w:rFonts w:ascii="Liberation Serif" w:hAnsi="Liberation Serif" w:cs="Times New Roman"/>
          <w:sz w:val="28"/>
          <w:szCs w:val="28"/>
        </w:rPr>
        <w:t xml:space="preserve"> настоящего Положения.</w:t>
      </w:r>
      <w:r w:rsidR="00F237D2">
        <w:rPr>
          <w:rFonts w:ascii="Liberation Serif" w:hAnsi="Liberation Serif" w:cs="Times New Roman"/>
          <w:sz w:val="28"/>
          <w:szCs w:val="28"/>
        </w:rPr>
        <w:t>»;</w:t>
      </w:r>
    </w:p>
    <w:p w:rsidR="00F237D2" w:rsidRPr="00725E72" w:rsidRDefault="00F237D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694D4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) </w:t>
      </w:r>
      <w:r w:rsidR="00382043">
        <w:rPr>
          <w:rFonts w:ascii="Liberation Serif" w:hAnsi="Liberation Serif"/>
          <w:sz w:val="28"/>
          <w:szCs w:val="28"/>
        </w:rPr>
        <w:t>таблицу в пункте 6.1 Положения изложить в новой редакции: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4976"/>
        <w:gridCol w:w="2380"/>
      </w:tblGrid>
      <w:tr w:rsidR="00DF719B" w:rsidRPr="00725E72" w:rsidTr="00382043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725E72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725E72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Должности работников учебно-вспомогательного персонала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725E72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Минимальные размеры окладов (должностных окладов) (рублей)</w:t>
            </w:r>
          </w:p>
        </w:tc>
      </w:tr>
      <w:tr w:rsidR="00DF719B" w:rsidRPr="00725E72" w:rsidTr="00382043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19B" w:rsidRPr="00725E72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DF719B" w:rsidRPr="00725E72" w:rsidTr="00382043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725E72" w:rsidRDefault="00DF719B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725E72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секретарь учебной части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382043" w:rsidRDefault="00BA28E8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  <w:r w:rsidRPr="00382043">
              <w:rPr>
                <w:rFonts w:ascii="Liberation Serif" w:hAnsi="Liberation Serif"/>
                <w:sz w:val="28"/>
                <w:szCs w:val="28"/>
              </w:rPr>
              <w:t>7538</w:t>
            </w:r>
          </w:p>
        </w:tc>
      </w:tr>
      <w:tr w:rsidR="00DF719B" w:rsidRPr="00725E72" w:rsidTr="00382043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719B" w:rsidRPr="00382043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382043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DF719B" w:rsidRPr="00725E72" w:rsidTr="00382043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725E72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725E72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диспетчер образовательного учреждения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382043" w:rsidRDefault="00BA28E8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  <w:r w:rsidRPr="00382043">
              <w:rPr>
                <w:rFonts w:ascii="Liberation Serif" w:hAnsi="Liberation Serif"/>
                <w:sz w:val="28"/>
                <w:szCs w:val="28"/>
              </w:rPr>
              <w:t>10088</w:t>
            </w:r>
          </w:p>
        </w:tc>
      </w:tr>
    </w:tbl>
    <w:p w:rsidR="00DF719B" w:rsidRPr="00725E72" w:rsidRDefault="0038204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694D4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) </w:t>
      </w:r>
      <w:r w:rsidRPr="00382043">
        <w:rPr>
          <w:rFonts w:ascii="Liberation Serif" w:hAnsi="Liberation Serif"/>
          <w:sz w:val="28"/>
          <w:szCs w:val="28"/>
        </w:rPr>
        <w:t xml:space="preserve">в абзаце </w:t>
      </w:r>
      <w:r>
        <w:rPr>
          <w:rFonts w:ascii="Liberation Serif" w:hAnsi="Liberation Serif"/>
          <w:sz w:val="28"/>
          <w:szCs w:val="28"/>
        </w:rPr>
        <w:t>третьем</w:t>
      </w:r>
      <w:r w:rsidRPr="00382043">
        <w:rPr>
          <w:rFonts w:ascii="Liberation Serif" w:hAnsi="Liberation Serif"/>
          <w:sz w:val="28"/>
          <w:szCs w:val="28"/>
        </w:rPr>
        <w:t xml:space="preserve"> пункта </w:t>
      </w:r>
      <w:r>
        <w:rPr>
          <w:rFonts w:ascii="Liberation Serif" w:hAnsi="Liberation Serif"/>
          <w:sz w:val="28"/>
          <w:szCs w:val="28"/>
        </w:rPr>
        <w:t>6</w:t>
      </w:r>
      <w:r w:rsidRPr="00382043">
        <w:rPr>
          <w:rFonts w:ascii="Liberation Serif" w:hAnsi="Liberation Serif"/>
          <w:sz w:val="28"/>
          <w:szCs w:val="28"/>
        </w:rPr>
        <w:t>.3 Положения цифры «3,0» заменить цифрами «2,5»;</w:t>
      </w:r>
    </w:p>
    <w:p w:rsidR="00DF719B" w:rsidRPr="00725E72" w:rsidRDefault="0038204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694D4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) таблицу в пункте 6.7 </w:t>
      </w:r>
      <w:r w:rsidR="00783FC6">
        <w:rPr>
          <w:rFonts w:ascii="Liberation Serif" w:hAnsi="Liberation Serif"/>
          <w:sz w:val="28"/>
          <w:szCs w:val="28"/>
        </w:rPr>
        <w:t xml:space="preserve">Положения </w:t>
      </w:r>
      <w:r>
        <w:rPr>
          <w:rFonts w:ascii="Liberation Serif" w:hAnsi="Liberation Serif"/>
          <w:sz w:val="28"/>
          <w:szCs w:val="28"/>
        </w:rPr>
        <w:t>изложить в новой редакции: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260"/>
        <w:gridCol w:w="4096"/>
      </w:tblGrid>
      <w:tr w:rsidR="00DF719B" w:rsidRPr="00725E72" w:rsidTr="00382043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725E72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725E72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725E72" w:rsidRDefault="00DF719B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Минимальные размеры окладов (должностных окладов, ставок заработной платы) (рублей)</w:t>
            </w:r>
          </w:p>
        </w:tc>
      </w:tr>
      <w:tr w:rsidR="00DF719B" w:rsidRPr="00725E72" w:rsidTr="00382043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725E72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725E72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концертмейстер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382043" w:rsidRDefault="006C0A8F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82043">
              <w:rPr>
                <w:rFonts w:ascii="Liberation Serif" w:hAnsi="Liberation Serif"/>
                <w:sz w:val="28"/>
                <w:szCs w:val="28"/>
              </w:rPr>
              <w:t>8984</w:t>
            </w:r>
          </w:p>
        </w:tc>
      </w:tr>
      <w:tr w:rsidR="00DF719B" w:rsidRPr="00725E72" w:rsidTr="00382043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725E72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725E72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методист; педагог-психолог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382043" w:rsidRDefault="006C0A8F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82043">
              <w:rPr>
                <w:rFonts w:ascii="Liberation Serif" w:hAnsi="Liberation Serif"/>
                <w:sz w:val="28"/>
                <w:szCs w:val="28"/>
              </w:rPr>
              <w:t>8984</w:t>
            </w:r>
          </w:p>
        </w:tc>
      </w:tr>
      <w:tr w:rsidR="00DF719B" w:rsidRPr="00725E72" w:rsidTr="00382043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725E72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B" w:rsidRPr="00725E72" w:rsidRDefault="00DF719B">
            <w:pPr>
              <w:pStyle w:val="ac"/>
              <w:rPr>
                <w:rFonts w:ascii="Liberation Serif" w:hAnsi="Liberation Serif"/>
                <w:sz w:val="28"/>
                <w:szCs w:val="28"/>
              </w:rPr>
            </w:pPr>
            <w:r w:rsidRPr="00725E72">
              <w:rPr>
                <w:rFonts w:ascii="Liberation Serif" w:hAnsi="Liberation Serif"/>
                <w:sz w:val="28"/>
                <w:szCs w:val="28"/>
              </w:rPr>
              <w:t>преподаватель, старший методист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19B" w:rsidRPr="00382043" w:rsidRDefault="006C0A8F">
            <w:pPr>
              <w:pStyle w:val="aa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82043">
              <w:rPr>
                <w:rFonts w:ascii="Liberation Serif" w:hAnsi="Liberation Serif"/>
                <w:sz w:val="28"/>
                <w:szCs w:val="28"/>
              </w:rPr>
              <w:t>9286</w:t>
            </w:r>
          </w:p>
        </w:tc>
      </w:tr>
    </w:tbl>
    <w:p w:rsidR="00B21875" w:rsidRDefault="00694D43" w:rsidP="000D0E3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="000D0E35" w:rsidRPr="00F741DA">
        <w:rPr>
          <w:rFonts w:ascii="Liberation Serif" w:hAnsi="Liberation Serif"/>
          <w:sz w:val="28"/>
          <w:szCs w:val="28"/>
        </w:rPr>
        <w:t xml:space="preserve">) </w:t>
      </w:r>
      <w:bookmarkStart w:id="6" w:name="sub_82"/>
      <w:r w:rsidR="00B21875" w:rsidRPr="00F741DA">
        <w:rPr>
          <w:rFonts w:ascii="Liberation Serif" w:hAnsi="Liberation Serif"/>
          <w:sz w:val="28"/>
          <w:szCs w:val="28"/>
        </w:rPr>
        <w:t>в абзаце третьем пункта 6.9 Положения цифры «3,0» заменить цифрами «2,5»;</w:t>
      </w:r>
    </w:p>
    <w:p w:rsidR="000D0E35" w:rsidRDefault="00546436" w:rsidP="000D0E3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94D43">
        <w:rPr>
          <w:rFonts w:ascii="Liberation Serif" w:hAnsi="Liberation Serif"/>
          <w:sz w:val="28"/>
          <w:szCs w:val="28"/>
        </w:rPr>
        <w:t>1</w:t>
      </w:r>
      <w:r w:rsidR="00B21875">
        <w:rPr>
          <w:rFonts w:ascii="Liberation Serif" w:hAnsi="Liberation Serif"/>
          <w:sz w:val="28"/>
          <w:szCs w:val="28"/>
        </w:rPr>
        <w:t xml:space="preserve">) </w:t>
      </w:r>
      <w:r w:rsidR="00F741DA">
        <w:rPr>
          <w:rFonts w:ascii="Liberation Serif" w:hAnsi="Liberation Serif"/>
          <w:sz w:val="28"/>
          <w:szCs w:val="28"/>
        </w:rPr>
        <w:t>пункты 8.2-</w:t>
      </w:r>
      <w:r w:rsidR="000D0E35">
        <w:rPr>
          <w:rFonts w:ascii="Liberation Serif" w:hAnsi="Liberation Serif"/>
          <w:sz w:val="28"/>
          <w:szCs w:val="28"/>
        </w:rPr>
        <w:t xml:space="preserve">8.4 </w:t>
      </w:r>
      <w:r w:rsidR="00783FC6">
        <w:rPr>
          <w:rFonts w:ascii="Liberation Serif" w:hAnsi="Liberation Serif"/>
          <w:sz w:val="28"/>
          <w:szCs w:val="28"/>
        </w:rPr>
        <w:t xml:space="preserve">Положения </w:t>
      </w:r>
      <w:r w:rsidR="000D0E35">
        <w:rPr>
          <w:rFonts w:ascii="Liberation Serif" w:hAnsi="Liberation Serif"/>
          <w:sz w:val="28"/>
          <w:szCs w:val="28"/>
        </w:rPr>
        <w:t>изложить в новой редакции:</w:t>
      </w:r>
    </w:p>
    <w:p w:rsidR="00DF719B" w:rsidRPr="00725E72" w:rsidRDefault="000D0E35" w:rsidP="000D0E3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DF719B" w:rsidRPr="00725E72">
        <w:rPr>
          <w:rFonts w:ascii="Liberation Serif" w:hAnsi="Liberation Serif"/>
          <w:sz w:val="28"/>
          <w:szCs w:val="28"/>
        </w:rPr>
        <w:t>8.2. Положением об оплате и стимулировании труда работников учреждения может быть предусмотрено установление следующих выплат стимулирующего характера:</w:t>
      </w:r>
    </w:p>
    <w:bookmarkEnd w:id="6"/>
    <w:p w:rsidR="00DF719B" w:rsidRDefault="00DF719B">
      <w:pPr>
        <w:rPr>
          <w:rFonts w:ascii="Liberation Serif" w:hAnsi="Liberation Serif"/>
          <w:sz w:val="28"/>
          <w:szCs w:val="28"/>
        </w:rPr>
      </w:pPr>
      <w:r w:rsidRPr="00725E72">
        <w:rPr>
          <w:rFonts w:ascii="Liberation Serif" w:hAnsi="Liberation Serif"/>
          <w:sz w:val="28"/>
          <w:szCs w:val="28"/>
        </w:rPr>
        <w:lastRenderedPageBreak/>
        <w:t>повышающий коэффициент к окладу (должностному окладу, ставке заработной платы);</w:t>
      </w:r>
    </w:p>
    <w:p w:rsidR="00DF719B" w:rsidRPr="00725E72" w:rsidRDefault="00DF719B">
      <w:pPr>
        <w:rPr>
          <w:rFonts w:ascii="Liberation Serif" w:hAnsi="Liberation Serif"/>
          <w:sz w:val="28"/>
          <w:szCs w:val="28"/>
        </w:rPr>
      </w:pPr>
      <w:r w:rsidRPr="00725E72">
        <w:rPr>
          <w:rFonts w:ascii="Liberation Serif" w:hAnsi="Liberation Serif"/>
          <w:sz w:val="28"/>
          <w:szCs w:val="28"/>
        </w:rPr>
        <w:t>стимулирующая надбавка за профессиональное мастерство;</w:t>
      </w:r>
    </w:p>
    <w:p w:rsidR="00DF719B" w:rsidRPr="00725E72" w:rsidRDefault="00DF719B">
      <w:pPr>
        <w:rPr>
          <w:rFonts w:ascii="Liberation Serif" w:hAnsi="Liberation Serif"/>
          <w:sz w:val="28"/>
          <w:szCs w:val="28"/>
        </w:rPr>
      </w:pPr>
      <w:r w:rsidRPr="00725E72">
        <w:rPr>
          <w:rFonts w:ascii="Liberation Serif" w:hAnsi="Liberation Serif"/>
          <w:sz w:val="28"/>
          <w:szCs w:val="28"/>
        </w:rPr>
        <w:t>стимулирующая надбавка за интенсивность и высокие результаты работы;</w:t>
      </w:r>
    </w:p>
    <w:p w:rsidR="00DF719B" w:rsidRPr="00725E72" w:rsidRDefault="00DF719B">
      <w:pPr>
        <w:rPr>
          <w:rFonts w:ascii="Liberation Serif" w:hAnsi="Liberation Serif"/>
          <w:sz w:val="28"/>
          <w:szCs w:val="28"/>
        </w:rPr>
      </w:pPr>
      <w:r w:rsidRPr="000D0E35">
        <w:rPr>
          <w:rFonts w:ascii="Liberation Serif" w:hAnsi="Liberation Serif"/>
          <w:sz w:val="28"/>
          <w:szCs w:val="28"/>
        </w:rPr>
        <w:t>стимулирующая надбавка за выслугу лет;</w:t>
      </w:r>
      <w:r w:rsidR="00087981" w:rsidRPr="00725E72">
        <w:rPr>
          <w:rFonts w:ascii="Liberation Serif" w:hAnsi="Liberation Serif"/>
          <w:sz w:val="28"/>
          <w:szCs w:val="28"/>
        </w:rPr>
        <w:t xml:space="preserve"> </w:t>
      </w:r>
    </w:p>
    <w:p w:rsidR="00DF719B" w:rsidRPr="00725E72" w:rsidRDefault="00DF719B">
      <w:pPr>
        <w:rPr>
          <w:rFonts w:ascii="Liberation Serif" w:hAnsi="Liberation Serif"/>
          <w:sz w:val="28"/>
          <w:szCs w:val="28"/>
        </w:rPr>
      </w:pPr>
      <w:r w:rsidRPr="00725E72">
        <w:rPr>
          <w:rFonts w:ascii="Liberation Serif" w:hAnsi="Liberation Serif"/>
          <w:sz w:val="28"/>
          <w:szCs w:val="28"/>
        </w:rPr>
        <w:t>стимулирующая надбавка за качество выполнения работ;</w:t>
      </w:r>
    </w:p>
    <w:p w:rsidR="00182236" w:rsidRPr="00725E72" w:rsidRDefault="00DF719B" w:rsidP="00087981">
      <w:pPr>
        <w:outlineLvl w:val="1"/>
        <w:rPr>
          <w:rFonts w:ascii="Liberation Serif" w:hAnsi="Liberation Serif"/>
          <w:sz w:val="28"/>
          <w:szCs w:val="28"/>
        </w:rPr>
      </w:pPr>
      <w:r w:rsidRPr="00725E72">
        <w:rPr>
          <w:rFonts w:ascii="Liberation Serif" w:hAnsi="Liberation Serif"/>
          <w:sz w:val="28"/>
          <w:szCs w:val="28"/>
        </w:rPr>
        <w:t>премии.</w:t>
      </w:r>
      <w:r w:rsidR="009637CA" w:rsidRPr="00725E72">
        <w:rPr>
          <w:rFonts w:ascii="Liberation Serif" w:hAnsi="Liberation Serif"/>
          <w:sz w:val="28"/>
          <w:szCs w:val="28"/>
        </w:rPr>
        <w:t xml:space="preserve"> </w:t>
      </w:r>
    </w:p>
    <w:p w:rsidR="00DF719B" w:rsidRDefault="00DF719B">
      <w:pPr>
        <w:rPr>
          <w:rFonts w:ascii="Liberation Serif" w:hAnsi="Liberation Serif"/>
          <w:sz w:val="28"/>
          <w:szCs w:val="28"/>
        </w:rPr>
      </w:pPr>
      <w:r w:rsidRPr="00725E72">
        <w:rPr>
          <w:rFonts w:ascii="Liberation Serif" w:hAnsi="Liberation Serif"/>
          <w:sz w:val="28"/>
          <w:szCs w:val="28"/>
        </w:rPr>
        <w:t>Выплаты стимулирующего характера устанавливаются правовым актом руководителя учреждения в пределах утвержденного годового фонда оплаты труда по согласованию с выборным органом первичной профсоюзной организации, иным представительным органом работников.</w:t>
      </w:r>
    </w:p>
    <w:p w:rsidR="00DF719B" w:rsidRPr="00725E72" w:rsidRDefault="00DF719B">
      <w:pPr>
        <w:rPr>
          <w:rFonts w:ascii="Liberation Serif" w:hAnsi="Liberation Serif"/>
          <w:sz w:val="28"/>
          <w:szCs w:val="28"/>
        </w:rPr>
      </w:pPr>
      <w:bookmarkStart w:id="7" w:name="sub_83"/>
      <w:r w:rsidRPr="00725E72">
        <w:rPr>
          <w:rFonts w:ascii="Liberation Serif" w:hAnsi="Liberation Serif"/>
          <w:sz w:val="28"/>
          <w:szCs w:val="28"/>
        </w:rPr>
        <w:t xml:space="preserve">8.3. Повышающие коэффициенты к окладам (должностным окладам, ставкам заработной платы) могут устанавливаться работникам в соответствии с </w:t>
      </w:r>
      <w:hyperlink w:anchor="sub_300" w:history="1">
        <w:r w:rsidRPr="00725E72">
          <w:rPr>
            <w:rStyle w:val="a4"/>
            <w:rFonts w:ascii="Liberation Serif" w:hAnsi="Liberation Serif" w:cs="Times New Roman CYR"/>
            <w:color w:val="auto"/>
            <w:sz w:val="28"/>
            <w:szCs w:val="28"/>
          </w:rPr>
          <w:t>главами 3</w:t>
        </w:r>
      </w:hyperlink>
      <w:r w:rsidRPr="00725E72">
        <w:rPr>
          <w:rFonts w:ascii="Liberation Serif" w:hAnsi="Liberation Serif"/>
          <w:sz w:val="28"/>
          <w:szCs w:val="28"/>
        </w:rPr>
        <w:t xml:space="preserve">, </w:t>
      </w:r>
      <w:hyperlink w:anchor="sub_400" w:history="1">
        <w:r w:rsidRPr="00725E72">
          <w:rPr>
            <w:rStyle w:val="a4"/>
            <w:rFonts w:ascii="Liberation Serif" w:hAnsi="Liberation Serif" w:cs="Times New Roman CYR"/>
            <w:color w:val="auto"/>
            <w:sz w:val="28"/>
            <w:szCs w:val="28"/>
          </w:rPr>
          <w:t>4</w:t>
        </w:r>
      </w:hyperlink>
      <w:r w:rsidRPr="00725E72">
        <w:rPr>
          <w:rFonts w:ascii="Liberation Serif" w:hAnsi="Liberation Serif"/>
          <w:sz w:val="28"/>
          <w:szCs w:val="28"/>
        </w:rPr>
        <w:t xml:space="preserve">, </w:t>
      </w:r>
      <w:hyperlink w:anchor="sub_500" w:history="1">
        <w:r w:rsidRPr="00725E72">
          <w:rPr>
            <w:rStyle w:val="a4"/>
            <w:rFonts w:ascii="Liberation Serif" w:hAnsi="Liberation Serif" w:cs="Times New Roman CYR"/>
            <w:color w:val="auto"/>
            <w:sz w:val="28"/>
            <w:szCs w:val="28"/>
          </w:rPr>
          <w:t>5</w:t>
        </w:r>
      </w:hyperlink>
      <w:r w:rsidRPr="00725E72">
        <w:rPr>
          <w:rFonts w:ascii="Liberation Serif" w:hAnsi="Liberation Serif"/>
          <w:sz w:val="28"/>
          <w:szCs w:val="28"/>
        </w:rPr>
        <w:t>,</w:t>
      </w:r>
      <w:r w:rsidR="00182236" w:rsidRPr="00725E72">
        <w:rPr>
          <w:rFonts w:ascii="Liberation Serif" w:hAnsi="Liberation Serif"/>
          <w:sz w:val="28"/>
          <w:szCs w:val="28"/>
        </w:rPr>
        <w:t xml:space="preserve"> </w:t>
      </w:r>
      <w:r w:rsidR="00182236" w:rsidRPr="000D0E35">
        <w:rPr>
          <w:rFonts w:ascii="Liberation Serif" w:hAnsi="Liberation Serif"/>
          <w:sz w:val="28"/>
          <w:szCs w:val="28"/>
        </w:rPr>
        <w:t>5-1</w:t>
      </w:r>
      <w:r w:rsidR="000D0E35">
        <w:rPr>
          <w:rFonts w:ascii="Liberation Serif" w:hAnsi="Liberation Serif"/>
          <w:sz w:val="28"/>
          <w:szCs w:val="28"/>
        </w:rPr>
        <w:t>,</w:t>
      </w:r>
      <w:r w:rsidRPr="00725E72">
        <w:rPr>
          <w:rFonts w:ascii="Liberation Serif" w:hAnsi="Liberation Serif"/>
          <w:sz w:val="28"/>
          <w:szCs w:val="28"/>
        </w:rPr>
        <w:t xml:space="preserve"> </w:t>
      </w:r>
      <w:hyperlink w:anchor="sub_600" w:history="1">
        <w:r w:rsidRPr="00725E72">
          <w:rPr>
            <w:rStyle w:val="a4"/>
            <w:rFonts w:ascii="Liberation Serif" w:hAnsi="Liberation Serif" w:cs="Times New Roman CYR"/>
            <w:color w:val="auto"/>
            <w:sz w:val="28"/>
            <w:szCs w:val="28"/>
          </w:rPr>
          <w:t>6</w:t>
        </w:r>
      </w:hyperlink>
      <w:r w:rsidRPr="00725E72">
        <w:rPr>
          <w:rFonts w:ascii="Liberation Serif" w:hAnsi="Liberation Serif"/>
          <w:sz w:val="28"/>
          <w:szCs w:val="28"/>
        </w:rPr>
        <w:t xml:space="preserve"> настоящего Положения.</w:t>
      </w:r>
    </w:p>
    <w:p w:rsidR="00DF719B" w:rsidRDefault="00DF719B">
      <w:pPr>
        <w:rPr>
          <w:rFonts w:ascii="Liberation Serif" w:hAnsi="Liberation Serif"/>
          <w:sz w:val="28"/>
          <w:szCs w:val="28"/>
        </w:rPr>
      </w:pPr>
      <w:bookmarkStart w:id="8" w:name="sub_84"/>
      <w:bookmarkEnd w:id="7"/>
      <w:r w:rsidRPr="003D5146">
        <w:rPr>
          <w:rFonts w:ascii="Liberation Serif" w:hAnsi="Liberation Serif"/>
          <w:sz w:val="28"/>
          <w:szCs w:val="28"/>
        </w:rPr>
        <w:t>8.4. Стимулирующая надбавка за профессиональное мастерство может</w:t>
      </w:r>
      <w:r w:rsidRPr="00725E72">
        <w:rPr>
          <w:rFonts w:ascii="Liberation Serif" w:hAnsi="Liberation Serif"/>
          <w:sz w:val="28"/>
          <w:szCs w:val="28"/>
        </w:rPr>
        <w:t xml:space="preserve"> устанавливаться в соответствии с </w:t>
      </w:r>
      <w:hyperlink w:anchor="sub_56" w:history="1">
        <w:r w:rsidR="000D0E35">
          <w:rPr>
            <w:rStyle w:val="a4"/>
            <w:rFonts w:ascii="Liberation Serif" w:hAnsi="Liberation Serif" w:cs="Times New Roman CYR"/>
            <w:color w:val="auto"/>
            <w:sz w:val="28"/>
            <w:szCs w:val="28"/>
          </w:rPr>
          <w:t>пунктом 5.6</w:t>
        </w:r>
        <w:r w:rsidRPr="00725E72">
          <w:rPr>
            <w:rStyle w:val="a4"/>
            <w:rFonts w:ascii="Liberation Serif" w:hAnsi="Liberation Serif" w:cs="Times New Roman CYR"/>
            <w:color w:val="auto"/>
            <w:sz w:val="28"/>
            <w:szCs w:val="28"/>
          </w:rPr>
          <w:t xml:space="preserve"> главы 5</w:t>
        </w:r>
      </w:hyperlink>
      <w:r w:rsidR="00182236" w:rsidRPr="00725E72">
        <w:rPr>
          <w:rFonts w:ascii="Liberation Serif" w:hAnsi="Liberation Serif"/>
          <w:sz w:val="28"/>
          <w:szCs w:val="28"/>
        </w:rPr>
        <w:t xml:space="preserve">, </w:t>
      </w:r>
      <w:hyperlink w:anchor="sub_56" w:history="1">
        <w:r w:rsidR="00182236" w:rsidRPr="000D0E35">
          <w:rPr>
            <w:rStyle w:val="a4"/>
            <w:rFonts w:ascii="Liberation Serif" w:hAnsi="Liberation Serif" w:cs="Times New Roman CYR"/>
            <w:color w:val="auto"/>
            <w:sz w:val="28"/>
            <w:szCs w:val="28"/>
          </w:rPr>
          <w:t>пунктом 5-1.</w:t>
        </w:r>
        <w:r w:rsidR="003D5146">
          <w:rPr>
            <w:rStyle w:val="a4"/>
            <w:rFonts w:ascii="Liberation Serif" w:hAnsi="Liberation Serif" w:cs="Times New Roman CYR"/>
            <w:color w:val="auto"/>
            <w:sz w:val="28"/>
            <w:szCs w:val="28"/>
          </w:rPr>
          <w:t>6</w:t>
        </w:r>
        <w:r w:rsidR="00182236" w:rsidRPr="000D0E35">
          <w:rPr>
            <w:rStyle w:val="a4"/>
            <w:rFonts w:ascii="Liberation Serif" w:hAnsi="Liberation Serif" w:cs="Times New Roman CYR"/>
            <w:color w:val="auto"/>
            <w:sz w:val="28"/>
            <w:szCs w:val="28"/>
          </w:rPr>
          <w:t>. главы 5</w:t>
        </w:r>
      </w:hyperlink>
      <w:r w:rsidR="00182236" w:rsidRPr="000D0E35">
        <w:rPr>
          <w:rFonts w:ascii="Liberation Serif" w:hAnsi="Liberation Serif"/>
          <w:sz w:val="28"/>
          <w:szCs w:val="28"/>
        </w:rPr>
        <w:t>-1</w:t>
      </w:r>
      <w:r w:rsidR="00182236" w:rsidRPr="00725E72">
        <w:rPr>
          <w:rFonts w:ascii="Liberation Serif" w:hAnsi="Liberation Serif"/>
          <w:sz w:val="28"/>
          <w:szCs w:val="28"/>
        </w:rPr>
        <w:t xml:space="preserve">  </w:t>
      </w:r>
      <w:r w:rsidRPr="00725E72">
        <w:rPr>
          <w:rFonts w:ascii="Liberation Serif" w:hAnsi="Liberation Serif"/>
          <w:sz w:val="28"/>
          <w:szCs w:val="28"/>
        </w:rPr>
        <w:t xml:space="preserve"> настоящего Положения.</w:t>
      </w:r>
      <w:r w:rsidR="000D0E35">
        <w:rPr>
          <w:rFonts w:ascii="Liberation Serif" w:hAnsi="Liberation Serif"/>
          <w:sz w:val="28"/>
          <w:szCs w:val="28"/>
        </w:rPr>
        <w:t>»;</w:t>
      </w:r>
    </w:p>
    <w:p w:rsidR="000D0E35" w:rsidRPr="00725E72" w:rsidRDefault="005464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94D43">
        <w:rPr>
          <w:rFonts w:ascii="Liberation Serif" w:hAnsi="Liberation Serif"/>
          <w:sz w:val="28"/>
          <w:szCs w:val="28"/>
        </w:rPr>
        <w:t>2</w:t>
      </w:r>
      <w:r w:rsidR="000D0E35">
        <w:rPr>
          <w:rFonts w:ascii="Liberation Serif" w:hAnsi="Liberation Serif"/>
          <w:sz w:val="28"/>
          <w:szCs w:val="28"/>
        </w:rPr>
        <w:t xml:space="preserve">) </w:t>
      </w:r>
      <w:r w:rsidR="00751C4D">
        <w:rPr>
          <w:rFonts w:ascii="Liberation Serif" w:hAnsi="Liberation Serif"/>
          <w:sz w:val="28"/>
          <w:szCs w:val="28"/>
        </w:rPr>
        <w:t xml:space="preserve">абзац первый пункта 8.5 </w:t>
      </w:r>
      <w:r w:rsidR="00783FC6">
        <w:rPr>
          <w:rFonts w:ascii="Liberation Serif" w:hAnsi="Liberation Serif"/>
          <w:sz w:val="28"/>
          <w:szCs w:val="28"/>
        </w:rPr>
        <w:t xml:space="preserve">Положения </w:t>
      </w:r>
      <w:r w:rsidR="00751C4D">
        <w:rPr>
          <w:rFonts w:ascii="Liberation Serif" w:hAnsi="Liberation Serif"/>
          <w:sz w:val="28"/>
          <w:szCs w:val="28"/>
        </w:rPr>
        <w:t>изложить в новой редакции:</w:t>
      </w:r>
    </w:p>
    <w:bookmarkEnd w:id="8"/>
    <w:p w:rsidR="00DF719B" w:rsidRPr="00393B29" w:rsidRDefault="00393B2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DF719B" w:rsidRPr="00725E72">
        <w:rPr>
          <w:rFonts w:ascii="Liberation Serif" w:hAnsi="Liberation Serif"/>
          <w:sz w:val="28"/>
          <w:szCs w:val="28"/>
        </w:rPr>
        <w:t xml:space="preserve">8.5. Стимулирующие надбавки за интенсивность и высокие результаты </w:t>
      </w:r>
      <w:r w:rsidR="00DF719B" w:rsidRPr="00393B29">
        <w:rPr>
          <w:rFonts w:ascii="Liberation Serif" w:hAnsi="Liberation Serif"/>
          <w:sz w:val="28"/>
          <w:szCs w:val="28"/>
        </w:rPr>
        <w:t xml:space="preserve">работы устанавливаются в порядке и на условиях, предусмотренных </w:t>
      </w:r>
      <w:r w:rsidR="00DF719B" w:rsidRPr="00393B29">
        <w:rPr>
          <w:rStyle w:val="a4"/>
          <w:rFonts w:ascii="Liberation Serif" w:hAnsi="Liberation Serif" w:cs="Times New Roman CYR"/>
          <w:color w:val="auto"/>
          <w:sz w:val="28"/>
          <w:szCs w:val="28"/>
        </w:rPr>
        <w:t>пунктами 3.6-1</w:t>
      </w:r>
      <w:r w:rsidR="00DF719B" w:rsidRPr="00393B29">
        <w:rPr>
          <w:rFonts w:ascii="Liberation Serif" w:hAnsi="Liberation Serif"/>
          <w:sz w:val="28"/>
          <w:szCs w:val="28"/>
        </w:rPr>
        <w:t xml:space="preserve">, </w:t>
      </w:r>
      <w:r w:rsidR="00DF719B" w:rsidRPr="00393B29">
        <w:rPr>
          <w:rStyle w:val="a4"/>
          <w:rFonts w:ascii="Liberation Serif" w:hAnsi="Liberation Serif" w:cs="Times New Roman CYR"/>
          <w:color w:val="auto"/>
          <w:sz w:val="28"/>
          <w:szCs w:val="28"/>
        </w:rPr>
        <w:t>4.5-1</w:t>
      </w:r>
      <w:r w:rsidR="00DF719B" w:rsidRPr="00393B29">
        <w:rPr>
          <w:rFonts w:ascii="Liberation Serif" w:hAnsi="Liberation Serif"/>
          <w:sz w:val="28"/>
          <w:szCs w:val="28"/>
        </w:rPr>
        <w:t xml:space="preserve">, </w:t>
      </w:r>
      <w:r w:rsidR="00DF719B" w:rsidRPr="00393B29">
        <w:rPr>
          <w:rStyle w:val="a4"/>
          <w:rFonts w:ascii="Liberation Serif" w:hAnsi="Liberation Serif" w:cs="Times New Roman CYR"/>
          <w:color w:val="auto"/>
          <w:sz w:val="28"/>
          <w:szCs w:val="28"/>
        </w:rPr>
        <w:t>5.5-1</w:t>
      </w:r>
      <w:r w:rsidR="00DF719B" w:rsidRPr="00393B29">
        <w:rPr>
          <w:rFonts w:ascii="Liberation Serif" w:hAnsi="Liberation Serif"/>
          <w:sz w:val="28"/>
          <w:szCs w:val="28"/>
        </w:rPr>
        <w:t xml:space="preserve">, </w:t>
      </w:r>
      <w:r w:rsidR="00182236" w:rsidRPr="00393B29">
        <w:rPr>
          <w:rFonts w:ascii="Liberation Serif" w:hAnsi="Liberation Serif"/>
          <w:sz w:val="28"/>
          <w:szCs w:val="28"/>
        </w:rPr>
        <w:t>5-1.</w:t>
      </w:r>
      <w:r w:rsidR="003D5146">
        <w:rPr>
          <w:rFonts w:ascii="Liberation Serif" w:hAnsi="Liberation Serif"/>
          <w:sz w:val="28"/>
          <w:szCs w:val="28"/>
        </w:rPr>
        <w:t>5</w:t>
      </w:r>
      <w:r w:rsidR="00182236" w:rsidRPr="00393B29">
        <w:rPr>
          <w:rFonts w:ascii="Liberation Serif" w:hAnsi="Liberation Serif"/>
          <w:sz w:val="28"/>
          <w:szCs w:val="28"/>
        </w:rPr>
        <w:t xml:space="preserve">, </w:t>
      </w:r>
      <w:r w:rsidR="00DF719B" w:rsidRPr="00393B29">
        <w:rPr>
          <w:rStyle w:val="a4"/>
          <w:rFonts w:ascii="Liberation Serif" w:hAnsi="Liberation Serif" w:cs="Times New Roman CYR"/>
          <w:color w:val="auto"/>
          <w:sz w:val="28"/>
          <w:szCs w:val="28"/>
        </w:rPr>
        <w:t>6.3-1</w:t>
      </w:r>
      <w:r w:rsidR="00DF719B" w:rsidRPr="00393B29">
        <w:rPr>
          <w:rFonts w:ascii="Liberation Serif" w:hAnsi="Liberation Serif"/>
          <w:sz w:val="28"/>
          <w:szCs w:val="28"/>
        </w:rPr>
        <w:t xml:space="preserve">, </w:t>
      </w:r>
      <w:r w:rsidR="00DF719B" w:rsidRPr="00393B29">
        <w:rPr>
          <w:rStyle w:val="a4"/>
          <w:rFonts w:ascii="Liberation Serif" w:hAnsi="Liberation Serif" w:cs="Times New Roman CYR"/>
          <w:color w:val="auto"/>
          <w:sz w:val="28"/>
          <w:szCs w:val="28"/>
        </w:rPr>
        <w:t>6.11-1</w:t>
      </w:r>
      <w:r w:rsidR="00DF719B" w:rsidRPr="00393B29">
        <w:rPr>
          <w:rFonts w:ascii="Liberation Serif" w:hAnsi="Liberation Serif"/>
          <w:sz w:val="28"/>
          <w:szCs w:val="28"/>
        </w:rPr>
        <w:t xml:space="preserve"> настоящего Положения.</w:t>
      </w:r>
      <w:r w:rsidRPr="00393B29">
        <w:rPr>
          <w:rFonts w:ascii="Liberation Serif" w:hAnsi="Liberation Serif"/>
          <w:sz w:val="28"/>
          <w:szCs w:val="28"/>
        </w:rPr>
        <w:t>»;</w:t>
      </w:r>
    </w:p>
    <w:p w:rsidR="00393B29" w:rsidRPr="00725E72" w:rsidRDefault="005464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94D43">
        <w:rPr>
          <w:rFonts w:ascii="Liberation Serif" w:hAnsi="Liberation Serif"/>
          <w:sz w:val="28"/>
          <w:szCs w:val="28"/>
        </w:rPr>
        <w:t>3</w:t>
      </w:r>
      <w:r w:rsidR="00393B29">
        <w:rPr>
          <w:rFonts w:ascii="Liberation Serif" w:hAnsi="Liberation Serif"/>
          <w:sz w:val="28"/>
          <w:szCs w:val="28"/>
        </w:rPr>
        <w:t>) пункт 8.6 Положения изложить в новой редакции:</w:t>
      </w:r>
    </w:p>
    <w:p w:rsidR="00783FC6" w:rsidRPr="00783FC6" w:rsidRDefault="00783FC6" w:rsidP="00783FC6">
      <w:pPr>
        <w:pStyle w:val="a7"/>
        <w:spacing w:before="0"/>
        <w:ind w:firstLine="550"/>
        <w:rPr>
          <w:rFonts w:ascii="Liberation Serif" w:hAnsi="Liberation Serif"/>
          <w:i w:val="0"/>
          <w:color w:val="auto"/>
          <w:sz w:val="28"/>
          <w:szCs w:val="28"/>
        </w:rPr>
      </w:pPr>
      <w:r w:rsidRPr="00783FC6">
        <w:rPr>
          <w:rFonts w:ascii="Liberation Serif" w:hAnsi="Liberation Serif"/>
          <w:i w:val="0"/>
          <w:color w:val="auto"/>
          <w:sz w:val="28"/>
          <w:szCs w:val="28"/>
        </w:rPr>
        <w:t>«</w:t>
      </w:r>
      <w:r w:rsidR="00DF719B" w:rsidRPr="00783FC6">
        <w:rPr>
          <w:rFonts w:ascii="Liberation Serif" w:hAnsi="Liberation Serif"/>
          <w:i w:val="0"/>
          <w:color w:val="auto"/>
          <w:sz w:val="28"/>
          <w:szCs w:val="28"/>
        </w:rPr>
        <w:t>8.6. Стимулирующая надбавка за выслугу лет устанавливается работникам в зависимости от общего количества лет, проработанных в учреждениях культуры и (или) в организациях дополнительного образования сферы культуры,</w:t>
      </w:r>
      <w:r w:rsidR="004E156D">
        <w:rPr>
          <w:rFonts w:ascii="Liberation Serif" w:hAnsi="Liberation Serif"/>
          <w:i w:val="0"/>
          <w:color w:val="auto"/>
          <w:sz w:val="28"/>
          <w:szCs w:val="28"/>
        </w:rPr>
        <w:t xml:space="preserve"> а для работников ЦБЭО в зависимости </w:t>
      </w:r>
      <w:r w:rsidRPr="00783FC6">
        <w:rPr>
          <w:rFonts w:ascii="Liberation Serif" w:hAnsi="Liberation Serif"/>
          <w:i w:val="0"/>
          <w:color w:val="auto"/>
          <w:sz w:val="28"/>
          <w:szCs w:val="28"/>
        </w:rPr>
        <w:t>от общего количества лет, проработанных в ЦБЭО.</w:t>
      </w:r>
    </w:p>
    <w:p w:rsidR="00DF719B" w:rsidRPr="00783FC6" w:rsidRDefault="00783FC6" w:rsidP="00783FC6">
      <w:pPr>
        <w:pStyle w:val="a7"/>
        <w:spacing w:before="0"/>
        <w:ind w:firstLine="550"/>
        <w:rPr>
          <w:rFonts w:ascii="Liberation Serif" w:hAnsi="Liberation Serif"/>
          <w:i w:val="0"/>
          <w:color w:val="auto"/>
          <w:sz w:val="28"/>
          <w:szCs w:val="28"/>
        </w:rPr>
      </w:pPr>
      <w:r w:rsidRPr="00783FC6">
        <w:rPr>
          <w:rFonts w:ascii="Liberation Serif" w:hAnsi="Liberation Serif"/>
          <w:i w:val="0"/>
          <w:color w:val="auto"/>
          <w:sz w:val="28"/>
          <w:szCs w:val="28"/>
        </w:rPr>
        <w:t>Стимулирующая надбавка за выслугу лет устанавливается</w:t>
      </w:r>
      <w:r w:rsidR="00DF719B" w:rsidRPr="00783FC6">
        <w:rPr>
          <w:rFonts w:ascii="Liberation Serif" w:hAnsi="Liberation Serif"/>
          <w:i w:val="0"/>
          <w:color w:val="auto"/>
          <w:sz w:val="28"/>
          <w:szCs w:val="28"/>
        </w:rPr>
        <w:t xml:space="preserve"> в следующих размерах от оклада (должностного оклада, ставки заработной платы):</w:t>
      </w:r>
    </w:p>
    <w:p w:rsidR="00DF719B" w:rsidRPr="00783FC6" w:rsidRDefault="00DF719B">
      <w:pPr>
        <w:rPr>
          <w:rFonts w:ascii="Liberation Serif" w:hAnsi="Liberation Serif"/>
          <w:sz w:val="28"/>
          <w:szCs w:val="28"/>
        </w:rPr>
      </w:pPr>
      <w:r w:rsidRPr="00783FC6">
        <w:rPr>
          <w:rFonts w:ascii="Liberation Serif" w:hAnsi="Liberation Serif"/>
          <w:sz w:val="28"/>
          <w:szCs w:val="28"/>
        </w:rPr>
        <w:t>о</w:t>
      </w:r>
      <w:r w:rsidR="00783FC6" w:rsidRPr="00783FC6">
        <w:rPr>
          <w:rFonts w:ascii="Liberation Serif" w:hAnsi="Liberation Serif"/>
          <w:sz w:val="28"/>
          <w:szCs w:val="28"/>
        </w:rPr>
        <w:t>т 1 года до 3 лет - 5 процентов</w:t>
      </w:r>
      <w:r w:rsidR="00D45548">
        <w:rPr>
          <w:rFonts w:ascii="Liberation Serif" w:hAnsi="Liberation Serif"/>
          <w:sz w:val="28"/>
          <w:szCs w:val="28"/>
        </w:rPr>
        <w:t>;</w:t>
      </w:r>
    </w:p>
    <w:p w:rsidR="00DF719B" w:rsidRPr="00783FC6" w:rsidRDefault="00783FC6">
      <w:pPr>
        <w:rPr>
          <w:rFonts w:ascii="Liberation Serif" w:hAnsi="Liberation Serif"/>
          <w:sz w:val="28"/>
          <w:szCs w:val="28"/>
        </w:rPr>
      </w:pPr>
      <w:r w:rsidRPr="00783FC6">
        <w:rPr>
          <w:rFonts w:ascii="Liberation Serif" w:hAnsi="Liberation Serif"/>
          <w:sz w:val="28"/>
          <w:szCs w:val="28"/>
        </w:rPr>
        <w:t>от 3 до 5 лет - 10 процентов</w:t>
      </w:r>
      <w:r w:rsidR="00D45548">
        <w:rPr>
          <w:rFonts w:ascii="Liberation Serif" w:hAnsi="Liberation Serif"/>
          <w:sz w:val="28"/>
          <w:szCs w:val="28"/>
        </w:rPr>
        <w:t>;</w:t>
      </w:r>
    </w:p>
    <w:p w:rsidR="00DF719B" w:rsidRDefault="00783FC6">
      <w:pPr>
        <w:rPr>
          <w:rFonts w:ascii="Liberation Serif" w:hAnsi="Liberation Serif"/>
          <w:sz w:val="28"/>
          <w:szCs w:val="28"/>
        </w:rPr>
      </w:pPr>
      <w:r w:rsidRPr="00783FC6">
        <w:rPr>
          <w:rFonts w:ascii="Liberation Serif" w:hAnsi="Liberation Serif"/>
          <w:sz w:val="28"/>
          <w:szCs w:val="28"/>
        </w:rPr>
        <w:t>свыше 5 лет - 15 процентов.»;</w:t>
      </w:r>
    </w:p>
    <w:p w:rsidR="00783FC6" w:rsidRPr="00783FC6" w:rsidRDefault="005464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94D43">
        <w:rPr>
          <w:rFonts w:ascii="Liberation Serif" w:hAnsi="Liberation Serif"/>
          <w:sz w:val="28"/>
          <w:szCs w:val="28"/>
        </w:rPr>
        <w:t>4</w:t>
      </w:r>
      <w:r w:rsidR="00783FC6">
        <w:rPr>
          <w:rFonts w:ascii="Liberation Serif" w:hAnsi="Liberation Serif"/>
          <w:sz w:val="28"/>
          <w:szCs w:val="28"/>
        </w:rPr>
        <w:t>) пункт 8.11 Положения изложить в новой редакции:</w:t>
      </w:r>
    </w:p>
    <w:p w:rsidR="00DF719B" w:rsidRPr="00D45548" w:rsidRDefault="00DF719B" w:rsidP="00783FC6">
      <w:pPr>
        <w:pStyle w:val="a7"/>
        <w:spacing w:before="0"/>
        <w:rPr>
          <w:rFonts w:ascii="Liberation Serif" w:hAnsi="Liberation Serif"/>
          <w:i w:val="0"/>
          <w:color w:val="auto"/>
          <w:sz w:val="28"/>
          <w:szCs w:val="28"/>
        </w:rPr>
      </w:pPr>
      <w:r w:rsidRPr="00D45548">
        <w:rPr>
          <w:rFonts w:ascii="Liberation Serif" w:hAnsi="Liberation Serif"/>
          <w:i w:val="0"/>
          <w:color w:val="auto"/>
          <w:sz w:val="28"/>
          <w:szCs w:val="28"/>
        </w:rPr>
        <w:t xml:space="preserve"> </w:t>
      </w:r>
      <w:r w:rsidR="00076EE3" w:rsidRPr="00D45548">
        <w:rPr>
          <w:rFonts w:ascii="Liberation Serif" w:hAnsi="Liberation Serif"/>
          <w:i w:val="0"/>
          <w:color w:val="auto"/>
          <w:sz w:val="28"/>
          <w:szCs w:val="28"/>
        </w:rPr>
        <w:t xml:space="preserve"> </w:t>
      </w:r>
      <w:r w:rsidR="00783FC6" w:rsidRPr="00D45548">
        <w:rPr>
          <w:rFonts w:ascii="Liberation Serif" w:hAnsi="Liberation Serif"/>
          <w:i w:val="0"/>
          <w:color w:val="auto"/>
          <w:sz w:val="28"/>
          <w:szCs w:val="28"/>
        </w:rPr>
        <w:t>«</w:t>
      </w:r>
      <w:r w:rsidRPr="00D45548">
        <w:rPr>
          <w:rFonts w:ascii="Liberation Serif" w:hAnsi="Liberation Serif"/>
          <w:i w:val="0"/>
          <w:color w:val="auto"/>
          <w:sz w:val="28"/>
          <w:szCs w:val="28"/>
        </w:rPr>
        <w:t>8.11. Единовременные премии могут выплачиваться:</w:t>
      </w:r>
    </w:p>
    <w:p w:rsidR="00DF719B" w:rsidRPr="00D45548" w:rsidRDefault="00DF719B">
      <w:pPr>
        <w:rPr>
          <w:rFonts w:ascii="Liberation Serif" w:hAnsi="Liberation Serif"/>
          <w:sz w:val="28"/>
          <w:szCs w:val="28"/>
        </w:rPr>
      </w:pPr>
      <w:r w:rsidRPr="00D45548">
        <w:rPr>
          <w:rFonts w:ascii="Liberation Serif" w:hAnsi="Liberation Serif"/>
          <w:sz w:val="28"/>
          <w:szCs w:val="28"/>
        </w:rPr>
        <w:t xml:space="preserve">в связи с </w:t>
      </w:r>
      <w:r w:rsidR="00783FC6" w:rsidRPr="00D45548">
        <w:rPr>
          <w:rFonts w:ascii="Liberation Serif" w:hAnsi="Liberation Serif"/>
          <w:sz w:val="28"/>
          <w:szCs w:val="28"/>
        </w:rPr>
        <w:t>праздничными датами</w:t>
      </w:r>
      <w:r w:rsidR="00F741DA">
        <w:rPr>
          <w:rFonts w:ascii="Liberation Serif" w:hAnsi="Liberation Serif"/>
          <w:sz w:val="28"/>
          <w:szCs w:val="28"/>
        </w:rPr>
        <w:t xml:space="preserve"> (праздничные дни, государственные праздники, профессиональные праздники, памятные даты)</w:t>
      </w:r>
      <w:r w:rsidR="00D45548">
        <w:rPr>
          <w:rFonts w:ascii="Liberation Serif" w:hAnsi="Liberation Serif"/>
          <w:sz w:val="28"/>
          <w:szCs w:val="28"/>
        </w:rPr>
        <w:t>;</w:t>
      </w:r>
    </w:p>
    <w:p w:rsidR="00DF719B" w:rsidRPr="00D45548" w:rsidRDefault="00DF719B">
      <w:pPr>
        <w:rPr>
          <w:rFonts w:ascii="Liberation Serif" w:hAnsi="Liberation Serif"/>
          <w:sz w:val="28"/>
          <w:szCs w:val="28"/>
        </w:rPr>
      </w:pPr>
      <w:r w:rsidRPr="00D45548">
        <w:rPr>
          <w:rFonts w:ascii="Liberation Serif" w:hAnsi="Liberation Serif"/>
          <w:sz w:val="28"/>
          <w:szCs w:val="28"/>
        </w:rPr>
        <w:t>в связи с награжд</w:t>
      </w:r>
      <w:r w:rsidR="00783FC6" w:rsidRPr="00D45548">
        <w:rPr>
          <w:rFonts w:ascii="Liberation Serif" w:hAnsi="Liberation Serif"/>
          <w:sz w:val="28"/>
          <w:szCs w:val="28"/>
        </w:rPr>
        <w:t>ениями ведомственными наградами</w:t>
      </w:r>
      <w:r w:rsidR="00D45548">
        <w:rPr>
          <w:rFonts w:ascii="Liberation Serif" w:hAnsi="Liberation Serif"/>
          <w:sz w:val="28"/>
          <w:szCs w:val="28"/>
        </w:rPr>
        <w:t>;</w:t>
      </w:r>
    </w:p>
    <w:p w:rsidR="00DF719B" w:rsidRPr="00D45548" w:rsidRDefault="00DF719B">
      <w:pPr>
        <w:rPr>
          <w:rFonts w:ascii="Liberation Serif" w:hAnsi="Liberation Serif"/>
          <w:sz w:val="28"/>
          <w:szCs w:val="28"/>
        </w:rPr>
      </w:pPr>
      <w:r w:rsidRPr="00D45548">
        <w:rPr>
          <w:rFonts w:ascii="Liberation Serif" w:hAnsi="Liberation Serif"/>
          <w:sz w:val="28"/>
          <w:szCs w:val="28"/>
        </w:rPr>
        <w:t xml:space="preserve">в связи с наградами Российской </w:t>
      </w:r>
      <w:r w:rsidR="00783FC6" w:rsidRPr="00D45548">
        <w:rPr>
          <w:rFonts w:ascii="Liberation Serif" w:hAnsi="Liberation Serif"/>
          <w:sz w:val="28"/>
          <w:szCs w:val="28"/>
        </w:rPr>
        <w:t>Федерации, Свердловской области</w:t>
      </w:r>
      <w:r w:rsidR="00D45548">
        <w:rPr>
          <w:rFonts w:ascii="Liberation Serif" w:hAnsi="Liberation Serif"/>
          <w:sz w:val="28"/>
          <w:szCs w:val="28"/>
        </w:rPr>
        <w:t>;</w:t>
      </w:r>
    </w:p>
    <w:p w:rsidR="00DF719B" w:rsidRDefault="00DF719B">
      <w:pPr>
        <w:rPr>
          <w:rFonts w:ascii="Liberation Serif" w:hAnsi="Liberation Serif"/>
          <w:sz w:val="28"/>
          <w:szCs w:val="28"/>
        </w:rPr>
      </w:pPr>
      <w:bookmarkStart w:id="9" w:name="sub_8115"/>
      <w:r w:rsidRPr="00D45548">
        <w:rPr>
          <w:rFonts w:ascii="Liberation Serif" w:hAnsi="Liberation Serif"/>
          <w:sz w:val="28"/>
          <w:szCs w:val="28"/>
        </w:rPr>
        <w:t>в связи с юбилейными датами (50, 55, 60 лет и далее каждые 5 лет со дня рождения работника, 25, 50, 75 лет и далее каждые 25 лет со дня основания учреждения);</w:t>
      </w:r>
    </w:p>
    <w:p w:rsidR="00D45548" w:rsidRPr="00D45548" w:rsidRDefault="00D4554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выполнение особо важных и срочных заданий;</w:t>
      </w:r>
    </w:p>
    <w:bookmarkEnd w:id="9"/>
    <w:p w:rsidR="00DF719B" w:rsidRPr="00D45548" w:rsidRDefault="00DF719B">
      <w:pPr>
        <w:rPr>
          <w:rFonts w:ascii="Liberation Serif" w:hAnsi="Liberation Serif"/>
          <w:sz w:val="28"/>
          <w:szCs w:val="28"/>
        </w:rPr>
      </w:pPr>
      <w:r w:rsidRPr="00D45548">
        <w:rPr>
          <w:rFonts w:ascii="Liberation Serif" w:hAnsi="Liberation Serif"/>
          <w:sz w:val="28"/>
          <w:szCs w:val="28"/>
        </w:rPr>
        <w:t>при увольнении в связи с уходом на трудовую пенсию по старости.</w:t>
      </w:r>
    </w:p>
    <w:p w:rsidR="00DF719B" w:rsidRDefault="00DF719B">
      <w:pPr>
        <w:rPr>
          <w:rFonts w:ascii="Liberation Serif" w:hAnsi="Liberation Serif"/>
          <w:sz w:val="28"/>
          <w:szCs w:val="28"/>
        </w:rPr>
      </w:pPr>
      <w:r w:rsidRPr="00725E72">
        <w:rPr>
          <w:rFonts w:ascii="Liberation Serif" w:hAnsi="Liberation Serif"/>
          <w:sz w:val="28"/>
          <w:szCs w:val="28"/>
        </w:rPr>
        <w:t xml:space="preserve">Размер единовременной премии устанавливается в абсолютном размере, не зависит от фактически отработанного времени и может составлять до 200 </w:t>
      </w:r>
      <w:r w:rsidRPr="00725E72">
        <w:rPr>
          <w:rFonts w:ascii="Liberation Serif" w:hAnsi="Liberation Serif"/>
          <w:sz w:val="28"/>
          <w:szCs w:val="28"/>
        </w:rPr>
        <w:lastRenderedPageBreak/>
        <w:t>процентов оклада (должностного оклада, ставки заработной платы).</w:t>
      </w:r>
      <w:r w:rsidR="004E156D">
        <w:rPr>
          <w:rFonts w:ascii="Liberation Serif" w:hAnsi="Liberation Serif"/>
          <w:sz w:val="28"/>
          <w:szCs w:val="28"/>
        </w:rPr>
        <w:t>».</w:t>
      </w:r>
    </w:p>
    <w:p w:rsidR="00DC079E" w:rsidRPr="00725E72" w:rsidRDefault="00DC079E" w:rsidP="00DC079E">
      <w:pPr>
        <w:rPr>
          <w:rFonts w:ascii="Liberation Serif" w:hAnsi="Liberation Serif"/>
          <w:sz w:val="28"/>
          <w:szCs w:val="28"/>
        </w:rPr>
      </w:pPr>
      <w:r w:rsidRPr="00725E72">
        <w:rPr>
          <w:rFonts w:ascii="Liberation Serif" w:hAnsi="Liberation Serif"/>
          <w:sz w:val="28"/>
          <w:szCs w:val="28"/>
        </w:rPr>
        <w:t xml:space="preserve">3. </w:t>
      </w:r>
      <w:hyperlink r:id="rId23" w:history="1">
        <w:r w:rsidRPr="00725E72">
          <w:rPr>
            <w:rStyle w:val="a4"/>
            <w:rFonts w:ascii="Liberation Serif" w:hAnsi="Liberation Serif" w:cs="Times New Roman CYR"/>
            <w:color w:val="auto"/>
            <w:sz w:val="28"/>
            <w:szCs w:val="28"/>
          </w:rPr>
          <w:t>Опубликовать</w:t>
        </w:r>
      </w:hyperlink>
      <w:r w:rsidRPr="00725E72">
        <w:rPr>
          <w:rFonts w:ascii="Liberation Serif" w:hAnsi="Liberation Serif"/>
          <w:sz w:val="28"/>
          <w:szCs w:val="28"/>
        </w:rPr>
        <w:t xml:space="preserve"> настоящее постановление в газете </w:t>
      </w:r>
      <w:r w:rsidR="005E579A">
        <w:rPr>
          <w:rFonts w:ascii="Liberation Serif" w:hAnsi="Liberation Serif"/>
          <w:sz w:val="28"/>
          <w:szCs w:val="28"/>
        </w:rPr>
        <w:t>«Каменский рабочий»</w:t>
      </w:r>
      <w:r w:rsidRPr="00725E72">
        <w:rPr>
          <w:rFonts w:ascii="Liberation Serif" w:hAnsi="Liberation Serif"/>
          <w:sz w:val="28"/>
          <w:szCs w:val="28"/>
        </w:rPr>
        <w:t xml:space="preserve"> и </w:t>
      </w:r>
      <w:r w:rsidR="00F741DA">
        <w:rPr>
          <w:rFonts w:ascii="Liberation Serif" w:hAnsi="Liberation Serif"/>
          <w:sz w:val="28"/>
          <w:szCs w:val="28"/>
        </w:rPr>
        <w:t xml:space="preserve">разместить </w:t>
      </w:r>
      <w:r w:rsidRPr="00725E72">
        <w:rPr>
          <w:rFonts w:ascii="Liberation Serif" w:hAnsi="Liberation Serif"/>
          <w:sz w:val="28"/>
          <w:szCs w:val="28"/>
        </w:rPr>
        <w:t xml:space="preserve">на </w:t>
      </w:r>
      <w:hyperlink r:id="rId24" w:history="1">
        <w:r w:rsidRPr="00725E72">
          <w:rPr>
            <w:rStyle w:val="a4"/>
            <w:rFonts w:ascii="Liberation Serif" w:hAnsi="Liberation Serif" w:cs="Times New Roman CYR"/>
            <w:color w:val="auto"/>
            <w:sz w:val="28"/>
            <w:szCs w:val="28"/>
          </w:rPr>
          <w:t>официальном сайте</w:t>
        </w:r>
      </w:hyperlink>
      <w:r w:rsidRPr="00725E72">
        <w:rPr>
          <w:rFonts w:ascii="Liberation Serif" w:hAnsi="Liberation Serif"/>
          <w:sz w:val="28"/>
          <w:szCs w:val="28"/>
        </w:rPr>
        <w:t xml:space="preserve"> </w:t>
      </w:r>
      <w:r w:rsidR="005E579A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725E72">
        <w:rPr>
          <w:rFonts w:ascii="Liberation Serif" w:hAnsi="Liberation Serif"/>
          <w:sz w:val="28"/>
          <w:szCs w:val="28"/>
        </w:rPr>
        <w:t>.</w:t>
      </w:r>
    </w:p>
    <w:p w:rsidR="00DC079E" w:rsidRPr="00725E72" w:rsidRDefault="00DC079E" w:rsidP="00DC079E">
      <w:pPr>
        <w:rPr>
          <w:rFonts w:ascii="Liberation Serif" w:hAnsi="Liberation Serif"/>
          <w:sz w:val="28"/>
          <w:szCs w:val="28"/>
        </w:rPr>
      </w:pPr>
      <w:bookmarkStart w:id="10" w:name="sub_4"/>
      <w:r w:rsidRPr="00725E72">
        <w:rPr>
          <w:rFonts w:ascii="Liberation Serif" w:hAnsi="Liberation Serif"/>
          <w:sz w:val="28"/>
          <w:szCs w:val="28"/>
        </w:rPr>
        <w:t xml:space="preserve">4. Настоящее постановление вступает в силу с </w:t>
      </w:r>
      <w:r w:rsidR="004E156D">
        <w:rPr>
          <w:rFonts w:ascii="Liberation Serif" w:hAnsi="Liberation Serif"/>
          <w:sz w:val="28"/>
          <w:szCs w:val="28"/>
        </w:rPr>
        <w:t>1 января 2023 года, за исключением подпункта 1</w:t>
      </w:r>
      <w:r w:rsidR="003D5146">
        <w:rPr>
          <w:rFonts w:ascii="Liberation Serif" w:hAnsi="Liberation Serif"/>
          <w:sz w:val="28"/>
          <w:szCs w:val="28"/>
        </w:rPr>
        <w:t>6</w:t>
      </w:r>
      <w:bookmarkStart w:id="11" w:name="_GoBack"/>
      <w:bookmarkEnd w:id="11"/>
      <w:r w:rsidR="004E156D">
        <w:rPr>
          <w:rFonts w:ascii="Liberation Serif" w:hAnsi="Liberation Serif"/>
          <w:sz w:val="28"/>
          <w:szCs w:val="28"/>
        </w:rPr>
        <w:t xml:space="preserve"> пункта 2 настоящего постановления, вступающего в силу с 1 ноября 2022 года.</w:t>
      </w:r>
    </w:p>
    <w:p w:rsidR="00DC079E" w:rsidRDefault="00DC079E" w:rsidP="00DC079E">
      <w:pPr>
        <w:rPr>
          <w:rFonts w:ascii="Liberation Serif" w:hAnsi="Liberation Serif"/>
          <w:sz w:val="28"/>
          <w:szCs w:val="28"/>
        </w:rPr>
      </w:pPr>
      <w:bookmarkStart w:id="12" w:name="sub_5"/>
      <w:bookmarkEnd w:id="10"/>
      <w:r w:rsidRPr="00725E72">
        <w:rPr>
          <w:rFonts w:ascii="Liberation Serif" w:hAnsi="Liberation Serif"/>
          <w:sz w:val="28"/>
          <w:szCs w:val="28"/>
        </w:rPr>
        <w:t xml:space="preserve">5. Контроль исполнения настоящего постановления возложить на заместителя главы Администрации </w:t>
      </w:r>
      <w:r>
        <w:rPr>
          <w:rFonts w:ascii="Liberation Serif" w:hAnsi="Liberation Serif"/>
          <w:sz w:val="28"/>
          <w:szCs w:val="28"/>
        </w:rPr>
        <w:t>городского округа Нестерова Д.Н</w:t>
      </w:r>
      <w:r w:rsidRPr="00725E72">
        <w:rPr>
          <w:rFonts w:ascii="Liberation Serif" w:hAnsi="Liberation Serif"/>
          <w:sz w:val="28"/>
          <w:szCs w:val="28"/>
        </w:rPr>
        <w:t>.</w:t>
      </w:r>
    </w:p>
    <w:p w:rsidR="00DC079E" w:rsidRDefault="00DC079E" w:rsidP="00DC079E">
      <w:pPr>
        <w:rPr>
          <w:rFonts w:ascii="Liberation Serif" w:hAnsi="Liberation Serif"/>
          <w:sz w:val="28"/>
          <w:szCs w:val="28"/>
        </w:rPr>
      </w:pPr>
    </w:p>
    <w:p w:rsidR="004E156D" w:rsidRDefault="004E156D" w:rsidP="00DC079E">
      <w:pPr>
        <w:ind w:firstLine="0"/>
        <w:rPr>
          <w:rFonts w:ascii="Liberation Serif" w:hAnsi="Liberation Serif"/>
          <w:sz w:val="28"/>
          <w:szCs w:val="28"/>
        </w:rPr>
      </w:pPr>
    </w:p>
    <w:p w:rsidR="00DC079E" w:rsidRDefault="00DC079E" w:rsidP="00DC079E">
      <w:pPr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DC079E" w:rsidRPr="00725E72" w:rsidRDefault="00DC079E" w:rsidP="00DC079E">
      <w:pPr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А.А. Герасимов</w:t>
      </w:r>
      <w:bookmarkEnd w:id="12"/>
    </w:p>
    <w:sectPr w:rsidR="00DC079E" w:rsidRPr="00725E72" w:rsidSect="004E156D">
      <w:headerReference w:type="default" r:id="rId25"/>
      <w:footerReference w:type="default" r:id="rId26"/>
      <w:pgSz w:w="11900" w:h="16800"/>
      <w:pgMar w:top="1134" w:right="567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FF" w:rsidRDefault="004107FF">
      <w:r>
        <w:separator/>
      </w:r>
    </w:p>
  </w:endnote>
  <w:endnote w:type="continuationSeparator" w:id="0">
    <w:p w:rsidR="004107FF" w:rsidRDefault="0041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725E7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25E72" w:rsidRDefault="00725E7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25E72" w:rsidRDefault="00725E7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25E72" w:rsidRDefault="00725E7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FF" w:rsidRDefault="004107FF">
      <w:r>
        <w:separator/>
      </w:r>
    </w:p>
  </w:footnote>
  <w:footnote w:type="continuationSeparator" w:id="0">
    <w:p w:rsidR="004107FF" w:rsidRDefault="00410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532247"/>
      <w:docPartObj>
        <w:docPartGallery w:val="Page Numbers (Top of Page)"/>
        <w:docPartUnique/>
      </w:docPartObj>
    </w:sdtPr>
    <w:sdtEndPr/>
    <w:sdtContent>
      <w:p w:rsidR="00DC079E" w:rsidRDefault="00DC079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46">
          <w:rPr>
            <w:noProof/>
          </w:rPr>
          <w:t>10</w:t>
        </w:r>
        <w:r>
          <w:fldChar w:fldCharType="end"/>
        </w:r>
      </w:p>
    </w:sdtContent>
  </w:sdt>
  <w:p w:rsidR="00DC079E" w:rsidRDefault="00DC079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9B"/>
    <w:rsid w:val="000611FC"/>
    <w:rsid w:val="00076EE3"/>
    <w:rsid w:val="00087981"/>
    <w:rsid w:val="00091B9F"/>
    <w:rsid w:val="000966B1"/>
    <w:rsid w:val="000D0E35"/>
    <w:rsid w:val="000F031A"/>
    <w:rsid w:val="001171BB"/>
    <w:rsid w:val="00122AD6"/>
    <w:rsid w:val="00150A38"/>
    <w:rsid w:val="00182236"/>
    <w:rsid w:val="001A47F1"/>
    <w:rsid w:val="001F33D5"/>
    <w:rsid w:val="00203C4E"/>
    <w:rsid w:val="002E7358"/>
    <w:rsid w:val="00303508"/>
    <w:rsid w:val="00347A93"/>
    <w:rsid w:val="00382043"/>
    <w:rsid w:val="00384F45"/>
    <w:rsid w:val="00393B29"/>
    <w:rsid w:val="003D5146"/>
    <w:rsid w:val="004107FF"/>
    <w:rsid w:val="0043373F"/>
    <w:rsid w:val="004D19D8"/>
    <w:rsid w:val="004E156D"/>
    <w:rsid w:val="00525A6B"/>
    <w:rsid w:val="00533FAD"/>
    <w:rsid w:val="00546436"/>
    <w:rsid w:val="00572F81"/>
    <w:rsid w:val="00591532"/>
    <w:rsid w:val="005E579A"/>
    <w:rsid w:val="00694D43"/>
    <w:rsid w:val="006B750C"/>
    <w:rsid w:val="006C0A8F"/>
    <w:rsid w:val="00725E72"/>
    <w:rsid w:val="00751C4D"/>
    <w:rsid w:val="00783FC6"/>
    <w:rsid w:val="007F3271"/>
    <w:rsid w:val="00812758"/>
    <w:rsid w:val="00862D45"/>
    <w:rsid w:val="00893717"/>
    <w:rsid w:val="009637CA"/>
    <w:rsid w:val="009C27F8"/>
    <w:rsid w:val="00AE2693"/>
    <w:rsid w:val="00AE459D"/>
    <w:rsid w:val="00B1735D"/>
    <w:rsid w:val="00B21875"/>
    <w:rsid w:val="00B82770"/>
    <w:rsid w:val="00BA28E8"/>
    <w:rsid w:val="00BA4B34"/>
    <w:rsid w:val="00C14F1F"/>
    <w:rsid w:val="00C3796A"/>
    <w:rsid w:val="00C445A8"/>
    <w:rsid w:val="00CE5C55"/>
    <w:rsid w:val="00D31788"/>
    <w:rsid w:val="00D45548"/>
    <w:rsid w:val="00D532C9"/>
    <w:rsid w:val="00D54A6B"/>
    <w:rsid w:val="00D60A3F"/>
    <w:rsid w:val="00D621C4"/>
    <w:rsid w:val="00DC079E"/>
    <w:rsid w:val="00DE6172"/>
    <w:rsid w:val="00DF719B"/>
    <w:rsid w:val="00DF79E3"/>
    <w:rsid w:val="00E14A40"/>
    <w:rsid w:val="00E61D20"/>
    <w:rsid w:val="00ED4CF4"/>
    <w:rsid w:val="00F16295"/>
    <w:rsid w:val="00F237D2"/>
    <w:rsid w:val="00F741DA"/>
    <w:rsid w:val="00FE1803"/>
    <w:rsid w:val="00F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9CF5764-A67D-4520-B392-317AD0EF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2">
    <w:name w:val="Body Text 2"/>
    <w:basedOn w:val="a"/>
    <w:link w:val="20"/>
    <w:uiPriority w:val="99"/>
    <w:rsid w:val="002E735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List Paragraph"/>
    <w:basedOn w:val="a"/>
    <w:uiPriority w:val="34"/>
    <w:qFormat/>
    <w:rsid w:val="0015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93459/0" TargetMode="External"/><Relationship Id="rId18" Type="http://schemas.openxmlformats.org/officeDocument/2006/relationships/hyperlink" Target="http://internet.garant.ru/document/redirect/193459/100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93507/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93459/1000" TargetMode="External"/><Relationship Id="rId17" Type="http://schemas.openxmlformats.org/officeDocument/2006/relationships/hyperlink" Target="http://internet.garant.ru/document/redirect/193459/100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8186/0" TargetMode="External"/><Relationship Id="rId20" Type="http://schemas.openxmlformats.org/officeDocument/2006/relationships/hyperlink" Target="http://internet.garant.ru/document/redirect/193459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0995040/53" TargetMode="External"/><Relationship Id="rId24" Type="http://schemas.openxmlformats.org/officeDocument/2006/relationships/hyperlink" Target="http://internet.garant.ru/document/redirect/9323991/1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93507/0" TargetMode="External"/><Relationship Id="rId23" Type="http://schemas.openxmlformats.org/officeDocument/2006/relationships/hyperlink" Target="http://internet.garant.ru/document/redirect/46760905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193459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5268/0" TargetMode="External"/><Relationship Id="rId14" Type="http://schemas.openxmlformats.org/officeDocument/2006/relationships/hyperlink" Target="http://internet.garant.ru/document/redirect/193507/1000" TargetMode="External"/><Relationship Id="rId22" Type="http://schemas.openxmlformats.org/officeDocument/2006/relationships/hyperlink" Target="http://internet.garant.ru/document/redirect/193507/1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E9B8A-7477-4914-A36C-F90A1B7B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Светлана Александровна</cp:lastModifiedBy>
  <cp:revision>19</cp:revision>
  <cp:lastPrinted>2022-09-14T09:22:00Z</cp:lastPrinted>
  <dcterms:created xsi:type="dcterms:W3CDTF">2022-09-30T04:49:00Z</dcterms:created>
  <dcterms:modified xsi:type="dcterms:W3CDTF">2022-10-12T10:40:00Z</dcterms:modified>
</cp:coreProperties>
</file>