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B2" w:rsidRDefault="00A353B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353B2" w:rsidRDefault="00A353B2">
      <w:pPr>
        <w:pStyle w:val="ConsPlusNormal"/>
        <w:jc w:val="both"/>
        <w:outlineLvl w:val="0"/>
      </w:pPr>
    </w:p>
    <w:p w:rsidR="00A353B2" w:rsidRDefault="00A353B2">
      <w:pPr>
        <w:pStyle w:val="ConsPlusTitle"/>
        <w:jc w:val="center"/>
        <w:outlineLvl w:val="0"/>
      </w:pPr>
      <w:bookmarkStart w:id="0" w:name="_GoBack"/>
      <w:r>
        <w:t>ПРАВИТЕЛЬСТВО РОССИЙСКОЙ ФЕДЕРАЦИИ</w:t>
      </w:r>
    </w:p>
    <w:p w:rsidR="00A353B2" w:rsidRDefault="00A353B2">
      <w:pPr>
        <w:pStyle w:val="ConsPlusTitle"/>
        <w:jc w:val="center"/>
      </w:pPr>
    </w:p>
    <w:p w:rsidR="00A353B2" w:rsidRDefault="00A353B2">
      <w:pPr>
        <w:pStyle w:val="ConsPlusTitle"/>
        <w:jc w:val="center"/>
      </w:pPr>
      <w:r>
        <w:t>ПОСТАНОВЛЕНИЕ</w:t>
      </w:r>
    </w:p>
    <w:p w:rsidR="00A353B2" w:rsidRDefault="00A353B2">
      <w:pPr>
        <w:pStyle w:val="ConsPlusTitle"/>
        <w:jc w:val="center"/>
      </w:pPr>
      <w:r>
        <w:t>от 5 апреля 2022 г. N 590</w:t>
      </w:r>
    </w:p>
    <w:p w:rsidR="00A353B2" w:rsidRDefault="00A353B2">
      <w:pPr>
        <w:pStyle w:val="ConsPlusTitle"/>
        <w:jc w:val="center"/>
      </w:pPr>
    </w:p>
    <w:p w:rsidR="00A353B2" w:rsidRDefault="00A353B2">
      <w:pPr>
        <w:pStyle w:val="ConsPlusTitle"/>
        <w:jc w:val="center"/>
      </w:pPr>
      <w:r>
        <w:t>О ВНЕСЕНИИ ИЗМЕНЕНИЙ</w:t>
      </w:r>
    </w:p>
    <w:p w:rsidR="00A353B2" w:rsidRDefault="00A353B2">
      <w:pPr>
        <w:pStyle w:val="ConsPlusTitle"/>
        <w:jc w:val="center"/>
      </w:pPr>
      <w:r>
        <w:t>В ОБЩИЕ ТРЕБОВАНИЯ К НОРМАТИВНЫМ ПРАВОВЫМ АКТАМ,</w:t>
      </w:r>
    </w:p>
    <w:p w:rsidR="00A353B2" w:rsidRDefault="00A353B2">
      <w:pPr>
        <w:pStyle w:val="ConsPlusTitle"/>
        <w:jc w:val="center"/>
      </w:pPr>
      <w:r>
        <w:t>МУНИЦИПАЛЬНЫМ ПРАВОВЫМ АКТАМ, РЕГУЛИРУЮЩИМ ПРЕДОСТАВЛЕНИЕ</w:t>
      </w:r>
    </w:p>
    <w:p w:rsidR="00A353B2" w:rsidRDefault="00A353B2">
      <w:pPr>
        <w:pStyle w:val="ConsPlusTitle"/>
        <w:jc w:val="center"/>
      </w:pPr>
      <w:r>
        <w:t xml:space="preserve">СУБСИДИЙ, В ТОМ ЧИСЛЕ ГРАНТОВ В ФОРМЕ СУБСИДИЙ, </w:t>
      </w:r>
      <w:proofErr w:type="gramStart"/>
      <w:r>
        <w:t>ЮРИДИЧЕСКИМ</w:t>
      </w:r>
      <w:proofErr w:type="gramEnd"/>
    </w:p>
    <w:p w:rsidR="00A353B2" w:rsidRDefault="00A353B2">
      <w:pPr>
        <w:pStyle w:val="ConsPlusTitle"/>
        <w:jc w:val="center"/>
      </w:pPr>
      <w:r>
        <w:t>ЛИЦАМ, ИНДИВИДУАЛЬНЫМ ПРЕДПРИНИМАТЕЛЯМ, А ТАКЖЕ</w:t>
      </w:r>
    </w:p>
    <w:p w:rsidR="00A353B2" w:rsidRDefault="00A353B2">
      <w:pPr>
        <w:pStyle w:val="ConsPlusTitle"/>
        <w:jc w:val="center"/>
      </w:pPr>
      <w:r>
        <w:t>ФИЗИЧЕСКИМ ЛИЦАМ - ПРОИЗВОДИТЕЛЯМ ТОВАРОВ, РАБОТ, УСЛУГ</w:t>
      </w:r>
    </w:p>
    <w:p w:rsidR="00A353B2" w:rsidRDefault="00A353B2">
      <w:pPr>
        <w:pStyle w:val="ConsPlusTitle"/>
        <w:jc w:val="center"/>
      </w:pPr>
      <w:r>
        <w:t>И ОБ ОСОБЕННОСТЯХ ПРЕДОСТАВЛЕНИЯ УКАЗАННЫХ СУБСИДИЙ</w:t>
      </w:r>
    </w:p>
    <w:p w:rsidR="00A353B2" w:rsidRDefault="00A353B2">
      <w:pPr>
        <w:pStyle w:val="ConsPlusTitle"/>
        <w:jc w:val="center"/>
      </w:pPr>
      <w:r>
        <w:t>И СУБСИДИЙ ИЗ ФЕДЕРАЛЬНОГО БЮДЖЕТА БЮДЖЕТАМ СУБЪЕКТОВ</w:t>
      </w:r>
    </w:p>
    <w:p w:rsidR="00A353B2" w:rsidRDefault="00A353B2">
      <w:pPr>
        <w:pStyle w:val="ConsPlusTitle"/>
        <w:jc w:val="center"/>
      </w:pPr>
      <w:r>
        <w:t>РОССИЙСКОЙ ФЕДЕРАЦИИ В 2022 ГОДУ</w:t>
      </w:r>
      <w:bookmarkEnd w:id="0"/>
    </w:p>
    <w:p w:rsidR="00A353B2" w:rsidRDefault="00A353B2">
      <w:pPr>
        <w:pStyle w:val="ConsPlusNormal"/>
        <w:jc w:val="center"/>
      </w:pPr>
    </w:p>
    <w:p w:rsidR="00A353B2" w:rsidRDefault="00A353B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353B2" w:rsidRDefault="00A353B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45" w:history="1">
        <w:r>
          <w:rPr>
            <w:color w:val="0000FF"/>
          </w:rPr>
          <w:t>изменения</w:t>
        </w:r>
      </w:hyperlink>
      <w:r>
        <w:t xml:space="preserve">, которые вносятся в общие </w:t>
      </w:r>
      <w:hyperlink r:id="rId6" w:history="1">
        <w:r>
          <w:rPr>
            <w:color w:val="0000FF"/>
          </w:rPr>
          <w:t>требования</w:t>
        </w:r>
      </w:hyperlink>
      <w: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утвержденные постановлением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</w:t>
      </w:r>
      <w:proofErr w:type="gramEnd"/>
      <w:r>
        <w:t xml:space="preserve"> </w:t>
      </w:r>
      <w:proofErr w:type="gramStart"/>
      <w:r>
        <w:t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(Собрание законодательства Российской Федерации, 2020, N 39, ст. 6069; N 42, ст. 6640;</w:t>
      </w:r>
      <w:proofErr w:type="gramEnd"/>
      <w:r>
        <w:t xml:space="preserve"> </w:t>
      </w:r>
      <w:proofErr w:type="gramStart"/>
      <w:r>
        <w:t>2021, N 2, ст. 431; N 41, ст. 6973).</w:t>
      </w:r>
      <w:proofErr w:type="gramEnd"/>
    </w:p>
    <w:p w:rsidR="00A353B2" w:rsidRDefault="00A353B2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2. </w:t>
      </w:r>
      <w:proofErr w:type="gramStart"/>
      <w:r>
        <w:t>Установить, что в связи с введением политических 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характера, при предоставлении субсидий из соответствующего бюджета бюджетной системы</w:t>
      </w:r>
      <w:proofErr w:type="gramEnd"/>
      <w:r>
        <w:t xml:space="preserve"> </w:t>
      </w:r>
      <w:proofErr w:type="gramStart"/>
      <w:r>
        <w:t xml:space="preserve">Российской Федерации,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в соответствии с </w:t>
      </w:r>
      <w:hyperlink r:id="rId7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8" w:history="1">
        <w:r>
          <w:rPr>
            <w:color w:val="0000FF"/>
          </w:rPr>
          <w:t>7 статьи 78</w:t>
        </w:r>
      </w:hyperlink>
      <w:r>
        <w:t xml:space="preserve">, </w:t>
      </w:r>
      <w:hyperlink r:id="rId9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0" w:history="1">
        <w:r>
          <w:rPr>
            <w:color w:val="0000FF"/>
          </w:rPr>
          <w:t>4 статьи 78.1</w:t>
        </w:r>
      </w:hyperlink>
      <w:r>
        <w:t xml:space="preserve"> Бюджетного кодекса Российской Федерации (далее соответственно - субсидии, получатели субсидий), в 2022 году применяются следующие условия:</w:t>
      </w:r>
      <w:proofErr w:type="gramEnd"/>
    </w:p>
    <w:p w:rsidR="00A353B2" w:rsidRDefault="00A353B2">
      <w:pPr>
        <w:pStyle w:val="ConsPlusNormal"/>
        <w:spacing w:before="220"/>
        <w:ind w:firstLine="540"/>
        <w:jc w:val="both"/>
      </w:pPr>
      <w:proofErr w:type="gramStart"/>
      <w:r>
        <w:t>срок окончания приема предложений (заявок) участников отбора получателей субсидии для предоставления субсидий (далее - отбор) может быть сокращен до 10 календарных дней, следующих за днем размещения на едином портале бюджетной системы Российской Федерации в информационно-телекоммуникационной сети "Интернет" (в случае проведения отбора в государственной интегрированной информационной системе управления общественными финансами "Электронный бюджет") или на ином сайте, на котором обеспечивается проведение отбора, объявления</w:t>
      </w:r>
      <w:proofErr w:type="gramEnd"/>
      <w:r>
        <w:t xml:space="preserve"> о проведении отбора;</w:t>
      </w:r>
    </w:p>
    <w:p w:rsidR="00A353B2" w:rsidRDefault="00A353B2">
      <w:pPr>
        <w:pStyle w:val="ConsPlusNormal"/>
        <w:spacing w:before="220"/>
        <w:ind w:firstLine="540"/>
        <w:jc w:val="both"/>
      </w:pPr>
      <w:r>
        <w:t xml:space="preserve">у участника отбора может быть неисполненная обязанность по уплате налогов, сборов, </w:t>
      </w:r>
      <w:r>
        <w:lastRenderedPageBreak/>
        <w:t>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A353B2" w:rsidRDefault="00A353B2">
      <w:pPr>
        <w:pStyle w:val="ConsPlusNormal"/>
        <w:spacing w:before="220"/>
        <w:ind w:firstLine="540"/>
        <w:jc w:val="both"/>
      </w:pPr>
      <w:proofErr w:type="gramStart"/>
      <w: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</w:r>
      <w:proofErr w:type="gramEnd"/>
      <w:r>
        <w:t>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A353B2" w:rsidRDefault="00A353B2">
      <w:pPr>
        <w:pStyle w:val="ConsPlusNormal"/>
        <w:spacing w:before="220"/>
        <w:ind w:firstLine="540"/>
        <w:jc w:val="both"/>
      </w:pPr>
      <w:bookmarkStart w:id="2" w:name="P22"/>
      <w:bookmarkEnd w:id="2"/>
      <w:r>
        <w:t xml:space="preserve">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>
        <w:t>целях</w:t>
      </w:r>
      <w:proofErr w:type="gramEnd"/>
      <w:r>
        <w:t xml:space="preserve"> достижения которых предоставляется субсидия (далее - результат предоставления субсидии), в сроки, определенные соглашением (договором) о предоставлении субсидии (далее - соглашение),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 средств),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>
        <w:t>невозможности достижения результата предоставления субсидии</w:t>
      </w:r>
      <w:proofErr w:type="gramEnd"/>
      <w:r>
        <w:t xml:space="preserve">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субсидии;</w:t>
      </w:r>
    </w:p>
    <w:p w:rsidR="00A353B2" w:rsidRDefault="00A353B2">
      <w:pPr>
        <w:pStyle w:val="ConsPlusNormal"/>
        <w:spacing w:before="220"/>
        <w:ind w:firstLine="540"/>
        <w:jc w:val="both"/>
      </w:pPr>
      <w:bookmarkStart w:id="3" w:name="P23"/>
      <w:bookmarkEnd w:id="3"/>
      <w:r>
        <w:t>порядок согласования новых условий соглашений,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соглашения;</w:t>
      </w:r>
    </w:p>
    <w:p w:rsidR="00A353B2" w:rsidRDefault="00A353B2">
      <w:pPr>
        <w:pStyle w:val="ConsPlusNormal"/>
        <w:spacing w:before="220"/>
        <w:ind w:firstLine="540"/>
        <w:jc w:val="both"/>
      </w:pPr>
      <w:r>
        <w:t>об установлении требований к участнику отбора в части привлекаемых им средств внебюджетных источников в объеме не менее 30 процентов общей стоимости работ по проведению прикладных научных исследований и (или) экспериментальных разработок при предоставлении субсидий на проведение научно-исследовательских, опытно-конструкторских и (или) технологических работ гражданского назначения;</w:t>
      </w:r>
    </w:p>
    <w:p w:rsidR="00A353B2" w:rsidRDefault="00A353B2">
      <w:pPr>
        <w:pStyle w:val="ConsPlusNormal"/>
        <w:spacing w:before="220"/>
        <w:ind w:firstLine="540"/>
        <w:jc w:val="both"/>
      </w:pPr>
      <w:r>
        <w:t>о неприменении штрафных санкций.</w:t>
      </w:r>
    </w:p>
    <w:p w:rsidR="00A353B2" w:rsidRDefault="00A353B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Приостановить до 1 января 2023 г. действие </w:t>
      </w:r>
      <w:hyperlink r:id="rId11" w:history="1">
        <w:r>
          <w:rPr>
            <w:color w:val="0000FF"/>
          </w:rPr>
          <w:t>абзаца третьего подпункта "в" пункта 4</w:t>
        </w:r>
      </w:hyperlink>
      <w:r>
        <w:t xml:space="preserve">, </w:t>
      </w:r>
      <w:hyperlink r:id="rId12" w:history="1">
        <w:r>
          <w:rPr>
            <w:color w:val="0000FF"/>
          </w:rPr>
          <w:t>абзаца второго пункта 14</w:t>
        </w:r>
      </w:hyperlink>
      <w:r>
        <w:t xml:space="preserve"> (в части привлечения средств внебюджетных источников в объеме не менее 50 процентов общей стоимости работ по проведению прикладных научных исследований и (или) экспериментальных разработок)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</w:t>
      </w:r>
      <w:proofErr w:type="gramEnd"/>
      <w:r>
        <w:t xml:space="preserve">, </w:t>
      </w:r>
      <w:proofErr w:type="gramStart"/>
      <w:r>
        <w:t>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</w:t>
      </w:r>
      <w:proofErr w:type="gramEnd"/>
      <w: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 (Собрание законодательства </w:t>
      </w:r>
      <w:r>
        <w:lastRenderedPageBreak/>
        <w:t>Российской Федерации, 2020, N 39, ст. 6069).</w:t>
      </w:r>
    </w:p>
    <w:p w:rsidR="00A353B2" w:rsidRDefault="00A353B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Установить, что внесение изменений, касающихся положений, предусмотренных </w:t>
      </w:r>
      <w:hyperlink w:anchor="P18" w:history="1">
        <w:r>
          <w:rPr>
            <w:color w:val="0000FF"/>
          </w:rPr>
          <w:t>пунктом 2</w:t>
        </w:r>
      </w:hyperlink>
      <w:r>
        <w:t xml:space="preserve"> настоящего постановления, в правовые акты, регулирующие предоставление субсидий из соответствующего бюджета бюджетной системы Российской Федерации,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в соответствии с </w:t>
      </w:r>
      <w:hyperlink r:id="rId13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14" w:history="1">
        <w:r>
          <w:rPr>
            <w:color w:val="0000FF"/>
          </w:rPr>
          <w:t>7 статьи 78</w:t>
        </w:r>
      </w:hyperlink>
      <w:r>
        <w:t xml:space="preserve">, </w:t>
      </w:r>
      <w:hyperlink r:id="rId15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6" w:history="1">
        <w:r>
          <w:rPr>
            <w:color w:val="0000FF"/>
          </w:rPr>
          <w:t>4 статьи 78.1</w:t>
        </w:r>
      </w:hyperlink>
      <w:r>
        <w:t xml:space="preserve"> Бюджетного кодекса</w:t>
      </w:r>
      <w:proofErr w:type="gramEnd"/>
      <w:r>
        <w:t xml:space="preserve"> Российской Федерации, принятые до вступления в силу настоящего постановления, не требуется.</w:t>
      </w:r>
    </w:p>
    <w:p w:rsidR="00A353B2" w:rsidRDefault="00A353B2">
      <w:pPr>
        <w:pStyle w:val="ConsPlusNormal"/>
        <w:spacing w:before="220"/>
        <w:ind w:firstLine="540"/>
        <w:jc w:val="both"/>
      </w:pPr>
      <w:r>
        <w:t xml:space="preserve">5. Главный распорядитель как получатель бюджетных средств, принявший решения, предусмотренные </w:t>
      </w:r>
      <w:hyperlink w:anchor="P22" w:history="1">
        <w:r>
          <w:rPr>
            <w:color w:val="0000FF"/>
          </w:rPr>
          <w:t>абзацами пятым</w:t>
        </w:r>
      </w:hyperlink>
      <w:r>
        <w:t xml:space="preserve"> и </w:t>
      </w:r>
      <w:hyperlink w:anchor="P23" w:history="1">
        <w:r>
          <w:rPr>
            <w:color w:val="0000FF"/>
          </w:rPr>
          <w:t>шестым пункта 2</w:t>
        </w:r>
      </w:hyperlink>
      <w:r>
        <w:t xml:space="preserve"> настоящего постановления, обеспечивает включение соответствующих положений в заключенные им соглашения.</w:t>
      </w:r>
    </w:p>
    <w:p w:rsidR="00A353B2" w:rsidRDefault="00A353B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Установить, что в 2022 году дополнительно к основаниям внесения в соглашение о предоставлении субсидии из федерального бюджета бюджету субъекта Российской Федерации изменений, предусматривающих ухудшение значений результатов использования субсидии, а также увеличение сроков реализации предусмотренных таким соглашением мероприятий, установленным </w:t>
      </w:r>
      <w:hyperlink r:id="rId17" w:history="1">
        <w:r>
          <w:rPr>
            <w:color w:val="0000FF"/>
          </w:rPr>
          <w:t>абзацем одиннадцатым пункта 12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</w:t>
      </w:r>
      <w:proofErr w:type="gramEnd"/>
      <w:r>
        <w:t xml:space="preserve"> </w:t>
      </w:r>
      <w:proofErr w:type="gramStart"/>
      <w:r>
        <w:t>от 30 сентября 2014 г. N 999 "О формировании, предоставлении и распределении субсидий из федерального бюджета бюджетам субъектов Российской Федерации", относятся принятые в установленном порядке по решению главного распорядителя средств федерального бюджета изменения значений результатов федеральных проектов, не входящих в состав национальных проектов (программ), связанные с влиянием ухудшения геополитической и экономической ситуации на развитие отраслей экономики.</w:t>
      </w:r>
      <w:proofErr w:type="gramEnd"/>
    </w:p>
    <w:p w:rsidR="00A353B2" w:rsidRDefault="00A353B2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A353B2" w:rsidRDefault="00A353B2">
      <w:pPr>
        <w:pStyle w:val="ConsPlusNormal"/>
        <w:jc w:val="both"/>
      </w:pPr>
    </w:p>
    <w:p w:rsidR="00A353B2" w:rsidRDefault="00A353B2">
      <w:pPr>
        <w:pStyle w:val="ConsPlusNormal"/>
        <w:jc w:val="right"/>
      </w:pPr>
      <w:r>
        <w:t>Председатель Правительства</w:t>
      </w:r>
    </w:p>
    <w:p w:rsidR="00A353B2" w:rsidRDefault="00A353B2">
      <w:pPr>
        <w:pStyle w:val="ConsPlusNormal"/>
        <w:jc w:val="right"/>
      </w:pPr>
      <w:r>
        <w:t>Российской Федерации</w:t>
      </w:r>
    </w:p>
    <w:p w:rsidR="00A353B2" w:rsidRDefault="00A353B2">
      <w:pPr>
        <w:pStyle w:val="ConsPlusNormal"/>
        <w:jc w:val="right"/>
      </w:pPr>
      <w:r>
        <w:t>М.МИШУСТИН</w:t>
      </w:r>
    </w:p>
    <w:p w:rsidR="00A353B2" w:rsidRDefault="00A353B2">
      <w:pPr>
        <w:pStyle w:val="ConsPlusNormal"/>
        <w:ind w:firstLine="540"/>
        <w:jc w:val="both"/>
      </w:pPr>
    </w:p>
    <w:p w:rsidR="00A353B2" w:rsidRDefault="00A353B2">
      <w:pPr>
        <w:pStyle w:val="ConsPlusNormal"/>
        <w:ind w:firstLine="540"/>
        <w:jc w:val="both"/>
      </w:pPr>
    </w:p>
    <w:p w:rsidR="00A353B2" w:rsidRDefault="00A353B2">
      <w:pPr>
        <w:pStyle w:val="ConsPlusNormal"/>
        <w:ind w:firstLine="540"/>
        <w:jc w:val="both"/>
      </w:pPr>
    </w:p>
    <w:p w:rsidR="00A353B2" w:rsidRDefault="00A353B2">
      <w:pPr>
        <w:pStyle w:val="ConsPlusNormal"/>
        <w:ind w:firstLine="540"/>
        <w:jc w:val="both"/>
      </w:pPr>
    </w:p>
    <w:p w:rsidR="00A353B2" w:rsidRDefault="00A353B2">
      <w:pPr>
        <w:pStyle w:val="ConsPlusNormal"/>
        <w:ind w:firstLine="540"/>
        <w:jc w:val="both"/>
      </w:pPr>
    </w:p>
    <w:p w:rsidR="00A353B2" w:rsidRDefault="00A353B2">
      <w:pPr>
        <w:pStyle w:val="ConsPlusNormal"/>
        <w:jc w:val="right"/>
        <w:outlineLvl w:val="0"/>
      </w:pPr>
      <w:r>
        <w:t>Утверждены</w:t>
      </w:r>
    </w:p>
    <w:p w:rsidR="00A353B2" w:rsidRDefault="00A353B2">
      <w:pPr>
        <w:pStyle w:val="ConsPlusNormal"/>
        <w:jc w:val="right"/>
      </w:pPr>
      <w:r>
        <w:t>постановлением Правительства</w:t>
      </w:r>
    </w:p>
    <w:p w:rsidR="00A353B2" w:rsidRDefault="00A353B2">
      <w:pPr>
        <w:pStyle w:val="ConsPlusNormal"/>
        <w:jc w:val="right"/>
      </w:pPr>
      <w:r>
        <w:t>Российской Федерации</w:t>
      </w:r>
    </w:p>
    <w:p w:rsidR="00A353B2" w:rsidRDefault="00A353B2">
      <w:pPr>
        <w:pStyle w:val="ConsPlusNormal"/>
        <w:jc w:val="right"/>
      </w:pPr>
      <w:r>
        <w:t>от 5 апреля 2022 г. N 590</w:t>
      </w:r>
    </w:p>
    <w:p w:rsidR="00A353B2" w:rsidRDefault="00A353B2">
      <w:pPr>
        <w:pStyle w:val="ConsPlusNormal"/>
        <w:jc w:val="center"/>
      </w:pPr>
    </w:p>
    <w:p w:rsidR="00A353B2" w:rsidRDefault="00A353B2">
      <w:pPr>
        <w:pStyle w:val="ConsPlusTitle"/>
        <w:jc w:val="center"/>
      </w:pPr>
      <w:bookmarkStart w:id="4" w:name="P45"/>
      <w:bookmarkEnd w:id="4"/>
      <w:r>
        <w:t>ИЗМЕНЕНИЯ,</w:t>
      </w:r>
    </w:p>
    <w:p w:rsidR="00A353B2" w:rsidRDefault="00A353B2">
      <w:pPr>
        <w:pStyle w:val="ConsPlusTitle"/>
        <w:jc w:val="center"/>
      </w:pPr>
      <w:r>
        <w:t xml:space="preserve">КОТОРЫЕ ВНОСЯТСЯ В ОБЩИЕ ТРЕБОВАНИЯ К </w:t>
      </w:r>
      <w:proofErr w:type="gramStart"/>
      <w:r>
        <w:t>НОРМАТИВНЫМ</w:t>
      </w:r>
      <w:proofErr w:type="gramEnd"/>
      <w:r>
        <w:t xml:space="preserve"> ПРАВОВЫМ</w:t>
      </w:r>
    </w:p>
    <w:p w:rsidR="00A353B2" w:rsidRDefault="00A353B2">
      <w:pPr>
        <w:pStyle w:val="ConsPlusTitle"/>
        <w:jc w:val="center"/>
      </w:pPr>
      <w:r>
        <w:t>АКТАМ, МУНИЦИПАЛЬНЫМ ПРАВОВЫМ АКТАМ, РЕГУЛИРУЮЩИМ</w:t>
      </w:r>
    </w:p>
    <w:p w:rsidR="00A353B2" w:rsidRDefault="00A353B2">
      <w:pPr>
        <w:pStyle w:val="ConsPlusTitle"/>
        <w:jc w:val="center"/>
      </w:pPr>
      <w:r>
        <w:t>ПРЕДОСТАВЛЕНИЕ СУБСИДИЙ, В ТОМ ЧИСЛЕ ГРАНТОВ В ФОРМЕ</w:t>
      </w:r>
    </w:p>
    <w:p w:rsidR="00A353B2" w:rsidRDefault="00A353B2">
      <w:pPr>
        <w:pStyle w:val="ConsPlusTitle"/>
        <w:jc w:val="center"/>
      </w:pPr>
      <w:r>
        <w:t>СУБСИДИЙ, ЮРИДИЧЕСКИМ ЛИЦАМ, ИНДИВИДУАЛЬНЫМ</w:t>
      </w:r>
    </w:p>
    <w:p w:rsidR="00A353B2" w:rsidRDefault="00A353B2">
      <w:pPr>
        <w:pStyle w:val="ConsPlusTitle"/>
        <w:jc w:val="center"/>
      </w:pPr>
      <w:r>
        <w:t>ПРЕДПРИНИМАТЕЛЯМ, А ТАКЖЕ ФИЗИЧЕСКИМ ЛИЦАМ -</w:t>
      </w:r>
    </w:p>
    <w:p w:rsidR="00A353B2" w:rsidRDefault="00A353B2">
      <w:pPr>
        <w:pStyle w:val="ConsPlusTitle"/>
        <w:jc w:val="center"/>
      </w:pPr>
      <w:r>
        <w:t>ПРОИЗВОДИТЕЛЯМ ТОВАРОВ, РАБОТ, УСЛУГ</w:t>
      </w:r>
    </w:p>
    <w:p w:rsidR="00A353B2" w:rsidRDefault="00A353B2">
      <w:pPr>
        <w:pStyle w:val="ConsPlusNormal"/>
        <w:jc w:val="center"/>
      </w:pPr>
    </w:p>
    <w:p w:rsidR="00A353B2" w:rsidRDefault="00A353B2">
      <w:pPr>
        <w:pStyle w:val="ConsPlusNormal"/>
        <w:ind w:firstLine="540"/>
        <w:jc w:val="both"/>
      </w:pPr>
      <w:r>
        <w:t xml:space="preserve">1. В </w:t>
      </w:r>
      <w:hyperlink r:id="rId18" w:history="1">
        <w:r>
          <w:rPr>
            <w:color w:val="0000FF"/>
          </w:rPr>
          <w:t>подпункте "д" пункта 2</w:t>
        </w:r>
      </w:hyperlink>
      <w:r>
        <w:t xml:space="preserve"> слово ", целей" исключить.</w:t>
      </w:r>
    </w:p>
    <w:p w:rsidR="00A353B2" w:rsidRDefault="00A353B2">
      <w:pPr>
        <w:pStyle w:val="ConsPlusNormal"/>
        <w:spacing w:before="220"/>
        <w:ind w:firstLine="540"/>
        <w:jc w:val="both"/>
      </w:pPr>
      <w:r>
        <w:t xml:space="preserve">2. </w:t>
      </w:r>
      <w:hyperlink r:id="rId19" w:history="1">
        <w:r>
          <w:rPr>
            <w:color w:val="0000FF"/>
          </w:rPr>
          <w:t>Подпункт "в" пункта 4</w:t>
        </w:r>
      </w:hyperlink>
      <w:r>
        <w:t xml:space="preserve"> дополнить абзацем следующего содержания:</w:t>
      </w:r>
    </w:p>
    <w:p w:rsidR="00A353B2" w:rsidRDefault="00A353B2">
      <w:pPr>
        <w:pStyle w:val="ConsPlusNormal"/>
        <w:spacing w:before="220"/>
        <w:ind w:firstLine="540"/>
        <w:jc w:val="both"/>
      </w:pPr>
      <w:proofErr w:type="gramStart"/>
      <w:r>
        <w:lastRenderedPageBreak/>
        <w:t>"участник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актом);".</w:t>
      </w:r>
      <w:proofErr w:type="gramEnd"/>
    </w:p>
    <w:p w:rsidR="00A353B2" w:rsidRDefault="00A353B2">
      <w:pPr>
        <w:pStyle w:val="ConsPlusNormal"/>
        <w:spacing w:before="220"/>
        <w:ind w:firstLine="540"/>
        <w:jc w:val="both"/>
      </w:pPr>
      <w:r>
        <w:t xml:space="preserve">3. В </w:t>
      </w:r>
      <w:hyperlink r:id="rId20" w:history="1">
        <w:r>
          <w:rPr>
            <w:color w:val="0000FF"/>
          </w:rPr>
          <w:t>пункте 7</w:t>
        </w:r>
      </w:hyperlink>
      <w:r>
        <w:t>:</w:t>
      </w:r>
    </w:p>
    <w:p w:rsidR="00A353B2" w:rsidRDefault="00A353B2">
      <w:pPr>
        <w:pStyle w:val="ConsPlusNormal"/>
        <w:spacing w:before="22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абзаце первом</w:t>
        </w:r>
      </w:hyperlink>
      <w:r>
        <w:t xml:space="preserve"> слово ", целей" исключить;</w:t>
      </w:r>
    </w:p>
    <w:p w:rsidR="00A353B2" w:rsidRDefault="00A353B2">
      <w:pPr>
        <w:pStyle w:val="ConsPlusNormal"/>
        <w:spacing w:before="220"/>
        <w:ind w:firstLine="540"/>
        <w:jc w:val="both"/>
      </w:pPr>
      <w:r>
        <w:t xml:space="preserve">б) </w:t>
      </w:r>
      <w:hyperlink r:id="rId22" w:history="1">
        <w:r>
          <w:rPr>
            <w:color w:val="0000FF"/>
          </w:rPr>
          <w:t>подпункт "а"</w:t>
        </w:r>
      </w:hyperlink>
      <w:r>
        <w:t xml:space="preserve"> изложить в следующей редакции:</w:t>
      </w:r>
    </w:p>
    <w:p w:rsidR="00A353B2" w:rsidRDefault="00A353B2">
      <w:pPr>
        <w:pStyle w:val="ConsPlusNormal"/>
        <w:spacing w:before="220"/>
        <w:ind w:firstLine="540"/>
        <w:jc w:val="both"/>
      </w:pPr>
      <w:r>
        <w:t xml:space="preserve">"а) требование о проверке 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 проверке органами государственного (муниципального) финансового контроля в соответствии со </w:t>
      </w:r>
      <w:hyperlink r:id="rId23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24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</w:t>
      </w:r>
      <w:proofErr w:type="gramStart"/>
      <w:r>
        <w:t>;"</w:t>
      </w:r>
      <w:proofErr w:type="gramEnd"/>
      <w:r>
        <w:t>;</w:t>
      </w:r>
    </w:p>
    <w:p w:rsidR="00A353B2" w:rsidRDefault="00A353B2">
      <w:pPr>
        <w:pStyle w:val="ConsPlusNormal"/>
        <w:spacing w:before="220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абзаце первом подпункта "б"</w:t>
        </w:r>
      </w:hyperlink>
      <w:r>
        <w:t xml:space="preserve"> слово ", целей" исключить.</w:t>
      </w:r>
    </w:p>
    <w:p w:rsidR="00A353B2" w:rsidRDefault="00A353B2">
      <w:pPr>
        <w:pStyle w:val="ConsPlusNormal"/>
        <w:spacing w:before="220"/>
        <w:ind w:firstLine="540"/>
        <w:jc w:val="both"/>
      </w:pPr>
      <w:r>
        <w:t xml:space="preserve">4. В </w:t>
      </w:r>
      <w:hyperlink r:id="rId26" w:history="1">
        <w:r>
          <w:rPr>
            <w:color w:val="0000FF"/>
          </w:rPr>
          <w:t>пункте 9</w:t>
        </w:r>
      </w:hyperlink>
      <w:r>
        <w:t>:</w:t>
      </w:r>
    </w:p>
    <w:p w:rsidR="00A353B2" w:rsidRDefault="00A353B2">
      <w:pPr>
        <w:pStyle w:val="ConsPlusNormal"/>
        <w:spacing w:before="220"/>
        <w:ind w:firstLine="540"/>
        <w:jc w:val="both"/>
      </w:pPr>
      <w:r>
        <w:t xml:space="preserve">а) в </w:t>
      </w:r>
      <w:hyperlink r:id="rId27" w:history="1">
        <w:r>
          <w:rPr>
            <w:color w:val="0000FF"/>
          </w:rPr>
          <w:t>подпункте "а"</w:t>
        </w:r>
      </w:hyperlink>
      <w:r>
        <w:t>:</w:t>
      </w:r>
    </w:p>
    <w:p w:rsidR="00A353B2" w:rsidRDefault="00A353B2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абзаце третьем</w:t>
        </w:r>
      </w:hyperlink>
      <w:r>
        <w:t xml:space="preserve"> слово "целей" заменить словом "результатов";</w:t>
      </w:r>
    </w:p>
    <w:p w:rsidR="00A353B2" w:rsidRDefault="00A353B2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абзац шестой</w:t>
        </w:r>
      </w:hyperlink>
      <w:r>
        <w:t xml:space="preserve"> изложить в следующей редакции:</w:t>
      </w:r>
    </w:p>
    <w:p w:rsidR="00A353B2" w:rsidRDefault="00A353B2">
      <w:pPr>
        <w:pStyle w:val="ConsPlusNormal"/>
        <w:spacing w:before="220"/>
        <w:ind w:firstLine="540"/>
        <w:jc w:val="both"/>
      </w:pPr>
      <w:proofErr w:type="gramStart"/>
      <w:r>
        <w:t>"о согласии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</w:t>
      </w:r>
      <w:proofErr w:type="gramEnd"/>
      <w:r>
        <w:t xml:space="preserve">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30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31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Федерации, и на включение таких положений в соглашение</w:t>
      </w:r>
      <w:proofErr w:type="gramStart"/>
      <w:r>
        <w:t>;"</w:t>
      </w:r>
      <w:proofErr w:type="gramEnd"/>
      <w:r>
        <w:t>;</w:t>
      </w:r>
    </w:p>
    <w:p w:rsidR="00A353B2" w:rsidRDefault="00A353B2">
      <w:pPr>
        <w:pStyle w:val="ConsPlusNormal"/>
        <w:spacing w:before="220"/>
        <w:ind w:firstLine="540"/>
        <w:jc w:val="both"/>
      </w:pPr>
      <w:r>
        <w:t xml:space="preserve">б) в </w:t>
      </w:r>
      <w:hyperlink r:id="rId32" w:history="1">
        <w:r>
          <w:rPr>
            <w:color w:val="0000FF"/>
          </w:rPr>
          <w:t>подпункте "б"</w:t>
        </w:r>
      </w:hyperlink>
      <w:r>
        <w:t xml:space="preserve"> слово ", целей" исключить.</w:t>
      </w:r>
    </w:p>
    <w:p w:rsidR="00A353B2" w:rsidRDefault="00A353B2">
      <w:pPr>
        <w:pStyle w:val="ConsPlusNormal"/>
        <w:jc w:val="both"/>
      </w:pPr>
    </w:p>
    <w:p w:rsidR="00A353B2" w:rsidRDefault="00A353B2">
      <w:pPr>
        <w:pStyle w:val="ConsPlusNormal"/>
        <w:jc w:val="both"/>
      </w:pPr>
    </w:p>
    <w:p w:rsidR="00A353B2" w:rsidRDefault="00A353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2DD9" w:rsidRDefault="00D82DD9"/>
    <w:sectPr w:rsidR="00D82DD9" w:rsidSect="002E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B2"/>
    <w:rsid w:val="00A353B2"/>
    <w:rsid w:val="00D8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5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53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5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53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13DF8EC30DF594D312BA856C8CD67CC06E8135B5D2CA9AB6D00B0955AB9F509962D72C6B77800E80801C9C9503FB88DAE15E37F7DE63FNFRAL" TargetMode="External"/><Relationship Id="rId13" Type="http://schemas.openxmlformats.org/officeDocument/2006/relationships/hyperlink" Target="consultantplus://offline/ref=C4413DF8EC30DF594D312BA856C8CD67CC06E8135B5D2CA9AB6D00B0955AB9F509962D72C6B77902E90801C9C9503FB88DAE15E37F7DE63FNFRAL" TargetMode="External"/><Relationship Id="rId18" Type="http://schemas.openxmlformats.org/officeDocument/2006/relationships/hyperlink" Target="consultantplus://offline/ref=C4413DF8EC30DF594D312BA856C8CD67CB0EE9125A572CA9AB6D00B0955AB9F509962D70C6BF2851A95658988C1B32BE92B215E7N6R3L" TargetMode="External"/><Relationship Id="rId26" Type="http://schemas.openxmlformats.org/officeDocument/2006/relationships/hyperlink" Target="consultantplus://offline/ref=C4413DF8EC30DF594D312BA856C8CD67CB0EE9125A572CA9AB6D00B0955AB9F509962D72C6B47D01ED0801C9C9503FB88DAE15E37F7DE63FNFR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413DF8EC30DF594D312BA856C8CD67CB0EE9125A572CA9AB6D00B0955AB9F509962D77C7BF2851A95658988C1B32BE92B215E7N6R3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4413DF8EC30DF594D312BA856C8CD67CC06E8135B5D2CA9AB6D00B0955AB9F509962D72C6B77902E90801C9C9503FB88DAE15E37F7DE63FNFRAL" TargetMode="External"/><Relationship Id="rId12" Type="http://schemas.openxmlformats.org/officeDocument/2006/relationships/hyperlink" Target="consultantplus://offline/ref=C4413DF8EC30DF594D312BA856C8CD67CB0EE9125A572CA9AB6D00B0955AB9F509962D77C3BF2851A95658988C1B32BE92B215E7N6R3L" TargetMode="External"/><Relationship Id="rId17" Type="http://schemas.openxmlformats.org/officeDocument/2006/relationships/hyperlink" Target="consultantplus://offline/ref=C4413DF8EC30DF594D312BA856C8CD67CC06EB1254532CA9AB6D00B0955AB9F509962D70C6B57754BC4700958D042CB88AAE17E563N7RDL" TargetMode="External"/><Relationship Id="rId25" Type="http://schemas.openxmlformats.org/officeDocument/2006/relationships/hyperlink" Target="consultantplus://offline/ref=C4413DF8EC30DF594D312BA856C8CD67CB0EE9125A572CA9AB6D00B0955AB9F509962D72C6B47D00E80801C9C9503FB88DAE15E37F7DE63FNFRAL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413DF8EC30DF594D312BA856C8CD67CC06E8135B5D2CA9AB6D00B0955AB9F509962D72C6B77803EF0801C9C9503FB88DAE15E37F7DE63FNFRAL" TargetMode="External"/><Relationship Id="rId20" Type="http://schemas.openxmlformats.org/officeDocument/2006/relationships/hyperlink" Target="consultantplus://offline/ref=C4413DF8EC30DF594D312BA856C8CD67CB0EE9125A572CA9AB6D00B0955AB9F509962D77C7BF2851A95658988C1B32BE92B215E7N6R3L" TargetMode="External"/><Relationship Id="rId29" Type="http://schemas.openxmlformats.org/officeDocument/2006/relationships/hyperlink" Target="consultantplus://offline/ref=C4413DF8EC30DF594D312BA856C8CD67CB0EE9125A572CA9AB6D00B0955AB9F509962D72C6B47D01EB0801C9C9503FB88DAE15E37F7DE63FNFR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413DF8EC30DF594D312BA856C8CD67CB0EE9125A572CA9AB6D00B0955AB9F509962D72C6B47C01EB0801C9C9503FB88DAE15E37F7DE63FNFRAL" TargetMode="External"/><Relationship Id="rId11" Type="http://schemas.openxmlformats.org/officeDocument/2006/relationships/hyperlink" Target="consultantplus://offline/ref=C4413DF8EC30DF594D312BA856C8CD67CB0EE9125A572CA9AB6D00B0955AB9F509962D72C6B47C05EF0801C9C9503FB88DAE15E37F7DE63FNFRAL" TargetMode="External"/><Relationship Id="rId24" Type="http://schemas.openxmlformats.org/officeDocument/2006/relationships/hyperlink" Target="consultantplus://offline/ref=C4413DF8EC30DF594D312BA856C8CD67CC06E8135B5D2CA9AB6D00B0955AB9F509962D70C1B67E0BB95211CD800533A68CB60BE7617DNER4L" TargetMode="External"/><Relationship Id="rId32" Type="http://schemas.openxmlformats.org/officeDocument/2006/relationships/hyperlink" Target="consultantplus://offline/ref=C4413DF8EC30DF594D312BA856C8CD67CB0EE9125A572CA9AB6D00B0955AB9F509962D72C6B47D01EA0801C9C9503FB88DAE15E37F7DE63FNFRA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4413DF8EC30DF594D312BA856C8CD67CC06E8135B5D2CA9AB6D00B0955AB9F509962D72C6B77907E80801C9C9503FB88DAE15E37F7DE63FNFRAL" TargetMode="External"/><Relationship Id="rId23" Type="http://schemas.openxmlformats.org/officeDocument/2006/relationships/hyperlink" Target="consultantplus://offline/ref=C4413DF8EC30DF594D312BA856C8CD67CC06E8135B5D2CA9AB6D00B0955AB9F509962D70C1B4780BB95211CD800533A68CB60BE7617DNER4L" TargetMode="External"/><Relationship Id="rId28" Type="http://schemas.openxmlformats.org/officeDocument/2006/relationships/hyperlink" Target="consultantplus://offline/ref=C4413DF8EC30DF594D312BA856C8CD67CB0EE9125A572CA9AB6D00B0955AB9F509962D72C6B47D01EE0801C9C9503FB88DAE15E37F7DE63FNFRAL" TargetMode="External"/><Relationship Id="rId10" Type="http://schemas.openxmlformats.org/officeDocument/2006/relationships/hyperlink" Target="consultantplus://offline/ref=C4413DF8EC30DF594D312BA856C8CD67CC06E8135B5D2CA9AB6D00B0955AB9F509962D72C6B77803EF0801C9C9503FB88DAE15E37F7DE63FNFRAL" TargetMode="External"/><Relationship Id="rId19" Type="http://schemas.openxmlformats.org/officeDocument/2006/relationships/hyperlink" Target="consultantplus://offline/ref=C4413DF8EC30DF594D312BA856C8CD67CB0EE9125A572CA9AB6D00B0955AB9F509962D72C6B47C05ED0801C9C9503FB88DAE15E37F7DE63FNFRAL" TargetMode="External"/><Relationship Id="rId31" Type="http://schemas.openxmlformats.org/officeDocument/2006/relationships/hyperlink" Target="consultantplus://offline/ref=C4413DF8EC30DF594D312BA856C8CD67CC06E8135B5D2CA9AB6D00B0955AB9F509962D70C1B67E0BB95211CD800533A68CB60BE7617DNER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413DF8EC30DF594D312BA856C8CD67CC06E8135B5D2CA9AB6D00B0955AB9F509962D72C6B77907E80801C9C9503FB88DAE15E37F7DE63FNFRAL" TargetMode="External"/><Relationship Id="rId14" Type="http://schemas.openxmlformats.org/officeDocument/2006/relationships/hyperlink" Target="consultantplus://offline/ref=C4413DF8EC30DF594D312BA856C8CD67CC06E8135B5D2CA9AB6D00B0955AB9F509962D72C6B77800E80801C9C9503FB88DAE15E37F7DE63FNFRAL" TargetMode="External"/><Relationship Id="rId22" Type="http://schemas.openxmlformats.org/officeDocument/2006/relationships/hyperlink" Target="consultantplus://offline/ref=C4413DF8EC30DF594D312BA856C8CD67CB0EE9125A572CA9AB6D00B0955AB9F509962D77C4BF2851A95658988C1B32BE92B215E7N6R3L" TargetMode="External"/><Relationship Id="rId27" Type="http://schemas.openxmlformats.org/officeDocument/2006/relationships/hyperlink" Target="consultantplus://offline/ref=C4413DF8EC30DF594D312BA856C8CD67CB0EE9125A572CA9AB6D00B0955AB9F509962D72C6B47D01EC0801C9C9503FB88DAE15E37F7DE63FNFRAL" TargetMode="External"/><Relationship Id="rId30" Type="http://schemas.openxmlformats.org/officeDocument/2006/relationships/hyperlink" Target="consultantplus://offline/ref=C4413DF8EC30DF594D312BA856C8CD67CC06E8135B5D2CA9AB6D00B0955AB9F509962D70C1B4780BB95211CD800533A68CB60BE7617DNE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PelenevaSV</dc:creator>
  <cp:lastModifiedBy>PelenevaSV</cp:lastModifiedBy>
  <cp:revision>1</cp:revision>
  <dcterms:created xsi:type="dcterms:W3CDTF">2022-06-01T11:17:00Z</dcterms:created>
  <dcterms:modified xsi:type="dcterms:W3CDTF">2022-06-01T11:24:00Z</dcterms:modified>
</cp:coreProperties>
</file>