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6FC" w:rsidRPr="004F4C78" w:rsidRDefault="007B36FC" w:rsidP="007B36FC">
      <w:pPr>
        <w:jc w:val="center"/>
        <w:rPr>
          <w:b/>
        </w:rPr>
      </w:pPr>
      <w:bookmarkStart w:id="0" w:name="_Toc424501022"/>
      <w:bookmarkStart w:id="1" w:name="_Toc463005933"/>
      <w:bookmarkStart w:id="2" w:name="_Toc463006015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5D17">
        <w:rPr>
          <w:b/>
          <w:sz w:val="44"/>
          <w:szCs w:val="44"/>
        </w:rPr>
        <w:t>Интегральный рейтинг дошкольных образовательных организаций</w:t>
      </w:r>
      <w:r>
        <w:rPr>
          <w:b/>
          <w:sz w:val="44"/>
          <w:szCs w:val="44"/>
        </w:rPr>
        <w:t xml:space="preserve">  города Каменска-Уральского </w:t>
      </w:r>
    </w:p>
    <w:p w:rsidR="007B36FC" w:rsidRDefault="007B36FC" w:rsidP="007B36FC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B36FC" w:rsidRPr="007B36FC" w:rsidRDefault="007B36FC" w:rsidP="007B36FC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36FC">
        <w:rPr>
          <w:rFonts w:ascii="Times New Roman" w:hAnsi="Times New Roman" w:cs="Times New Roman"/>
          <w:sz w:val="28"/>
          <w:szCs w:val="28"/>
        </w:rPr>
        <w:t xml:space="preserve">В апреле-сентябре 2016 года специалистами ГАОУ ДПО </w:t>
      </w:r>
      <w:proofErr w:type="gramStart"/>
      <w:r w:rsidRPr="007B36F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B36FC">
        <w:rPr>
          <w:rFonts w:ascii="Times New Roman" w:hAnsi="Times New Roman" w:cs="Times New Roman"/>
          <w:sz w:val="28"/>
          <w:szCs w:val="28"/>
        </w:rPr>
        <w:t xml:space="preserve"> «Институт развития образования» была проведена работа по формированию</w:t>
      </w:r>
      <w:r w:rsidRPr="007B36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интегрального рейтинга дошкольных образовательных организаций Свердловской области.</w:t>
      </w:r>
    </w:p>
    <w:p w:rsidR="007B36FC" w:rsidRPr="007B36FC" w:rsidRDefault="007B36FC" w:rsidP="007B36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6FC">
        <w:rPr>
          <w:rFonts w:ascii="Times New Roman" w:hAnsi="Times New Roman" w:cs="Times New Roman"/>
          <w:sz w:val="28"/>
          <w:szCs w:val="28"/>
        </w:rPr>
        <w:t xml:space="preserve">Работа по формированию интегрального рейтинга </w:t>
      </w:r>
      <w:r w:rsidRPr="007B36FC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дошкольных образовательных</w:t>
      </w:r>
      <w:r w:rsidRPr="007B36FC">
        <w:rPr>
          <w:rFonts w:ascii="Times New Roman" w:hAnsi="Times New Roman" w:cs="Times New Roman"/>
          <w:sz w:val="28"/>
          <w:szCs w:val="28"/>
        </w:rPr>
        <w:t xml:space="preserve"> организаций </w:t>
      </w:r>
      <w:r w:rsidRPr="007B36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ДОО) </w:t>
      </w:r>
      <w:r w:rsidRPr="007B36FC">
        <w:rPr>
          <w:rFonts w:ascii="Times New Roman" w:hAnsi="Times New Roman" w:cs="Times New Roman"/>
          <w:sz w:val="28"/>
          <w:szCs w:val="28"/>
        </w:rPr>
        <w:t xml:space="preserve">осуществлялась в рамках разработки единых региональных измерительных материалов при проведении независимой оценки качества образовательной деятельности организаций, осуществляющих образовательную деятельность, в соответствии с Государственным заданием ГАОУ ДПО </w:t>
      </w:r>
      <w:proofErr w:type="gramStart"/>
      <w:r w:rsidRPr="007B36F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B36FC">
        <w:rPr>
          <w:rFonts w:ascii="Times New Roman" w:hAnsi="Times New Roman" w:cs="Times New Roman"/>
          <w:sz w:val="28"/>
          <w:szCs w:val="28"/>
        </w:rPr>
        <w:t xml:space="preserve"> «Институт развития образования» на 2016 год.</w:t>
      </w:r>
    </w:p>
    <w:p w:rsidR="007B36FC" w:rsidRPr="007B36FC" w:rsidRDefault="007B36FC" w:rsidP="007B36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6FC">
        <w:rPr>
          <w:rFonts w:ascii="Times New Roman" w:hAnsi="Times New Roman" w:cs="Times New Roman"/>
          <w:sz w:val="28"/>
          <w:szCs w:val="28"/>
        </w:rPr>
        <w:t xml:space="preserve">В своей работе специалисты ГАОУ ДПО </w:t>
      </w:r>
      <w:proofErr w:type="gramStart"/>
      <w:r w:rsidRPr="007B36F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B36FC">
        <w:rPr>
          <w:rFonts w:ascii="Times New Roman" w:hAnsi="Times New Roman" w:cs="Times New Roman"/>
          <w:sz w:val="28"/>
          <w:szCs w:val="28"/>
        </w:rPr>
        <w:t xml:space="preserve"> «Институт развития образования» основывались на положениях таких документов, как:</w:t>
      </w:r>
    </w:p>
    <w:p w:rsidR="007B36FC" w:rsidRPr="007B36FC" w:rsidRDefault="007B36FC" w:rsidP="007B36FC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B36FC">
        <w:rPr>
          <w:sz w:val="28"/>
          <w:szCs w:val="28"/>
        </w:rPr>
        <w:t>Федеральный закон от 29 декабря 2012 года N 273-ФЗ «Об образовании в Российской Федерации»;</w:t>
      </w:r>
    </w:p>
    <w:p w:rsidR="007B36FC" w:rsidRPr="007B36FC" w:rsidRDefault="00A3012B" w:rsidP="007B36FC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hyperlink r:id="rId6" w:history="1">
        <w:r w:rsidR="007B36FC" w:rsidRPr="007B36FC">
          <w:rPr>
            <w:rStyle w:val="a5"/>
            <w:b w:val="0"/>
            <w:color w:val="auto"/>
            <w:sz w:val="28"/>
            <w:szCs w:val="28"/>
          </w:rPr>
          <w:t xml:space="preserve">Федеральный закон от 21 июля 2014 г. N 256-ФЗ «О внесении изменений в отдельные законодательные акты Российской Федерации по вопросам </w:t>
        </w:r>
        <w:proofErr w:type="gramStart"/>
        <w:r w:rsidR="007B36FC" w:rsidRPr="007B36FC">
          <w:rPr>
            <w:rStyle w:val="a5"/>
            <w:b w:val="0"/>
            <w:color w:val="auto"/>
            <w:sz w:val="28"/>
            <w:szCs w:val="28"/>
          </w:rPr>
          <w:t>проведения независимой оценки качества оказания услуг</w:t>
        </w:r>
        <w:proofErr w:type="gramEnd"/>
        <w:r w:rsidR="007B36FC" w:rsidRPr="007B36FC">
          <w:rPr>
            <w:rStyle w:val="a5"/>
            <w:b w:val="0"/>
            <w:color w:val="auto"/>
            <w:sz w:val="28"/>
            <w:szCs w:val="28"/>
          </w:rPr>
          <w:t xml:space="preserve"> организациями в сфере культуры, социального обслуживания, охраны здоровья и образования»</w:t>
        </w:r>
      </w:hyperlink>
      <w:r w:rsidR="007B36FC" w:rsidRPr="007B36FC">
        <w:rPr>
          <w:b/>
          <w:sz w:val="28"/>
          <w:szCs w:val="28"/>
        </w:rPr>
        <w:t xml:space="preserve"> </w:t>
      </w:r>
      <w:r w:rsidR="007B36FC" w:rsidRPr="007B36FC">
        <w:rPr>
          <w:sz w:val="28"/>
          <w:szCs w:val="28"/>
        </w:rPr>
        <w:t>(статьи 6, 8, 95);</w:t>
      </w:r>
    </w:p>
    <w:p w:rsidR="007B36FC" w:rsidRPr="007B36FC" w:rsidRDefault="007B36FC" w:rsidP="007B36FC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B36FC">
        <w:rPr>
          <w:sz w:val="28"/>
          <w:szCs w:val="28"/>
        </w:rPr>
        <w:t>Приказ Министерства образования и науки Российской Федерации от 05.12.2014 № 1547 «Об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деятельность»;</w:t>
      </w:r>
    </w:p>
    <w:p w:rsidR="007B36FC" w:rsidRPr="007B36FC" w:rsidRDefault="007B36FC" w:rsidP="007B36FC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B36FC">
        <w:rPr>
          <w:sz w:val="28"/>
          <w:szCs w:val="28"/>
        </w:rPr>
        <w:t>Письмо Министерства образования и науки Российской Федерации от 03.04.15г. № АП-512/02 «О направлении методических рекомендаций по НОКО»;</w:t>
      </w:r>
    </w:p>
    <w:p w:rsidR="007B36FC" w:rsidRPr="007B36FC" w:rsidRDefault="007B36FC" w:rsidP="007B36FC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B36FC">
        <w:rPr>
          <w:sz w:val="28"/>
          <w:szCs w:val="28"/>
        </w:rPr>
        <w:t>Письмо Министерства общего и профессионального образования Свердловской области от 10.05.2016 № 02-01-81/4007 «Об использовании результатов НОКО в целях совершенствования работы образовательных организаций»;</w:t>
      </w:r>
    </w:p>
    <w:p w:rsidR="007B36FC" w:rsidRPr="007B36FC" w:rsidRDefault="007B36FC" w:rsidP="007B36FC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B36FC">
        <w:rPr>
          <w:sz w:val="28"/>
          <w:szCs w:val="28"/>
        </w:rPr>
        <w:lastRenderedPageBreak/>
        <w:t>Письмо Министерства общего и профессионального образования Свердловской области от 30.05.2016 № 02-01-81/4580 «О формировании интегрального рейтинга дошкольных образовательных организаций Свердловской области»;</w:t>
      </w:r>
    </w:p>
    <w:p w:rsidR="007B36FC" w:rsidRPr="007B36FC" w:rsidRDefault="007B36FC" w:rsidP="007B36FC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B36FC">
        <w:rPr>
          <w:sz w:val="28"/>
          <w:szCs w:val="28"/>
        </w:rPr>
        <w:t xml:space="preserve">Принципы </w:t>
      </w:r>
      <w:proofErr w:type="spellStart"/>
      <w:r w:rsidRPr="007B36FC">
        <w:rPr>
          <w:sz w:val="28"/>
          <w:szCs w:val="28"/>
        </w:rPr>
        <w:t>рейтингования</w:t>
      </w:r>
      <w:proofErr w:type="spellEnd"/>
      <w:r w:rsidRPr="007B36FC">
        <w:rPr>
          <w:sz w:val="28"/>
          <w:szCs w:val="28"/>
        </w:rPr>
        <w:t xml:space="preserve"> в образовании в Российской Федерации (для образовательных систем и организаций дошкольного, общего и дополнительного образования детей).</w:t>
      </w:r>
    </w:p>
    <w:p w:rsidR="007B36FC" w:rsidRPr="007B36FC" w:rsidRDefault="007B36FC" w:rsidP="007B36FC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</w:pPr>
    </w:p>
    <w:p w:rsidR="001479E5" w:rsidRPr="001479E5" w:rsidRDefault="001479E5" w:rsidP="001479E5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30"/>
          <w:szCs w:val="30"/>
          <w:lang w:eastAsia="ru-RU"/>
        </w:rPr>
      </w:pPr>
      <w:r w:rsidRPr="001479E5">
        <w:rPr>
          <w:rFonts w:ascii="Times New Roman" w:eastAsiaTheme="majorEastAsia" w:hAnsi="Times New Roman" w:cs="Times New Roman"/>
          <w:b/>
          <w:bCs/>
          <w:sz w:val="30"/>
          <w:szCs w:val="30"/>
          <w:lang w:eastAsia="ru-RU"/>
        </w:rPr>
        <w:t>Сводная таблица интегрального рейтинга</w:t>
      </w:r>
    </w:p>
    <w:p w:rsidR="001479E5" w:rsidRDefault="001479E5" w:rsidP="001479E5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30"/>
          <w:szCs w:val="30"/>
          <w:lang w:eastAsia="ru-RU"/>
        </w:rPr>
      </w:pPr>
      <w:r w:rsidRPr="001479E5">
        <w:rPr>
          <w:rFonts w:ascii="Times New Roman" w:eastAsiaTheme="majorEastAsia" w:hAnsi="Times New Roman" w:cs="Times New Roman"/>
          <w:b/>
          <w:bCs/>
          <w:sz w:val="30"/>
          <w:szCs w:val="30"/>
          <w:lang w:eastAsia="ru-RU"/>
        </w:rPr>
        <w:t xml:space="preserve">дошкольных образовательных организаций </w:t>
      </w:r>
      <w:bookmarkEnd w:id="0"/>
      <w:bookmarkEnd w:id="1"/>
      <w:bookmarkEnd w:id="2"/>
      <w:r w:rsidRPr="001479E5">
        <w:rPr>
          <w:rFonts w:ascii="Times New Roman" w:eastAsiaTheme="majorEastAsia" w:hAnsi="Times New Roman" w:cs="Times New Roman"/>
          <w:b/>
          <w:bCs/>
          <w:sz w:val="30"/>
          <w:szCs w:val="30"/>
          <w:lang w:eastAsia="ru-RU"/>
        </w:rPr>
        <w:t>города Каменска-</w:t>
      </w:r>
      <w:bookmarkStart w:id="3" w:name="_GoBack"/>
      <w:bookmarkEnd w:id="3"/>
      <w:r w:rsidRPr="001479E5">
        <w:rPr>
          <w:rFonts w:ascii="Times New Roman" w:eastAsiaTheme="majorEastAsia" w:hAnsi="Times New Roman" w:cs="Times New Roman"/>
          <w:b/>
          <w:bCs/>
          <w:sz w:val="30"/>
          <w:szCs w:val="30"/>
          <w:lang w:eastAsia="ru-RU"/>
        </w:rPr>
        <w:t>Уральского в рейтинге Свердловской области</w:t>
      </w:r>
      <w:r>
        <w:rPr>
          <w:rFonts w:ascii="Times New Roman" w:eastAsiaTheme="majorEastAsia" w:hAnsi="Times New Roman" w:cs="Times New Roman"/>
          <w:b/>
          <w:bCs/>
          <w:sz w:val="30"/>
          <w:szCs w:val="30"/>
          <w:lang w:eastAsia="ru-RU"/>
        </w:rPr>
        <w:t>.</w:t>
      </w:r>
    </w:p>
    <w:p w:rsidR="001479E5" w:rsidRPr="001479E5" w:rsidRDefault="001479E5" w:rsidP="001479E5">
      <w:pPr>
        <w:keepNext/>
        <w:keepLines/>
        <w:spacing w:after="0" w:line="240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sz w:val="30"/>
          <w:szCs w:val="30"/>
          <w:lang w:eastAsia="ru-RU"/>
        </w:rPr>
      </w:pPr>
    </w:p>
    <w:p w:rsidR="001479E5" w:rsidRPr="001479E5" w:rsidRDefault="001479E5" w:rsidP="001479E5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1479E5" w:rsidRPr="001479E5" w:rsidRDefault="001479E5" w:rsidP="001479E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5068" w:type="pct"/>
        <w:tblInd w:w="-85" w:type="dxa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2695"/>
        <w:gridCol w:w="995"/>
        <w:gridCol w:w="706"/>
        <w:gridCol w:w="991"/>
        <w:gridCol w:w="711"/>
        <w:gridCol w:w="991"/>
        <w:gridCol w:w="708"/>
        <w:gridCol w:w="994"/>
        <w:gridCol w:w="706"/>
        <w:gridCol w:w="994"/>
        <w:gridCol w:w="708"/>
      </w:tblGrid>
      <w:tr w:rsidR="001479E5" w:rsidRPr="001479E5" w:rsidTr="00107B10">
        <w:trPr>
          <w:trHeight w:val="783"/>
          <w:tblHeader/>
        </w:trPr>
        <w:tc>
          <w:tcPr>
            <w:tcW w:w="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04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Образовательная организация</w:t>
            </w:r>
          </w:p>
        </w:tc>
        <w:tc>
          <w:tcPr>
            <w:tcW w:w="9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образование</w:t>
            </w:r>
          </w:p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Частный рейтинг 1.</w:t>
            </w:r>
          </w:p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1479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Открытость и доступность информации о дошкольных образовательных организациях»</w:t>
            </w:r>
          </w:p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Частный рейтинг 2. </w:t>
            </w:r>
          </w:p>
          <w:p w:rsidR="001479E5" w:rsidRPr="001479E5" w:rsidRDefault="001479E5" w:rsidP="00147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«Комфортность условий, в которых осуществляется образовательная деятельность</w:t>
            </w:r>
            <w:r w:rsidRPr="001479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Частный рейтинг 3. «</w:t>
            </w:r>
            <w:r w:rsidRPr="001479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Удовлетворенность получателей образовательных услуг качеством образовательной деятельности дошкольных образовательных организаций</w:t>
            </w: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Частный рейтинг 4.</w:t>
            </w:r>
          </w:p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1479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Кадровые условия реализации образовательной программы дошкольного образования</w:t>
            </w:r>
            <w:r w:rsidRPr="001479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Интегральный рейтинг</w:t>
            </w:r>
          </w:p>
        </w:tc>
      </w:tr>
      <w:tr w:rsidR="001479E5" w:rsidRPr="001479E5" w:rsidTr="00107B10">
        <w:trPr>
          <w:trHeight w:val="190"/>
          <w:tblHeader/>
        </w:trPr>
        <w:tc>
          <w:tcPr>
            <w:tcW w:w="1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4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</w:t>
            </w:r>
          </w:p>
        </w:tc>
      </w:tr>
    </w:tbl>
    <w:p w:rsidR="001479E5" w:rsidRPr="001479E5" w:rsidRDefault="001479E5" w:rsidP="001479E5">
      <w:pPr>
        <w:spacing w:after="0" w:line="240" w:lineRule="auto"/>
        <w:rPr>
          <w:rFonts w:ascii="Times New Roman" w:eastAsia="Times New Roman" w:hAnsi="Times New Roman" w:cs="Times New Roman"/>
          <w:i/>
          <w:sz w:val="2"/>
          <w:szCs w:val="2"/>
          <w:lang w:eastAsia="ru-RU"/>
        </w:rPr>
      </w:pPr>
    </w:p>
    <w:tbl>
      <w:tblPr>
        <w:tblW w:w="5068" w:type="pct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47"/>
        <w:gridCol w:w="2665"/>
        <w:gridCol w:w="994"/>
        <w:gridCol w:w="706"/>
        <w:gridCol w:w="997"/>
        <w:gridCol w:w="708"/>
        <w:gridCol w:w="991"/>
        <w:gridCol w:w="708"/>
        <w:gridCol w:w="994"/>
        <w:gridCol w:w="708"/>
        <w:gridCol w:w="991"/>
        <w:gridCol w:w="708"/>
      </w:tblGrid>
      <w:tr w:rsidR="001479E5" w:rsidRPr="001479E5" w:rsidTr="00107B10">
        <w:trPr>
          <w:trHeight w:val="70"/>
          <w:tblHeader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57" w:type="pct"/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95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13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41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0,98496546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167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0,72062966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0,96567970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0,87131016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0,88564625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90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0,99736111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0,69047006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1,00000000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0,81063636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0,87461688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106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0,99914384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0,71462599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0,99263215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0,77975093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0,87153823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27 компенсирующего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0,99383117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0,70463866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0,97262498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146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0,77927273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0,86259188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73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0,99387264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0,63943348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0,97755766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0,81505501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0,85647970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22"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0,99200885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0,64127931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0,93291913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354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0,83128697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0,84937357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37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95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0,98049203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0,67120703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0,93211982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360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0,80925408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0,84826824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38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МБДОУ "Детский сад № 25 комбинированного вида" 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0,98227984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195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0,62584727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0,93796600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0,82797980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0,84351823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43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57"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1,00000000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0,51649929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1,00000000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0,84363636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0,84003391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49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чад № 2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0,99043168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0,63763192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0,94614157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279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0,76260058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594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0,83420144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66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82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0,91216101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676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0,65098719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0,96055215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195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0,80767677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0,83284428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69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10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0,99313433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0,58192627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0,94880516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0,80487025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0,83218401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71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83"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0,98595623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0,55376933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0,96591498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0,82260504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0,83206140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72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12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0,97043819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319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0,67304093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0,87066437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649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0,81066002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0,83120088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77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85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0,97655347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254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0,60322275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0,90691146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489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0,83646465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0,83078808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80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8"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0,99540897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0,49295130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0,97208646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0,86173101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0,83054444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81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97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0,97236960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301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0,64544421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0,91534931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456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0,78604562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0,82980219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96"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0,99955357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13,5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0,53187057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0,98320027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0,79224935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0,82671844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97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МАДОУ "Детский сад № 3"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0,98677885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0,55967682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0,92187942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422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0,83272727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0,82526559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107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78"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0,99187500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0,49783468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0,97050701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0,80140496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0,81540541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159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16"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0,98197756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198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0,53854321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0,93030893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369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0,80865801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0,81487193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164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103"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0,99901316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25,5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0,45719849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0,99921053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0,80000000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296,5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0,81385554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169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87 комбинированного вида" "Золушка"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0,97304736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294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0,62007321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0,82841750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797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0,82996047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0,81287464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171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9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0,98160480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0,65195150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0,83219162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782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0,78473535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0,81262082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174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86" "Журавленок"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0,92035228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625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0,51846930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344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0,93544023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328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0,81957615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0,79845949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240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МБДОУ "Детский сад № 13 общеразвивающего вида с приоритетным осуществлением </w:t>
            </w: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деятельности по художественно-эстетическому направлению развития детей" 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0,99026646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0,46953751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0,92794863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385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0,80544541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0,79829950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241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МАДОУ "Детский сад № 5" "Жемчужина"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0,88170937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849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0,55450108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0,95295985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0,80339394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0,79814106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243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МАДОУ "Детский сад № 15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0,88689139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823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0,72910379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0,77161296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962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0,79978717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303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0,79684883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247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1"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0,96506328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355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0,56624947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224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0,87767221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626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0,77794873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0,79673342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248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МБОУ "Детский сад № 100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0,84163873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955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0,62769128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0,92446294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407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0,78368595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0,79436972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263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93"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0,93919643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516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0,45323711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0,94733801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272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0,82454545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0,79107925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282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68"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0,98588097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0,45888221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0,97474867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133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0,72868388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0,78704893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309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46"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0,97208739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306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0,42148401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0,93671901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323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0,81652369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0,78670352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311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59"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0,98008005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217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0,40689851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0,96346643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187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0,79351097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0,78598899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314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58"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0,96817708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337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0,47769703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0,88441589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597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0,80995215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234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0,78506054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323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62"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0,90793182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706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0,48342992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0,90014118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525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0,84647818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0,78449527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328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104"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0,99696429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0,39779034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0,97822034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0,76181818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601,5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0,78369829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332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98" "Дельфин"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0,89225729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798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0,53413692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0,90765046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485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0,79488112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0,78223145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344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94"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0,90845535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704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0,49107275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0,90544279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498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0,82362940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0,78215007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345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101"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0,95513523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439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0,47268360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0,89347145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556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0,79454545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0,77895893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364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91"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0,97653087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256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0,38326065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0,94553145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0,79252729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0,77446257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407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88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0,84778274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939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0,62947993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0,77585067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955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0,80000000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296,5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0,76327833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484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84 общеразвивающего вида с приоритетным осуществлением деятельности по художественно-эстетическому направлению развития детей"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0,94464467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492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0,35964412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0,93409284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344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0,81326643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0,76291202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487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72"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0,99592102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0,27821680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1037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0,95917477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0,79792453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323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0,75780928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524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МДОУ "Детский сад № 11"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0,99352422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0,31864659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0,96826903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169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0,74426877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0,75617715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534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34"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0,97134251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0,29093906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1014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0,90002002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528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0,82397079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0,74656810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600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20"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0,88477612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837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0,37550744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0,92707317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391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0,79125725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0,74465350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611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70 общеразвивающего вида с приоритетным осуществлением деятельности по художественн</w:t>
            </w:r>
            <w:proofErr w:type="gramStart"/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о-</w:t>
            </w:r>
            <w:proofErr w:type="gramEnd"/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эстетическому направлению развития детей"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0,97397519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281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0,32104324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0,92180728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0,73109280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803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0,73697963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658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89" "Золотая рыбка"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0,98123426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208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0,36821610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793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0,90693573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488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0,66827155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1029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0,73116441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696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«Детский сад № 79»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0,93964234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514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0,42841776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609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0,76923499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965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0,75660340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0,72347462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746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102 с приоритетным осуществлением деятельности по художественно-эстетическому направлению развития детей"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0,78654476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1045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0,46926459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0,76851998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968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0,81821519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0,71063613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812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65"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0,91943395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633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0,37128214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0,85152238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723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0,69940964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0,71041203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814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53"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0,82826352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984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0,38793444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724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0,90991723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473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0,70873511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0,70871257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821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МБОУ "Детский сад № 52"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0,83795077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963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0,31936995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0,88709703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586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0,78727273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414,5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0,70792262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824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42"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0,96247420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384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0,33523591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0,69586826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1074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0,70347107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0,67426236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975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33 комбинированного вида"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0,61159437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1149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0,49219126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0,79794034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894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0,77290740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0,66865834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993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"Детский сад № 6" "</w:t>
            </w:r>
            <w:proofErr w:type="spellStart"/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Экотоша</w:t>
            </w:r>
            <w:proofErr w:type="spellEnd"/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Муниципальное образование "Город Каменск-Уральский"</w:t>
            </w: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0,80903138</w:t>
            </w: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1013</w:t>
            </w: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0,37537159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771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0,65764965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1104</w:t>
            </w: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0,73912499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752</w:t>
            </w: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0,64529440</w:t>
            </w: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1050</w:t>
            </w:r>
          </w:p>
        </w:tc>
      </w:tr>
      <w:tr w:rsidR="001479E5" w:rsidRPr="001479E5" w:rsidTr="00107B10">
        <w:trPr>
          <w:trHeight w:val="226"/>
        </w:trPr>
        <w:tc>
          <w:tcPr>
            <w:tcW w:w="190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МБДОУ № 74 участие не принимал</w:t>
            </w:r>
          </w:p>
        </w:tc>
        <w:tc>
          <w:tcPr>
            <w:tcW w:w="89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7" w:type="pct"/>
            <w:shd w:val="clear" w:color="auto" w:fill="auto"/>
            <w:noWrap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5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3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8" w:type="pct"/>
            <w:tcMar>
              <w:left w:w="57" w:type="dxa"/>
              <w:right w:w="57" w:type="dxa"/>
            </w:tcMar>
          </w:tcPr>
          <w:p w:rsidR="001479E5" w:rsidRPr="001479E5" w:rsidRDefault="001479E5" w:rsidP="00147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1479E5" w:rsidRPr="001479E5" w:rsidRDefault="001479E5" w:rsidP="001479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D61" w:rsidRDefault="00A3012B"/>
    <w:sectPr w:rsidR="00544D61" w:rsidSect="005B49E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C3C57"/>
    <w:multiLevelType w:val="hybridMultilevel"/>
    <w:tmpl w:val="9202D93E"/>
    <w:lvl w:ilvl="0" w:tplc="D12AE15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12A2558"/>
    <w:multiLevelType w:val="hybridMultilevel"/>
    <w:tmpl w:val="96B40006"/>
    <w:lvl w:ilvl="0" w:tplc="4A4815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2A2C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220E4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C8E3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8660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DE360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A04278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DECF5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1273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5120F8B"/>
    <w:multiLevelType w:val="hybridMultilevel"/>
    <w:tmpl w:val="E16EB62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B3574A2"/>
    <w:multiLevelType w:val="multilevel"/>
    <w:tmpl w:val="6E3C57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A7C038B"/>
    <w:multiLevelType w:val="hybridMultilevel"/>
    <w:tmpl w:val="198A3B48"/>
    <w:lvl w:ilvl="0" w:tplc="4BAEBF5C">
      <w:start w:val="1"/>
      <w:numFmt w:val="bullet"/>
      <w:lvlText w:val=""/>
      <w:lvlJc w:val="left"/>
      <w:pPr>
        <w:ind w:left="121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21B61"/>
    <w:multiLevelType w:val="hybridMultilevel"/>
    <w:tmpl w:val="18980420"/>
    <w:lvl w:ilvl="0" w:tplc="E20A1B9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BAF6E69"/>
    <w:multiLevelType w:val="hybridMultilevel"/>
    <w:tmpl w:val="F0D22E2C"/>
    <w:lvl w:ilvl="0" w:tplc="0CBAB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BD24DD"/>
    <w:multiLevelType w:val="hybridMultilevel"/>
    <w:tmpl w:val="DEE4634E"/>
    <w:lvl w:ilvl="0" w:tplc="4BAEBF5C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9882D5E"/>
    <w:multiLevelType w:val="hybridMultilevel"/>
    <w:tmpl w:val="38207580"/>
    <w:lvl w:ilvl="0" w:tplc="7A94DF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971220"/>
    <w:multiLevelType w:val="hybridMultilevel"/>
    <w:tmpl w:val="364EA460"/>
    <w:lvl w:ilvl="0" w:tplc="0CBAB67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8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6EC"/>
    <w:rsid w:val="0014599E"/>
    <w:rsid w:val="001479E5"/>
    <w:rsid w:val="007B36FC"/>
    <w:rsid w:val="00A3012B"/>
    <w:rsid w:val="00CB0DC7"/>
    <w:rsid w:val="00FB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79E5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1479E5"/>
    <w:pPr>
      <w:keepNext/>
      <w:widowControl w:val="0"/>
      <w:suppressAutoHyphens/>
      <w:spacing w:before="240" w:after="60" w:line="240" w:lineRule="auto"/>
      <w:ind w:firstLine="709"/>
      <w:jc w:val="both"/>
      <w:outlineLvl w:val="1"/>
    </w:pPr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9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1479E5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numbering" w:customStyle="1" w:styleId="11">
    <w:name w:val="Нет списка1"/>
    <w:next w:val="a2"/>
    <w:uiPriority w:val="99"/>
    <w:semiHidden/>
    <w:unhideWhenUsed/>
    <w:rsid w:val="001479E5"/>
  </w:style>
  <w:style w:type="paragraph" w:styleId="a3">
    <w:name w:val="List Paragraph"/>
    <w:basedOn w:val="a"/>
    <w:uiPriority w:val="34"/>
    <w:qFormat/>
    <w:rsid w:val="001479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479E5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7B36FC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79E5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1479E5"/>
    <w:pPr>
      <w:keepNext/>
      <w:widowControl w:val="0"/>
      <w:suppressAutoHyphens/>
      <w:spacing w:before="240" w:after="60" w:line="240" w:lineRule="auto"/>
      <w:ind w:firstLine="709"/>
      <w:jc w:val="both"/>
      <w:outlineLvl w:val="1"/>
    </w:pPr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9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1479E5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numbering" w:customStyle="1" w:styleId="11">
    <w:name w:val="Нет списка1"/>
    <w:next w:val="a2"/>
    <w:uiPriority w:val="99"/>
    <w:semiHidden/>
    <w:unhideWhenUsed/>
    <w:rsid w:val="001479E5"/>
  </w:style>
  <w:style w:type="paragraph" w:styleId="a3">
    <w:name w:val="List Paragraph"/>
    <w:basedOn w:val="a"/>
    <w:uiPriority w:val="34"/>
    <w:qFormat/>
    <w:rsid w:val="001479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479E5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7B36FC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601066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1904</Words>
  <Characters>10858</Characters>
  <Application>Microsoft Office Word</Application>
  <DocSecurity>0</DocSecurity>
  <Lines>90</Lines>
  <Paragraphs>25</Paragraphs>
  <ScaleCrop>false</ScaleCrop>
  <Company/>
  <LinksUpToDate>false</LinksUpToDate>
  <CharactersWithSpaces>12737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kna</cp:lastModifiedBy>
  <cp:revision>5</cp:revision>
  <dcterms:created xsi:type="dcterms:W3CDTF">2016-12-01T12:20:00Z</dcterms:created>
  <dcterms:modified xsi:type="dcterms:W3CDTF">2017-03-23T05:00:00Z</dcterms:modified>
</cp:coreProperties>
</file>