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BD" w:rsidRDefault="00E036BD" w:rsidP="00E036BD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E036BD">
        <w:rPr>
          <w:rFonts w:ascii="Liberation Serif" w:hAnsi="Liberation Serif" w:cs="Liberation Serif"/>
          <w:b/>
          <w:sz w:val="24"/>
          <w:szCs w:val="24"/>
        </w:rPr>
        <w:t>КРЕДИТНЫЕ  ОРГАНИЗАЦИИ</w:t>
      </w:r>
      <w:proofErr w:type="gramEnd"/>
    </w:p>
    <w:p w:rsidR="00E036BD" w:rsidRPr="00E036BD" w:rsidRDefault="00E036BD" w:rsidP="00E036BD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«Меткомбанк»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«Сбербанк России»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«СКБ-банк»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ВТБ-24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«Альфа-Банк»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«Промсвязьбанк»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«Уральский банк реконструкции и развития»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ООО «ХКФ-Банк»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Россельхозбанк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>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«Газпромбанк»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«Банк ФК Открытие»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Совкомбанк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>»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АО «ВУЗ-Банк»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E036BD">
        <w:rPr>
          <w:rFonts w:ascii="Liberation Serif" w:hAnsi="Liberation Serif" w:cs="Liberation Serif"/>
          <w:sz w:val="24"/>
          <w:szCs w:val="24"/>
        </w:rPr>
        <w:t>Операционны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E036BD">
        <w:rPr>
          <w:rFonts w:ascii="Liberation Serif" w:hAnsi="Liberation Serif" w:cs="Liberation Serif"/>
          <w:sz w:val="24"/>
          <w:szCs w:val="24"/>
        </w:rPr>
        <w:t xml:space="preserve"> офис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«Банк Русский Стандарт»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036BD">
        <w:rPr>
          <w:rFonts w:ascii="Liberation Serif" w:hAnsi="Liberation Serif" w:cs="Liberation Serif"/>
          <w:sz w:val="24"/>
          <w:szCs w:val="24"/>
        </w:rPr>
        <w:t>(Операционный офис)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«Почта Банк»</w:t>
      </w:r>
      <w:r w:rsidRPr="00E036BD">
        <w:t xml:space="preserve"> </w:t>
      </w:r>
      <w:r w:rsidRPr="00E036BD">
        <w:rPr>
          <w:rFonts w:ascii="Liberation Serif" w:hAnsi="Liberation Serif" w:cs="Liberation Serif"/>
          <w:sz w:val="24"/>
          <w:szCs w:val="24"/>
        </w:rPr>
        <w:t>(Операционный офис)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ООО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РусФинансБанк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 xml:space="preserve">»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E036BD">
        <w:rPr>
          <w:rFonts w:ascii="Liberation Serif" w:hAnsi="Liberation Serif" w:cs="Liberation Serif"/>
          <w:sz w:val="24"/>
          <w:szCs w:val="24"/>
        </w:rPr>
        <w:t>Кредитно-кассовы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E036BD">
        <w:rPr>
          <w:rFonts w:ascii="Liberation Serif" w:hAnsi="Liberation Serif" w:cs="Liberation Serif"/>
          <w:sz w:val="24"/>
          <w:szCs w:val="24"/>
        </w:rPr>
        <w:t xml:space="preserve"> офис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«МТС-Банк» (Дистанционное обслуживание)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Райффазенбанк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>» (Дистанционное обслуживание)</w:t>
      </w:r>
    </w:p>
    <w:p w:rsidR="00E036BD" w:rsidRPr="00E036BD" w:rsidRDefault="00E036BD" w:rsidP="00E036BD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«Тинькофф» (Дистанционное обслуживание)</w:t>
      </w:r>
    </w:p>
    <w:p w:rsidR="00E036BD" w:rsidRPr="00E036BD" w:rsidRDefault="00E036BD" w:rsidP="00E036B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E036BD" w:rsidRDefault="00E036BD" w:rsidP="00E036BD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 </w:t>
      </w:r>
      <w:r w:rsidRPr="00E036BD">
        <w:rPr>
          <w:rFonts w:ascii="Liberation Serif" w:hAnsi="Liberation Serif" w:cs="Liberation Serif"/>
          <w:b/>
          <w:sz w:val="24"/>
          <w:szCs w:val="24"/>
        </w:rPr>
        <w:t xml:space="preserve">СТРАХОВЫЕ </w:t>
      </w:r>
      <w:r>
        <w:rPr>
          <w:rFonts w:ascii="Liberation Serif" w:hAnsi="Liberation Serif" w:cs="Liberation Serif"/>
          <w:b/>
          <w:sz w:val="24"/>
          <w:szCs w:val="24"/>
        </w:rPr>
        <w:t>ОРГАНИЗАЦИИ</w:t>
      </w:r>
    </w:p>
    <w:p w:rsidR="00543150" w:rsidRDefault="00543150" w:rsidP="00E036BD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ПАО «Росгосстрах» генеральное агентство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АО «АльфаСтрахование»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ООО «СК «Ингосстрах М»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ООО «Страховая медицинская компания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УралРецепт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 xml:space="preserve"> М»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САК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Энергогарант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Государственная страховая компания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Югория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ПАО «Ингосстрах»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АО СК «СОГАЗ-МЕД»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СМК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Астрамед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>-МС»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АО «Страховая группа 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Согаз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ООО СМК «УГМК-Медицина»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ПАО «АСКО-Страхование»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ООО «СК «Согласие»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САО «ВСК»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 xml:space="preserve">СПАО «РЕСО-Гарантия» </w:t>
      </w:r>
    </w:p>
    <w:p w:rsidR="00E036BD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АО «ГУТА-Страхование»</w:t>
      </w:r>
    </w:p>
    <w:p w:rsidR="00D45E00" w:rsidRPr="00E036BD" w:rsidRDefault="00E036BD" w:rsidP="00E036BD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E036BD">
        <w:rPr>
          <w:rFonts w:ascii="Liberation Serif" w:hAnsi="Liberation Serif" w:cs="Liberation Serif"/>
          <w:sz w:val="24"/>
          <w:szCs w:val="24"/>
        </w:rPr>
        <w:t>СБ «</w:t>
      </w:r>
      <w:proofErr w:type="spellStart"/>
      <w:r w:rsidRPr="00E036BD">
        <w:rPr>
          <w:rFonts w:ascii="Liberation Serif" w:hAnsi="Liberation Serif" w:cs="Liberation Serif"/>
          <w:sz w:val="24"/>
          <w:szCs w:val="24"/>
        </w:rPr>
        <w:t>Триальянс</w:t>
      </w:r>
      <w:proofErr w:type="spellEnd"/>
      <w:r w:rsidRPr="00E036BD">
        <w:rPr>
          <w:rFonts w:ascii="Liberation Serif" w:hAnsi="Liberation Serif" w:cs="Liberation Serif"/>
          <w:sz w:val="24"/>
          <w:szCs w:val="24"/>
        </w:rPr>
        <w:t xml:space="preserve"> Страхование»</w:t>
      </w:r>
    </w:p>
    <w:sectPr w:rsidR="00D45E00" w:rsidRPr="00E0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53F"/>
    <w:multiLevelType w:val="hybridMultilevel"/>
    <w:tmpl w:val="A9AE0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447"/>
    <w:multiLevelType w:val="hybridMultilevel"/>
    <w:tmpl w:val="9C54D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D"/>
    <w:rsid w:val="00543150"/>
    <w:rsid w:val="00D45E00"/>
    <w:rsid w:val="00E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5D2C-E58E-4295-AC36-DEED39BE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NataPro</dc:creator>
  <cp:keywords/>
  <dc:description/>
  <cp:lastModifiedBy>NataPro</cp:lastModifiedBy>
  <cp:revision>2</cp:revision>
  <dcterms:created xsi:type="dcterms:W3CDTF">2022-04-21T04:38:00Z</dcterms:created>
  <dcterms:modified xsi:type="dcterms:W3CDTF">2022-04-21T04:51:00Z</dcterms:modified>
</cp:coreProperties>
</file>