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A" w:rsidRDefault="00D13D7A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D13D7A" w:rsidRDefault="00D13D7A">
      <w:pPr>
        <w:pStyle w:val="ConsPlusTitle"/>
        <w:jc w:val="center"/>
      </w:pPr>
    </w:p>
    <w:p w:rsidR="00D13D7A" w:rsidRDefault="00D13D7A">
      <w:pPr>
        <w:pStyle w:val="ConsPlusTitle"/>
        <w:jc w:val="center"/>
      </w:pPr>
      <w:r>
        <w:t>ПОСТАНОВЛЕНИЕ</w:t>
      </w:r>
    </w:p>
    <w:p w:rsidR="00D13D7A" w:rsidRDefault="00D13D7A">
      <w:pPr>
        <w:pStyle w:val="ConsPlusTitle"/>
        <w:jc w:val="center"/>
      </w:pPr>
      <w:r>
        <w:t>от 8 апреля 2014 г. N 479</w:t>
      </w:r>
    </w:p>
    <w:p w:rsidR="00D13D7A" w:rsidRDefault="00D13D7A">
      <w:pPr>
        <w:pStyle w:val="ConsPlusTitle"/>
        <w:jc w:val="center"/>
      </w:pPr>
    </w:p>
    <w:p w:rsidR="00D13D7A" w:rsidRDefault="00D13D7A">
      <w:pPr>
        <w:pStyle w:val="ConsPlusTitle"/>
        <w:jc w:val="center"/>
      </w:pPr>
      <w:r>
        <w:t>ОБ УТВЕРЖДЕНИИ ПРАВИЛ ПРОВЕРКИ</w:t>
      </w:r>
    </w:p>
    <w:p w:rsidR="00D13D7A" w:rsidRDefault="00D13D7A">
      <w:pPr>
        <w:pStyle w:val="ConsPlusTitle"/>
        <w:jc w:val="center"/>
      </w:pPr>
      <w:r>
        <w:t>ДОСТОВЕРНОСТИ И ПОЛНОТЫ СВЕДЕНИЙ О ДОХОДАХ,</w:t>
      </w:r>
    </w:p>
    <w:p w:rsidR="00D13D7A" w:rsidRDefault="00D13D7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13D7A" w:rsidRDefault="00D13D7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13D7A" w:rsidRDefault="00D13D7A">
      <w:pPr>
        <w:pStyle w:val="ConsPlusTitle"/>
        <w:jc w:val="center"/>
      </w:pPr>
      <w:r>
        <w:t>ДОЛЖНОСТЕЙ РУКОВОДИТЕЛЕЙ МУНИЦИПАЛЬНЫХ УЧРЕЖДЕНИЙ</w:t>
      </w:r>
    </w:p>
    <w:p w:rsidR="00D13D7A" w:rsidRDefault="00D13D7A">
      <w:pPr>
        <w:pStyle w:val="ConsPlusTitle"/>
        <w:jc w:val="center"/>
      </w:pPr>
      <w:r>
        <w:t>МУНИЦИПАЛЬНОГО ОБРАЗОВАНИЯ ГОРОД КАМЕНСК-УРАЛЬСКИЙ,</w:t>
      </w:r>
    </w:p>
    <w:p w:rsidR="00D13D7A" w:rsidRDefault="00D13D7A">
      <w:pPr>
        <w:pStyle w:val="ConsPlusTitle"/>
        <w:jc w:val="center"/>
      </w:pPr>
      <w:r>
        <w:t>И ЛИЦАМИ, ЗАМЕЩАЮЩИМИ ЭТИ ДОЛЖНОСТИ</w:t>
      </w:r>
    </w:p>
    <w:p w:rsidR="00D13D7A" w:rsidRDefault="00D13D7A">
      <w:pPr>
        <w:pStyle w:val="ConsPlusNormal"/>
      </w:pPr>
    </w:p>
    <w:p w:rsidR="00D13D7A" w:rsidRDefault="00D13D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Администрация города Каменска-Уральского</w:t>
      </w:r>
      <w:proofErr w:type="gramEnd"/>
      <w:r>
        <w:t xml:space="preserve"> постановляет:</w:t>
      </w:r>
    </w:p>
    <w:p w:rsidR="00D13D7A" w:rsidRDefault="00D13D7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 Каменск-Уральский, и лицами, замещающими эти должности (прилагаются).</w:t>
      </w:r>
    </w:p>
    <w:p w:rsidR="00D13D7A" w:rsidRDefault="00D13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D7A" w:rsidRDefault="00D13D7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13D7A" w:rsidRDefault="00D13D7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данным Постановлением утверждены Правила, а не Порядок.</w:t>
      </w:r>
    </w:p>
    <w:p w:rsidR="00D13D7A" w:rsidRDefault="00D13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D7A" w:rsidRDefault="00D13D7A">
      <w:pPr>
        <w:pStyle w:val="ConsPlusNormal"/>
        <w:ind w:firstLine="540"/>
        <w:jc w:val="both"/>
      </w:pPr>
      <w:r>
        <w:t xml:space="preserve">2. Руководителям органов местного самоуправления, осуществляющих функции и полномочия учредителей муниципальных учреждений муниципального образования город Каменск-Уральский, обеспечить соблюдение </w:t>
      </w:r>
      <w:hyperlink w:anchor="P36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D13D7A" w:rsidRDefault="00D13D7A">
      <w:pPr>
        <w:pStyle w:val="ConsPlusNormal"/>
        <w:ind w:firstLine="540"/>
        <w:jc w:val="both"/>
      </w:pPr>
      <w:r>
        <w:t>3. Опубликовать настоящее Постановление в газете "Каменский рабочий" и разместить на официальном сайте муниципального образования город Каменск-Уральский.</w:t>
      </w:r>
    </w:p>
    <w:p w:rsidR="00D13D7A" w:rsidRDefault="00D13D7A">
      <w:pPr>
        <w:pStyle w:val="ConsPlusNormal"/>
        <w:ind w:firstLine="540"/>
        <w:jc w:val="both"/>
      </w:pPr>
      <w:r>
        <w:t>4. Контроль исполнения настоящего Постановления оставляю за собой.</w:t>
      </w:r>
    </w:p>
    <w:p w:rsidR="00D13D7A" w:rsidRDefault="00D13D7A">
      <w:pPr>
        <w:pStyle w:val="ConsPlusNormal"/>
      </w:pPr>
    </w:p>
    <w:p w:rsidR="00D13D7A" w:rsidRDefault="00D13D7A">
      <w:pPr>
        <w:pStyle w:val="ConsPlusNormal"/>
        <w:jc w:val="right"/>
      </w:pPr>
      <w:r>
        <w:t>Глава города</w:t>
      </w:r>
    </w:p>
    <w:p w:rsidR="00D13D7A" w:rsidRDefault="00D13D7A">
      <w:pPr>
        <w:pStyle w:val="ConsPlusNormal"/>
        <w:jc w:val="right"/>
      </w:pPr>
      <w:r>
        <w:t>М.С.АСТАХОВ</w:t>
      </w:r>
    </w:p>
    <w:p w:rsidR="00D13D7A" w:rsidRDefault="00D13D7A">
      <w:pPr>
        <w:pStyle w:val="ConsPlusNormal"/>
      </w:pPr>
    </w:p>
    <w:p w:rsidR="00D13D7A" w:rsidRDefault="00D13D7A">
      <w:pPr>
        <w:pStyle w:val="ConsPlusNormal"/>
      </w:pPr>
    </w:p>
    <w:p w:rsidR="00D13D7A" w:rsidRDefault="00D13D7A">
      <w:pPr>
        <w:pStyle w:val="ConsPlusNormal"/>
      </w:pPr>
    </w:p>
    <w:p w:rsidR="00D13D7A" w:rsidRDefault="00D13D7A">
      <w:pPr>
        <w:pStyle w:val="ConsPlusNormal"/>
      </w:pPr>
    </w:p>
    <w:p w:rsidR="00D13D7A" w:rsidRDefault="00D13D7A">
      <w:pPr>
        <w:pStyle w:val="ConsPlusNormal"/>
      </w:pPr>
    </w:p>
    <w:p w:rsidR="00D13D7A" w:rsidRDefault="00D13D7A">
      <w:pPr>
        <w:pStyle w:val="ConsPlusNormal"/>
        <w:jc w:val="right"/>
        <w:outlineLvl w:val="0"/>
      </w:pPr>
      <w:r>
        <w:t>Утверждены</w:t>
      </w:r>
    </w:p>
    <w:p w:rsidR="00D13D7A" w:rsidRDefault="00D13D7A">
      <w:pPr>
        <w:pStyle w:val="ConsPlusNormal"/>
        <w:jc w:val="right"/>
      </w:pPr>
      <w:r>
        <w:t>Постановлением администрации</w:t>
      </w:r>
    </w:p>
    <w:p w:rsidR="00D13D7A" w:rsidRDefault="00D13D7A">
      <w:pPr>
        <w:pStyle w:val="ConsPlusNormal"/>
        <w:jc w:val="right"/>
      </w:pPr>
      <w:r>
        <w:t>города Каменска-Уральского</w:t>
      </w:r>
    </w:p>
    <w:p w:rsidR="00D13D7A" w:rsidRDefault="00D13D7A">
      <w:pPr>
        <w:pStyle w:val="ConsPlusNormal"/>
        <w:jc w:val="right"/>
      </w:pPr>
      <w:r>
        <w:t>от 8 апреля 2014 г. N 479</w:t>
      </w:r>
    </w:p>
    <w:p w:rsidR="00D13D7A" w:rsidRDefault="00D13D7A">
      <w:pPr>
        <w:pStyle w:val="ConsPlusNormal"/>
      </w:pPr>
    </w:p>
    <w:p w:rsidR="00D13D7A" w:rsidRDefault="00D13D7A">
      <w:pPr>
        <w:pStyle w:val="ConsPlusTitle"/>
        <w:jc w:val="center"/>
      </w:pPr>
      <w:bookmarkStart w:id="0" w:name="P36"/>
      <w:bookmarkEnd w:id="0"/>
      <w:r>
        <w:t>ПРАВИЛА</w:t>
      </w:r>
    </w:p>
    <w:p w:rsidR="00D13D7A" w:rsidRDefault="00D13D7A">
      <w:pPr>
        <w:pStyle w:val="ConsPlusTitle"/>
        <w:jc w:val="center"/>
      </w:pPr>
      <w:r>
        <w:t>ПРОВЕРКИ ДОСТОВЕРНОСТИ И ПОЛНОТЫ СВЕДЕНИЙ О ДОХОДАХ,</w:t>
      </w:r>
    </w:p>
    <w:p w:rsidR="00D13D7A" w:rsidRDefault="00D13D7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13D7A" w:rsidRDefault="00D13D7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13D7A" w:rsidRDefault="00D13D7A">
      <w:pPr>
        <w:pStyle w:val="ConsPlusTitle"/>
        <w:jc w:val="center"/>
      </w:pPr>
      <w:r>
        <w:t>ДОЛЖНОСТЕЙ РУКОВОДИТЕЛЕЙ МУНИЦИПАЛЬНЫХ УЧРЕЖДЕНИЙ</w:t>
      </w:r>
    </w:p>
    <w:p w:rsidR="00D13D7A" w:rsidRDefault="00D13D7A">
      <w:pPr>
        <w:pStyle w:val="ConsPlusTitle"/>
        <w:jc w:val="center"/>
      </w:pPr>
      <w:r>
        <w:lastRenderedPageBreak/>
        <w:t>МУНИЦИПАЛЬНОГО ОБРАЗОВАНИЯ ГОРОД КАМЕНСК-УРАЛЬСКИЙ,</w:t>
      </w:r>
    </w:p>
    <w:p w:rsidR="00D13D7A" w:rsidRDefault="00D13D7A">
      <w:pPr>
        <w:pStyle w:val="ConsPlusTitle"/>
        <w:jc w:val="center"/>
      </w:pPr>
      <w:r>
        <w:t>И ЛИЦАМИ, ЗАМЕЩАЮЩИМИ ЭТИ ДОЛЖНОСТИ</w:t>
      </w:r>
    </w:p>
    <w:p w:rsidR="00D13D7A" w:rsidRDefault="00D13D7A">
      <w:pPr>
        <w:pStyle w:val="ConsPlusNormal"/>
      </w:pPr>
    </w:p>
    <w:p w:rsidR="00D13D7A" w:rsidRDefault="00D13D7A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город Каменск-Уральский (далее -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13D7A" w:rsidRDefault="00D13D7A">
      <w:pPr>
        <w:pStyle w:val="ConsPlusNormal"/>
        <w:ind w:firstLine="540"/>
        <w:jc w:val="both"/>
      </w:pPr>
      <w:bookmarkStart w:id="2" w:name="P45"/>
      <w:bookmarkEnd w:id="2"/>
      <w:r>
        <w:t>2. Проверка осуществляется по решению руководителя органа местного самоуправления муниципального образования город Каменск-Уральский, осуществляющего в отношении соответствующего муниципального учреждения функции и полномочия учредителя.</w:t>
      </w:r>
    </w:p>
    <w:p w:rsidR="00D13D7A" w:rsidRDefault="00D13D7A">
      <w:pPr>
        <w:pStyle w:val="ConsPlusNormal"/>
        <w:ind w:firstLine="540"/>
        <w:jc w:val="both"/>
      </w:pPr>
      <w:r>
        <w:t xml:space="preserve">3. Проверку осуществляют уполномоченные структурные подразделения (специалисты) органов местного самоуправления,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13D7A" w:rsidRDefault="00D13D7A">
      <w:pPr>
        <w:pStyle w:val="ConsPlusNormal"/>
        <w:ind w:firstLine="540"/>
        <w:jc w:val="both"/>
      </w:pPr>
      <w:r>
        <w:t>4. Проверка в отношении граждан, претендующих на замещение должностей руководителей муниципальных учреждений, проводится в обязательном порядке.</w:t>
      </w:r>
    </w:p>
    <w:p w:rsidR="00D13D7A" w:rsidRDefault="00D13D7A">
      <w:pPr>
        <w:pStyle w:val="ConsPlusNormal"/>
        <w:ind w:firstLine="540"/>
        <w:jc w:val="both"/>
      </w:pPr>
      <w:r>
        <w:t xml:space="preserve">5. Основанием для осуществления проверки в отношении лиц, замещающих должности руководителей муниципальных учреждений, является информация, представленная в письменном виде руководителю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в установленном порядке:</w:t>
      </w:r>
    </w:p>
    <w:p w:rsidR="00D13D7A" w:rsidRDefault="00D13D7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3D7A" w:rsidRDefault="00D13D7A">
      <w:pPr>
        <w:pStyle w:val="ConsPlusNormal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правонарушений, специалистами органов местного самоуправления по профилактике коррупционных и иных правонарушений;</w:t>
      </w:r>
    </w:p>
    <w:p w:rsidR="00D13D7A" w:rsidRDefault="00D13D7A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13D7A" w:rsidRDefault="00D13D7A">
      <w:pPr>
        <w:pStyle w:val="ConsPlusNormal"/>
        <w:ind w:firstLine="540"/>
        <w:jc w:val="both"/>
      </w:pPr>
      <w:r>
        <w:t>г) Общественной палатой Российской Федерации, Общественной палатой Свердловской области, Общественной палатой муниципального образования город Каменск-Уральский;</w:t>
      </w:r>
    </w:p>
    <w:p w:rsidR="00D13D7A" w:rsidRDefault="00D13D7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средствами массовой информации.</w:t>
      </w:r>
    </w:p>
    <w:p w:rsidR="00D13D7A" w:rsidRDefault="00D13D7A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D13D7A" w:rsidRDefault="00D13D7A">
      <w:pPr>
        <w:pStyle w:val="ConsPlusNormal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13D7A" w:rsidRDefault="00D13D7A">
      <w:pPr>
        <w:pStyle w:val="ConsPlusNormal"/>
        <w:ind w:firstLine="540"/>
        <w:jc w:val="both"/>
      </w:pPr>
      <w:r>
        <w:t xml:space="preserve">8. При осуществлении проверки уполномоченное структурное подразделение (специалист)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 вправе:</w:t>
      </w:r>
    </w:p>
    <w:p w:rsidR="00D13D7A" w:rsidRDefault="00D13D7A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13D7A" w:rsidRDefault="00D13D7A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13D7A" w:rsidRDefault="00D13D7A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D13D7A" w:rsidRDefault="00D13D7A">
      <w:pPr>
        <w:pStyle w:val="ConsPlusNormal"/>
        <w:ind w:firstLine="540"/>
        <w:jc w:val="both"/>
      </w:pPr>
      <w:r>
        <w:t>г) направлять, в рамках компетенции соответствующего органа местного самоуправления, запросы в органы государственной власти, в органы местного самоуправления.</w:t>
      </w:r>
    </w:p>
    <w:p w:rsidR="00D13D7A" w:rsidRDefault="00D13D7A">
      <w:pPr>
        <w:pStyle w:val="ConsPlusNormal"/>
        <w:ind w:firstLine="540"/>
        <w:jc w:val="both"/>
      </w:pPr>
      <w:r>
        <w:t xml:space="preserve">9. Руководитель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обеспечивает:</w:t>
      </w:r>
    </w:p>
    <w:p w:rsidR="00D13D7A" w:rsidRDefault="00D13D7A">
      <w:pPr>
        <w:pStyle w:val="ConsPlusNormal"/>
        <w:ind w:firstLine="540"/>
        <w:jc w:val="both"/>
      </w:pPr>
      <w:r>
        <w:t xml:space="preserve">а) уведомление в письменной форме гражданина, претендующего на замещение должности </w:t>
      </w:r>
      <w:r>
        <w:lastRenderedPageBreak/>
        <w:t>руководителя муниципального учреждения, а также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D13D7A" w:rsidRDefault="00D13D7A">
      <w:pPr>
        <w:pStyle w:val="ConsPlusNormal"/>
        <w:ind w:firstLine="540"/>
        <w:jc w:val="both"/>
      </w:pPr>
      <w:r>
        <w:t xml:space="preserve">б) информирование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обращения.</w:t>
      </w:r>
    </w:p>
    <w:p w:rsidR="00D13D7A" w:rsidRDefault="00D13D7A">
      <w:pPr>
        <w:pStyle w:val="ConsPlusNormal"/>
        <w:ind w:firstLine="540"/>
        <w:jc w:val="both"/>
      </w:pPr>
      <w:r>
        <w:t xml:space="preserve">10. По окончании проверки руководитель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обязан 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D13D7A" w:rsidRDefault="00D13D7A">
      <w:pPr>
        <w:pStyle w:val="ConsPlusNormal"/>
        <w:ind w:firstLine="540"/>
        <w:jc w:val="both"/>
      </w:pPr>
      <w:r>
        <w:t>11.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D13D7A" w:rsidRDefault="00D13D7A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D13D7A" w:rsidRDefault="00D13D7A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D13D7A" w:rsidRDefault="00D13D7A">
      <w:pPr>
        <w:pStyle w:val="ConsPlusNormal"/>
        <w:ind w:firstLine="540"/>
        <w:jc w:val="both"/>
      </w:pPr>
      <w:r>
        <w:t xml:space="preserve">12. По результатам проверки руководитель органа местного самоуправления,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принимает одно из следующих решений:</w:t>
      </w:r>
    </w:p>
    <w:p w:rsidR="00D13D7A" w:rsidRDefault="00D13D7A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13D7A" w:rsidRDefault="00D13D7A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13D7A" w:rsidRDefault="00D13D7A">
      <w:pPr>
        <w:pStyle w:val="ConsPlusNormal"/>
        <w:ind w:firstLine="540"/>
        <w:jc w:val="both"/>
      </w:pPr>
      <w:r>
        <w:t xml:space="preserve">в) применение к лицу, замещающему должность руководителя муниципального учреждения, мер дисциплинарной ответственности, в случае установления в результате проверки недостоверности и (или) неполноты представленных сведений,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D13D7A" w:rsidRDefault="00D13D7A">
      <w:pPr>
        <w:pStyle w:val="ConsPlusNormal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13D7A" w:rsidRDefault="00D13D7A">
      <w:pPr>
        <w:pStyle w:val="ConsPlusNormal"/>
        <w:ind w:firstLine="540"/>
        <w:jc w:val="both"/>
      </w:pPr>
      <w:r>
        <w:t xml:space="preserve">14. Подлинники справок о доходах, об имуществе и обязательствах имущественного характера, а также материалы проверки, поступившие в орган местного самоуправления, указанный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хранятся в соответствии с законодательством Российской Федерации об архивном деле.</w:t>
      </w:r>
    </w:p>
    <w:p w:rsidR="00D13D7A" w:rsidRDefault="00D13D7A">
      <w:pPr>
        <w:pStyle w:val="ConsPlusNormal"/>
      </w:pPr>
    </w:p>
    <w:p w:rsidR="00D13D7A" w:rsidRDefault="00D13D7A">
      <w:pPr>
        <w:pStyle w:val="ConsPlusNormal"/>
      </w:pPr>
    </w:p>
    <w:p w:rsidR="00D13D7A" w:rsidRDefault="00D13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414" w:rsidRDefault="007C4414"/>
    <w:sectPr w:rsidR="007C4414" w:rsidSect="006F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7A"/>
    <w:rsid w:val="007C4414"/>
    <w:rsid w:val="009E6BB7"/>
    <w:rsid w:val="00CF2583"/>
    <w:rsid w:val="00D1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68FB3B3538267DBDC32378F2793176A97C23FECB8CB8F9D35AAE79F8D336A669FE98C1A231748l8z4K" TargetMode="External"/><Relationship Id="rId4" Type="http://schemas.openxmlformats.org/officeDocument/2006/relationships/hyperlink" Target="consultantplus://offline/ref=85068FB3B3538267DBDC32378F2793176990C23DE9B9CB8F9D35AAE79F8D336A669FE98C1A23164Al8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KhanLS</dc:creator>
  <cp:lastModifiedBy>KhanLS</cp:lastModifiedBy>
  <cp:revision>3</cp:revision>
  <dcterms:created xsi:type="dcterms:W3CDTF">2017-02-07T10:51:00Z</dcterms:created>
  <dcterms:modified xsi:type="dcterms:W3CDTF">2017-02-07T10:56:00Z</dcterms:modified>
</cp:coreProperties>
</file>