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31" w:rsidRDefault="008E3731" w:rsidP="00727A0A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Информация для тех, кто ищет работу</w:t>
      </w:r>
    </w:p>
    <w:p w:rsidR="0006310C" w:rsidRPr="008E3731" w:rsidRDefault="0006310C" w:rsidP="00727A0A">
      <w:pPr>
        <w:spacing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E373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Разъясняет помощник прокурора </w:t>
      </w:r>
      <w:proofErr w:type="spellStart"/>
      <w:r w:rsidRPr="008E3731">
        <w:rPr>
          <w:rFonts w:ascii="Times New Roman" w:hAnsi="Times New Roman"/>
          <w:b/>
          <w:sz w:val="28"/>
          <w:szCs w:val="28"/>
          <w:shd w:val="clear" w:color="auto" w:fill="FFFFFF"/>
        </w:rPr>
        <w:t>г</w:t>
      </w:r>
      <w:proofErr w:type="gramStart"/>
      <w:r w:rsidRPr="008E3731">
        <w:rPr>
          <w:rFonts w:ascii="Times New Roman" w:hAnsi="Times New Roman"/>
          <w:b/>
          <w:sz w:val="28"/>
          <w:szCs w:val="28"/>
          <w:shd w:val="clear" w:color="auto" w:fill="FFFFFF"/>
        </w:rPr>
        <w:t>.К</w:t>
      </w:r>
      <w:proofErr w:type="gramEnd"/>
      <w:r w:rsidRPr="008E3731">
        <w:rPr>
          <w:rFonts w:ascii="Times New Roman" w:hAnsi="Times New Roman"/>
          <w:b/>
          <w:sz w:val="28"/>
          <w:szCs w:val="28"/>
          <w:shd w:val="clear" w:color="auto" w:fill="FFFFFF"/>
        </w:rPr>
        <w:t>аменска</w:t>
      </w:r>
      <w:proofErr w:type="spellEnd"/>
      <w:r w:rsidRPr="008E3731">
        <w:rPr>
          <w:rFonts w:ascii="Times New Roman" w:hAnsi="Times New Roman"/>
          <w:b/>
          <w:sz w:val="28"/>
          <w:szCs w:val="28"/>
          <w:shd w:val="clear" w:color="auto" w:fill="FFFFFF"/>
        </w:rPr>
        <w:t>-Уральского Р.Р. Маркова.</w:t>
      </w:r>
    </w:p>
    <w:p w:rsidR="008E3731" w:rsidRDefault="0006310C" w:rsidP="00727A0A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7A0A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</w:t>
      </w:r>
      <w:r w:rsidR="00F13F42" w:rsidRPr="00727A0A">
        <w:rPr>
          <w:rFonts w:ascii="Times New Roman" w:hAnsi="Times New Roman"/>
          <w:sz w:val="28"/>
          <w:szCs w:val="28"/>
          <w:shd w:val="clear" w:color="auto" w:fill="FFFFFF"/>
        </w:rPr>
        <w:t xml:space="preserve">ч. 1 и ч. 2 ст. 3 Федерального закона «О занятости населения» безработными признаются 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 </w:t>
      </w:r>
    </w:p>
    <w:p w:rsidR="00F13F42" w:rsidRPr="00727A0A" w:rsidRDefault="00F13F42" w:rsidP="00727A0A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727A0A">
        <w:rPr>
          <w:rFonts w:ascii="Times New Roman" w:hAnsi="Times New Roman"/>
          <w:sz w:val="28"/>
          <w:szCs w:val="28"/>
          <w:shd w:val="clear" w:color="auto" w:fill="FFFFFF"/>
        </w:rPr>
        <w:t>Решение о признании гражданина, зарегистрированного в целях поиска подходящей работы, безработным принимается органами службы занятости по </w:t>
      </w:r>
      <w:r w:rsidRPr="00727A0A">
        <w:rPr>
          <w:rFonts w:ascii="Times New Roman" w:hAnsi="Times New Roman"/>
          <w:sz w:val="28"/>
          <w:szCs w:val="28"/>
        </w:rPr>
        <w:t>месту жительства</w:t>
      </w:r>
      <w:r w:rsidRPr="00727A0A">
        <w:rPr>
          <w:rFonts w:ascii="Times New Roman" w:hAnsi="Times New Roman"/>
          <w:sz w:val="28"/>
          <w:szCs w:val="28"/>
          <w:shd w:val="clear" w:color="auto" w:fill="FFFFFF"/>
        </w:rPr>
        <w:t> гражданина не позднее 11 дней со дня предъявления органам службы занятости паспорта, трудовой книжки или документов, их заменяющих, документов, удостоверяющих его квалификацию, </w:t>
      </w:r>
      <w:hyperlink r:id="rId6" w:anchor="dst100010" w:history="1">
        <w:r w:rsidRPr="00727A0A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справки</w:t>
        </w:r>
      </w:hyperlink>
      <w:r w:rsidRPr="00727A0A">
        <w:rPr>
          <w:rFonts w:ascii="Times New Roman" w:hAnsi="Times New Roman"/>
          <w:sz w:val="28"/>
          <w:szCs w:val="28"/>
          <w:shd w:val="clear" w:color="auto" w:fill="FFFFFF"/>
        </w:rPr>
        <w:t> о среднем заработке за последние три месяца по последнему месту работы (службы), а для впервые ищущих работу (ранее не</w:t>
      </w:r>
      <w:proofErr w:type="gramEnd"/>
      <w:r w:rsidRPr="00727A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27A0A">
        <w:rPr>
          <w:rFonts w:ascii="Times New Roman" w:hAnsi="Times New Roman"/>
          <w:sz w:val="28"/>
          <w:szCs w:val="28"/>
          <w:shd w:val="clear" w:color="auto" w:fill="FFFFFF"/>
        </w:rPr>
        <w:t>работавших</w:t>
      </w:r>
      <w:proofErr w:type="gramEnd"/>
      <w:r w:rsidRPr="00727A0A">
        <w:rPr>
          <w:rFonts w:ascii="Times New Roman" w:hAnsi="Times New Roman"/>
          <w:sz w:val="28"/>
          <w:szCs w:val="28"/>
          <w:shd w:val="clear" w:color="auto" w:fill="FFFFFF"/>
        </w:rPr>
        <w:t xml:space="preserve">), не имеющих квалификации </w:t>
      </w:r>
      <w:r w:rsidR="008E3731">
        <w:rPr>
          <w:rFonts w:ascii="Times New Roman" w:hAnsi="Times New Roman"/>
          <w:sz w:val="28"/>
          <w:szCs w:val="28"/>
          <w:shd w:val="clear" w:color="auto" w:fill="FFFFFF"/>
        </w:rPr>
        <w:t>−</w:t>
      </w:r>
      <w:r w:rsidRPr="00727A0A">
        <w:rPr>
          <w:rFonts w:ascii="Times New Roman" w:hAnsi="Times New Roman"/>
          <w:sz w:val="28"/>
          <w:szCs w:val="28"/>
          <w:shd w:val="clear" w:color="auto" w:fill="FFFFFF"/>
        </w:rPr>
        <w:t xml:space="preserve"> паспорта и документа об образовании и (или) о квалификации.</w:t>
      </w:r>
    </w:p>
    <w:p w:rsidR="00F13F42" w:rsidRPr="00727A0A" w:rsidRDefault="00F13F42" w:rsidP="00727A0A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6FE7">
        <w:rPr>
          <w:rFonts w:ascii="Times New Roman" w:hAnsi="Times New Roman"/>
          <w:sz w:val="28"/>
          <w:szCs w:val="28"/>
          <w:shd w:val="clear" w:color="auto" w:fill="FFFFFF"/>
        </w:rPr>
        <w:t>Согласно Указу Президента Российской Федерации от 05.03.2020 № 206</w:t>
      </w:r>
      <w:r w:rsidR="00AB6FE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AB6FE7">
        <w:rPr>
          <w:rFonts w:ascii="Times New Roman" w:hAnsi="Times New Roman"/>
          <w:sz w:val="28"/>
          <w:szCs w:val="28"/>
          <w:shd w:val="clear" w:color="auto" w:fill="FFFFFF"/>
        </w:rPr>
        <w:t xml:space="preserve"> Указу Президента Российской Федерации от 02.04.2020 № 239</w:t>
      </w:r>
      <w:r w:rsidR="00AB6FE7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AB6FE7" w:rsidRPr="00AB6FE7">
        <w:rPr>
          <w:rFonts w:ascii="Times New Roman" w:hAnsi="Times New Roman"/>
          <w:sz w:val="28"/>
          <w:szCs w:val="28"/>
          <w:shd w:val="clear" w:color="auto" w:fill="FFFFFF"/>
        </w:rPr>
        <w:t>Указу Прези</w:t>
      </w:r>
      <w:r w:rsidR="00AB6FE7">
        <w:rPr>
          <w:rFonts w:ascii="Times New Roman" w:hAnsi="Times New Roman"/>
          <w:sz w:val="28"/>
          <w:szCs w:val="28"/>
          <w:shd w:val="clear" w:color="auto" w:fill="FFFFFF"/>
        </w:rPr>
        <w:t>дента Российской Федерации от 28</w:t>
      </w:r>
      <w:r w:rsidR="00AB6FE7" w:rsidRPr="00AB6FE7">
        <w:rPr>
          <w:rFonts w:ascii="Times New Roman" w:hAnsi="Times New Roman"/>
          <w:sz w:val="28"/>
          <w:szCs w:val="28"/>
          <w:shd w:val="clear" w:color="auto" w:fill="FFFFFF"/>
        </w:rPr>
        <w:t>.04.2020 № 2</w:t>
      </w:r>
      <w:r w:rsidR="00AB6FE7">
        <w:rPr>
          <w:rFonts w:ascii="Times New Roman" w:hAnsi="Times New Roman"/>
          <w:sz w:val="28"/>
          <w:szCs w:val="28"/>
          <w:shd w:val="clear" w:color="auto" w:fill="FFFFFF"/>
        </w:rPr>
        <w:t>94</w:t>
      </w:r>
      <w:r w:rsidRPr="00AB6FE7">
        <w:rPr>
          <w:rFonts w:ascii="Times New Roman" w:hAnsi="Times New Roman"/>
          <w:sz w:val="28"/>
          <w:szCs w:val="28"/>
          <w:shd w:val="clear" w:color="auto" w:fill="FFFFFF"/>
        </w:rPr>
        <w:t xml:space="preserve"> в период с 30 марта 2020 года по 30 апреля 2020 г.</w:t>
      </w:r>
      <w:r w:rsidR="00AB6FE7">
        <w:rPr>
          <w:rFonts w:ascii="Times New Roman" w:hAnsi="Times New Roman"/>
          <w:sz w:val="28"/>
          <w:szCs w:val="28"/>
          <w:shd w:val="clear" w:color="auto" w:fill="FFFFFF"/>
        </w:rPr>
        <w:t>, а также 6, 7, 8 мая</w:t>
      </w:r>
      <w:r w:rsidRPr="00AB6FE7">
        <w:rPr>
          <w:rFonts w:ascii="Times New Roman" w:hAnsi="Times New Roman"/>
          <w:sz w:val="28"/>
          <w:szCs w:val="28"/>
          <w:shd w:val="clear" w:color="auto" w:fill="FFFFFF"/>
        </w:rPr>
        <w:t xml:space="preserve"> на территории Российской Федерации установлены нерабочие дня с сохранением заработной платы.</w:t>
      </w:r>
    </w:p>
    <w:p w:rsidR="00F13F42" w:rsidRPr="00727A0A" w:rsidRDefault="00F13F42" w:rsidP="00727A0A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7A0A">
        <w:rPr>
          <w:rFonts w:ascii="Times New Roman" w:hAnsi="Times New Roman"/>
          <w:sz w:val="28"/>
          <w:szCs w:val="28"/>
          <w:shd w:val="clear" w:color="auto" w:fill="FFFFFF"/>
        </w:rPr>
        <w:t xml:space="preserve">Указом Губернатора Свердловской области </w:t>
      </w:r>
      <w:r w:rsidR="00F55CF8" w:rsidRPr="00727A0A">
        <w:rPr>
          <w:rFonts w:ascii="Times New Roman" w:hAnsi="Times New Roman"/>
          <w:sz w:val="28"/>
          <w:szCs w:val="28"/>
          <w:shd w:val="clear" w:color="auto" w:fill="FFFFFF"/>
        </w:rPr>
        <w:t xml:space="preserve">от 18.03.2020 г. № 100-УГ на территории Свердловской области введен режим повышенной готовности и принятия дополнительных мер по защите населения от новой </w:t>
      </w:r>
      <w:proofErr w:type="spellStart"/>
      <w:r w:rsidR="00F55CF8" w:rsidRPr="00727A0A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C66991">
        <w:rPr>
          <w:rFonts w:ascii="Times New Roman" w:hAnsi="Times New Roman"/>
          <w:sz w:val="28"/>
          <w:szCs w:val="28"/>
          <w:shd w:val="clear" w:color="auto" w:fill="FFFFFF"/>
        </w:rPr>
        <w:t>ороновирусной</w:t>
      </w:r>
      <w:proofErr w:type="spellEnd"/>
      <w:r w:rsidR="00C66991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инфекции, в связи</w:t>
      </w:r>
      <w:r w:rsidR="00F55CF8" w:rsidRPr="00727A0A">
        <w:rPr>
          <w:rFonts w:ascii="Times New Roman" w:hAnsi="Times New Roman"/>
          <w:sz w:val="28"/>
          <w:szCs w:val="28"/>
          <w:shd w:val="clear" w:color="auto" w:fill="FFFFFF"/>
        </w:rPr>
        <w:t xml:space="preserve"> с чем установлены временные ограничения передвижения граждан. </w:t>
      </w:r>
    </w:p>
    <w:p w:rsidR="00F55CF8" w:rsidRPr="00727A0A" w:rsidRDefault="00F55CF8" w:rsidP="00727A0A">
      <w:pPr>
        <w:spacing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727A0A">
        <w:rPr>
          <w:rFonts w:ascii="Times New Roman" w:hAnsi="Times New Roman"/>
          <w:sz w:val="28"/>
          <w:szCs w:val="28"/>
          <w:shd w:val="clear" w:color="auto" w:fill="FFFFFF"/>
        </w:rPr>
        <w:t>В связи с данной ситуацией, многие государственные органы и учреждения, в том числе Центр занятости населения, перешли на удаленны</w:t>
      </w:r>
      <w:r w:rsidR="00BD64AF" w:rsidRPr="00727A0A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727A0A">
        <w:rPr>
          <w:rFonts w:ascii="Times New Roman" w:hAnsi="Times New Roman"/>
          <w:sz w:val="28"/>
          <w:szCs w:val="28"/>
          <w:shd w:val="clear" w:color="auto" w:fill="FFFFFF"/>
        </w:rPr>
        <w:t xml:space="preserve"> режим работы. Таким образом, для постановки на учет в целях поиска работы и признания </w:t>
      </w:r>
      <w:r w:rsidR="00413BCB" w:rsidRPr="00727A0A"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гражданина </w:t>
      </w:r>
      <w:r w:rsidRPr="00727A0A">
        <w:rPr>
          <w:rFonts w:ascii="Times New Roman" w:hAnsi="Times New Roman"/>
          <w:sz w:val="28"/>
          <w:szCs w:val="28"/>
          <w:shd w:val="clear" w:color="auto" w:fill="FFFFFF"/>
        </w:rPr>
        <w:t>безработным лично посещать территориальный орган Центра занятости населения по ме</w:t>
      </w:r>
      <w:r w:rsidR="00BD64AF" w:rsidRPr="00727A0A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727A0A">
        <w:rPr>
          <w:rFonts w:ascii="Times New Roman" w:hAnsi="Times New Roman"/>
          <w:sz w:val="28"/>
          <w:szCs w:val="28"/>
          <w:shd w:val="clear" w:color="auto" w:fill="FFFFFF"/>
        </w:rPr>
        <w:t xml:space="preserve">ту жительства не нужно. Заявление можно подать через </w:t>
      </w:r>
      <w:r w:rsidR="00A45F08" w:rsidRPr="00727A0A">
        <w:rPr>
          <w:rStyle w:val="a6"/>
          <w:rFonts w:ascii="Times New Roman" w:hAnsi="Times New Roman"/>
          <w:b w:val="0"/>
          <w:sz w:val="28"/>
          <w:szCs w:val="28"/>
        </w:rPr>
        <w:t>портал «Работа в России».</w:t>
      </w:r>
    </w:p>
    <w:p w:rsidR="00D82300" w:rsidRPr="00727A0A" w:rsidRDefault="00D82300" w:rsidP="00727A0A">
      <w:pPr>
        <w:spacing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727A0A">
        <w:rPr>
          <w:rStyle w:val="a6"/>
          <w:rFonts w:ascii="Times New Roman" w:hAnsi="Times New Roman"/>
          <w:b w:val="0"/>
          <w:sz w:val="28"/>
          <w:szCs w:val="28"/>
        </w:rPr>
        <w:t>Для подачи заявления через портал «Работа в России» необходимо авторизоваться через портал «</w:t>
      </w:r>
      <w:proofErr w:type="spellStart"/>
      <w:r w:rsidRPr="00727A0A">
        <w:rPr>
          <w:rStyle w:val="a6"/>
          <w:rFonts w:ascii="Times New Roman" w:hAnsi="Times New Roman"/>
          <w:b w:val="0"/>
          <w:sz w:val="28"/>
          <w:szCs w:val="28"/>
        </w:rPr>
        <w:t>Госуслуг</w:t>
      </w:r>
      <w:proofErr w:type="spellEnd"/>
      <w:r w:rsidRPr="00727A0A">
        <w:rPr>
          <w:rStyle w:val="a6"/>
          <w:rFonts w:ascii="Times New Roman" w:hAnsi="Times New Roman"/>
          <w:b w:val="0"/>
          <w:sz w:val="28"/>
          <w:szCs w:val="28"/>
        </w:rPr>
        <w:t xml:space="preserve">», после чего выбрать кнопку «Подать заявление», расположенную </w:t>
      </w:r>
      <w:r w:rsidR="00BD64AF" w:rsidRPr="00727A0A">
        <w:rPr>
          <w:rStyle w:val="a6"/>
          <w:rFonts w:ascii="Times New Roman" w:hAnsi="Times New Roman"/>
          <w:b w:val="0"/>
          <w:sz w:val="28"/>
          <w:szCs w:val="28"/>
        </w:rPr>
        <w:t>в</w:t>
      </w:r>
      <w:r w:rsidRPr="00727A0A">
        <w:rPr>
          <w:rStyle w:val="a6"/>
          <w:rFonts w:ascii="Times New Roman" w:hAnsi="Times New Roman"/>
          <w:b w:val="0"/>
          <w:sz w:val="28"/>
          <w:szCs w:val="28"/>
        </w:rPr>
        <w:t>ве</w:t>
      </w:r>
      <w:r w:rsidR="00BD64AF" w:rsidRPr="00727A0A">
        <w:rPr>
          <w:rStyle w:val="a6"/>
          <w:rFonts w:ascii="Times New Roman" w:hAnsi="Times New Roman"/>
          <w:b w:val="0"/>
          <w:sz w:val="28"/>
          <w:szCs w:val="28"/>
        </w:rPr>
        <w:t>р</w:t>
      </w:r>
      <w:r w:rsidRPr="00727A0A">
        <w:rPr>
          <w:rStyle w:val="a6"/>
          <w:rFonts w:ascii="Times New Roman" w:hAnsi="Times New Roman"/>
          <w:b w:val="0"/>
          <w:sz w:val="28"/>
          <w:szCs w:val="28"/>
        </w:rPr>
        <w:t xml:space="preserve">ху страницы сайта, а затем выбрать кнопку «Получить пособие по </w:t>
      </w:r>
      <w:r w:rsidR="00BD64AF" w:rsidRPr="00727A0A">
        <w:rPr>
          <w:rStyle w:val="a6"/>
          <w:rFonts w:ascii="Times New Roman" w:hAnsi="Times New Roman"/>
          <w:b w:val="0"/>
          <w:sz w:val="28"/>
          <w:szCs w:val="28"/>
        </w:rPr>
        <w:t>безработице</w:t>
      </w:r>
      <w:r w:rsidRPr="00727A0A">
        <w:rPr>
          <w:rStyle w:val="a6"/>
          <w:rFonts w:ascii="Times New Roman" w:hAnsi="Times New Roman"/>
          <w:b w:val="0"/>
          <w:sz w:val="28"/>
          <w:szCs w:val="28"/>
        </w:rPr>
        <w:t>»</w:t>
      </w:r>
      <w:r w:rsidR="00C66991">
        <w:rPr>
          <w:rStyle w:val="a6"/>
          <w:rFonts w:ascii="Times New Roman" w:hAnsi="Times New Roman"/>
          <w:b w:val="0"/>
          <w:sz w:val="28"/>
          <w:szCs w:val="28"/>
        </w:rPr>
        <w:t xml:space="preserve">, далее заполнить все формы </w:t>
      </w:r>
      <w:r w:rsidR="002B1389" w:rsidRPr="00727A0A">
        <w:rPr>
          <w:rStyle w:val="a6"/>
          <w:rFonts w:ascii="Times New Roman" w:hAnsi="Times New Roman"/>
          <w:b w:val="0"/>
          <w:sz w:val="28"/>
          <w:szCs w:val="28"/>
        </w:rPr>
        <w:t xml:space="preserve">и подать резюме. </w:t>
      </w:r>
    </w:p>
    <w:p w:rsidR="002B1389" w:rsidRPr="00727A0A" w:rsidRDefault="002B1389" w:rsidP="00727A0A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7A0A">
        <w:rPr>
          <w:rStyle w:val="a6"/>
          <w:rFonts w:ascii="Times New Roman" w:hAnsi="Times New Roman"/>
          <w:b w:val="0"/>
          <w:sz w:val="28"/>
          <w:szCs w:val="28"/>
        </w:rPr>
        <w:t xml:space="preserve">Важно отметить, что </w:t>
      </w:r>
      <w:r w:rsidRPr="00727A0A">
        <w:rPr>
          <w:rFonts w:ascii="Times New Roman" w:hAnsi="Times New Roman"/>
          <w:sz w:val="28"/>
          <w:szCs w:val="28"/>
          <w:shd w:val="clear" w:color="auto" w:fill="FFFFFF"/>
        </w:rPr>
        <w:t xml:space="preserve">новый порядок подачи заявления о признании гражданина в </w:t>
      </w:r>
      <w:r w:rsidR="00BD64AF" w:rsidRPr="00727A0A">
        <w:rPr>
          <w:rFonts w:ascii="Times New Roman" w:hAnsi="Times New Roman"/>
          <w:sz w:val="28"/>
          <w:szCs w:val="28"/>
          <w:shd w:val="clear" w:color="auto" w:fill="FFFFFF"/>
        </w:rPr>
        <w:t>ц</w:t>
      </w:r>
      <w:r w:rsidRPr="00727A0A">
        <w:rPr>
          <w:rFonts w:ascii="Times New Roman" w:hAnsi="Times New Roman"/>
          <w:sz w:val="28"/>
          <w:szCs w:val="28"/>
          <w:shd w:val="clear" w:color="auto" w:fill="FFFFFF"/>
        </w:rPr>
        <w:t xml:space="preserve">елях поиска подходящей работы и безработным исключает необходимость предоставления копии трудовой книжки, приказа об увольнении и справки о среднемесячном заработке от предыдущего </w:t>
      </w:r>
      <w:r w:rsidRPr="00727A0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работодателя. </w:t>
      </w:r>
      <w:r w:rsidRPr="00C66991">
        <w:rPr>
          <w:rFonts w:ascii="Times New Roman" w:hAnsi="Times New Roman"/>
          <w:sz w:val="28"/>
          <w:szCs w:val="28"/>
          <w:shd w:val="clear" w:color="auto" w:fill="FFFFFF"/>
        </w:rPr>
        <w:t>Всю необходимую  информацию, а также достоверность представленных заявителе</w:t>
      </w:r>
      <w:r w:rsidR="00BD64AF" w:rsidRPr="00C66991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C66991">
        <w:rPr>
          <w:rFonts w:ascii="Times New Roman" w:hAnsi="Times New Roman"/>
          <w:sz w:val="28"/>
          <w:szCs w:val="28"/>
          <w:shd w:val="clear" w:color="auto" w:fill="FFFFFF"/>
        </w:rPr>
        <w:t xml:space="preserve"> данных, центры занятости будут уточнять путем межведомственного взаимодействия.</w:t>
      </w:r>
    </w:p>
    <w:p w:rsidR="00A45F08" w:rsidRPr="00727A0A" w:rsidRDefault="002B1389" w:rsidP="00727A0A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7A0A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наличия вакансий, предложения будут поступать гражданину в личный кабинет. Собеседование с работодателем </w:t>
      </w:r>
      <w:r w:rsidR="00BD64AF" w:rsidRPr="00727A0A">
        <w:rPr>
          <w:rFonts w:ascii="Times New Roman" w:hAnsi="Times New Roman"/>
          <w:sz w:val="28"/>
          <w:szCs w:val="28"/>
          <w:shd w:val="clear" w:color="auto" w:fill="FFFFFF"/>
        </w:rPr>
        <w:t xml:space="preserve">также </w:t>
      </w:r>
      <w:r w:rsidRPr="00727A0A">
        <w:rPr>
          <w:rFonts w:ascii="Times New Roman" w:hAnsi="Times New Roman"/>
          <w:sz w:val="28"/>
          <w:szCs w:val="28"/>
          <w:shd w:val="clear" w:color="auto" w:fill="FFFFFF"/>
        </w:rPr>
        <w:t>будет проводит</w:t>
      </w:r>
      <w:r w:rsidR="00413BCB" w:rsidRPr="00727A0A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727A0A">
        <w:rPr>
          <w:rFonts w:ascii="Times New Roman" w:hAnsi="Times New Roman"/>
          <w:sz w:val="28"/>
          <w:szCs w:val="28"/>
          <w:shd w:val="clear" w:color="auto" w:fill="FFFFFF"/>
        </w:rPr>
        <w:t>ся в дистанционном режиме. Если гражданину не удалось найти работу, то на 11-й день он будет признан безработным и ему будет назначено пособие.</w:t>
      </w:r>
    </w:p>
    <w:p w:rsidR="00BD64AF" w:rsidRPr="00727A0A" w:rsidRDefault="00BD64AF" w:rsidP="00727A0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A0A">
        <w:rPr>
          <w:rFonts w:ascii="Times New Roman" w:hAnsi="Times New Roman"/>
          <w:sz w:val="28"/>
          <w:szCs w:val="28"/>
        </w:rPr>
        <w:t xml:space="preserve">Порядок определения размеров пособия по безработице установлен ст. 30 Федерального закона «О занятости населения», согласно которой </w:t>
      </w:r>
      <w:r w:rsidR="006202F2" w:rsidRPr="00727A0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27A0A">
        <w:rPr>
          <w:rFonts w:ascii="Times New Roman" w:eastAsia="Times New Roman" w:hAnsi="Times New Roman"/>
          <w:sz w:val="28"/>
          <w:szCs w:val="28"/>
          <w:lang w:eastAsia="ru-RU"/>
        </w:rPr>
        <w:t>особие по безработице гражданам начисляется в процентном отношении к среднему заработку, исчисленному за последние три месяца по последнему месту работы (службы), если они в течение 12 месяцев, предшествовавших началу безработицы, состояли в трудовых (служебных) отношениях не менее 26 недель</w:t>
      </w:r>
      <w:r w:rsidR="006202F2" w:rsidRPr="00727A0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202F2" w:rsidRPr="00727A0A" w:rsidRDefault="006202F2" w:rsidP="00727A0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A0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пособия по безработице за первые три месяца составляет 75 процентов от среднемесячного заработка, а за следующие три месяца </w:t>
      </w:r>
      <w:r w:rsidR="00093CF6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 w:rsidRPr="00727A0A">
        <w:rPr>
          <w:rFonts w:ascii="Times New Roman" w:eastAsia="Times New Roman" w:hAnsi="Times New Roman"/>
          <w:sz w:val="28"/>
          <w:szCs w:val="28"/>
          <w:lang w:eastAsia="ru-RU"/>
        </w:rPr>
        <w:t xml:space="preserve"> 60 процентов указанного заработка.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</w:t>
      </w:r>
      <w:r w:rsidR="006C3D18" w:rsidRPr="00727A0A">
        <w:rPr>
          <w:rFonts w:ascii="Times New Roman" w:eastAsia="Times New Roman" w:hAnsi="Times New Roman"/>
          <w:sz w:val="28"/>
          <w:szCs w:val="28"/>
          <w:lang w:eastAsia="ru-RU"/>
        </w:rPr>
        <w:t>, увеличенных на размер районного коэффициента.</w:t>
      </w:r>
    </w:p>
    <w:p w:rsidR="006C3D18" w:rsidRPr="00727A0A" w:rsidRDefault="006C3D18" w:rsidP="00727A0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A0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</w:t>
      </w:r>
      <w:r w:rsidR="00413BCB" w:rsidRPr="00727A0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№ 346 от 27.03.2020</w:t>
      </w:r>
      <w:r w:rsidRPr="00727A0A">
        <w:rPr>
          <w:rFonts w:ascii="Times New Roman" w:eastAsia="Times New Roman" w:hAnsi="Times New Roman"/>
          <w:sz w:val="28"/>
          <w:szCs w:val="28"/>
          <w:lang w:eastAsia="ru-RU"/>
        </w:rPr>
        <w:t xml:space="preserve">г. максимальный размер пособия по безработице на 2020 год установлен в размере 12130 руб., минимальный – 1500 руб. </w:t>
      </w:r>
    </w:p>
    <w:p w:rsidR="006C3D18" w:rsidRPr="00727A0A" w:rsidRDefault="006C3D18" w:rsidP="00727A0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A0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важно учесть, что в случае, если процентное соотношение к среднему заработку гражданина за последние три месяца по последнему месту работы меньше максимального размера пособия </w:t>
      </w:r>
      <w:r w:rsidR="00413BCB" w:rsidRPr="00727A0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27A0A">
        <w:rPr>
          <w:rFonts w:ascii="Times New Roman" w:eastAsia="Times New Roman" w:hAnsi="Times New Roman"/>
          <w:sz w:val="28"/>
          <w:szCs w:val="28"/>
          <w:lang w:eastAsia="ru-RU"/>
        </w:rPr>
        <w:t xml:space="preserve">о безработице, то доплаты до 12130 руб. производиться не будут. </w:t>
      </w:r>
      <w:r w:rsidR="00413BCB" w:rsidRPr="00727A0A">
        <w:rPr>
          <w:rFonts w:ascii="Times New Roman" w:eastAsia="Times New Roman" w:hAnsi="Times New Roman"/>
          <w:sz w:val="28"/>
          <w:szCs w:val="28"/>
          <w:lang w:eastAsia="ru-RU"/>
        </w:rPr>
        <w:t>Например, если средний заработок гражданина, исчисленный за последние три месяца по последнему месту работы, составлял 14 000 руб., то после постановки на учет такой гражданин первые три месяца будет получать 75% от этой суммы – 10 500руб. (14 000*0,75).</w:t>
      </w:r>
    </w:p>
    <w:p w:rsidR="006C3D18" w:rsidRPr="00727A0A" w:rsidRDefault="006C3D18" w:rsidP="00727A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A0A">
        <w:rPr>
          <w:rFonts w:ascii="Times New Roman" w:eastAsia="Times New Roman" w:hAnsi="Times New Roman"/>
          <w:b/>
          <w:sz w:val="28"/>
          <w:szCs w:val="28"/>
          <w:lang w:eastAsia="ru-RU"/>
        </w:rPr>
        <w:t>Минимальный размер</w:t>
      </w:r>
      <w:r w:rsidRPr="00727A0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пособия по безработице, как и прежде, выплачивается следующим гра</w:t>
      </w:r>
      <w:bookmarkStart w:id="0" w:name="_GoBack"/>
      <w:bookmarkEnd w:id="0"/>
      <w:r w:rsidRPr="00727A0A">
        <w:rPr>
          <w:rFonts w:ascii="Times New Roman" w:eastAsia="Times New Roman" w:hAnsi="Times New Roman"/>
          <w:sz w:val="28"/>
          <w:szCs w:val="28"/>
          <w:lang w:eastAsia="ru-RU"/>
        </w:rPr>
        <w:t xml:space="preserve">жданам: </w:t>
      </w:r>
    </w:p>
    <w:p w:rsidR="006C3D18" w:rsidRPr="008E3731" w:rsidRDefault="00BD64AF" w:rsidP="008E37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31">
        <w:rPr>
          <w:rFonts w:ascii="Times New Roman" w:eastAsia="Times New Roman" w:hAnsi="Times New Roman"/>
          <w:sz w:val="28"/>
          <w:szCs w:val="28"/>
          <w:lang w:eastAsia="ru-RU"/>
        </w:rPr>
        <w:t xml:space="preserve">впервые </w:t>
      </w:r>
      <w:proofErr w:type="gramStart"/>
      <w:r w:rsidRPr="008E3731">
        <w:rPr>
          <w:rFonts w:ascii="Times New Roman" w:eastAsia="Times New Roman" w:hAnsi="Times New Roman"/>
          <w:sz w:val="28"/>
          <w:szCs w:val="28"/>
          <w:lang w:eastAsia="ru-RU"/>
        </w:rPr>
        <w:t>ищущим</w:t>
      </w:r>
      <w:proofErr w:type="gramEnd"/>
      <w:r w:rsidRPr="008E37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(ранее не работавшим); </w:t>
      </w:r>
    </w:p>
    <w:p w:rsidR="006C3D18" w:rsidRPr="008E3731" w:rsidRDefault="00BD64AF" w:rsidP="008E37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3731">
        <w:rPr>
          <w:rFonts w:ascii="Times New Roman" w:eastAsia="Times New Roman" w:hAnsi="Times New Roman"/>
          <w:sz w:val="28"/>
          <w:szCs w:val="28"/>
          <w:lang w:eastAsia="ru-RU"/>
        </w:rPr>
        <w:t>стремящимся</w:t>
      </w:r>
      <w:proofErr w:type="gramEnd"/>
      <w:r w:rsidRPr="008E373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возобновить трудовую деятельность после длительного (более одного года) перерыва; </w:t>
      </w:r>
    </w:p>
    <w:p w:rsidR="006C3D18" w:rsidRPr="008E3731" w:rsidRDefault="00BD64AF" w:rsidP="008E37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31">
        <w:rPr>
          <w:rFonts w:ascii="Times New Roman" w:eastAsia="Times New Roman" w:hAnsi="Times New Roman"/>
          <w:sz w:val="28"/>
          <w:szCs w:val="28"/>
          <w:lang w:eastAsia="ru-RU"/>
        </w:rPr>
        <w:t xml:space="preserve">уволенным за нарушение трудовой дисциплины или другие виновные действия, предусмотренные законодательством Российской Федерации; </w:t>
      </w:r>
    </w:p>
    <w:p w:rsidR="006C3D18" w:rsidRPr="008E3731" w:rsidRDefault="00BD64AF" w:rsidP="008E37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уволенным по любым основаниям в течение 12 месяцев, предшествовавших началу безработицы, и состоявшим в этот период в трудовых (служебных) отношениях менее 26 недель, </w:t>
      </w:r>
    </w:p>
    <w:p w:rsidR="00BD64AF" w:rsidRPr="008E3731" w:rsidRDefault="00BD64AF" w:rsidP="008E37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31">
        <w:rPr>
          <w:rFonts w:ascii="Times New Roman" w:eastAsia="Times New Roman" w:hAnsi="Times New Roman"/>
          <w:sz w:val="28"/>
          <w:szCs w:val="28"/>
          <w:lang w:eastAsia="ru-RU"/>
        </w:rPr>
        <w:t>гражданам, направленным органами службы занятости на обучение и отчисленным за виновные действия</w:t>
      </w:r>
      <w:r w:rsidR="006C3D18" w:rsidRPr="008E37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310C" w:rsidRPr="00727A0A" w:rsidRDefault="0006310C" w:rsidP="007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3BCB" w:rsidRPr="00727A0A" w:rsidRDefault="00727A0A" w:rsidP="00727A0A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7A0A">
        <w:rPr>
          <w:rFonts w:ascii="Times New Roman" w:hAnsi="Times New Roman"/>
          <w:sz w:val="28"/>
          <w:szCs w:val="28"/>
        </w:rPr>
        <w:t>После постановки граждан на учет необходимо каждые две недели производить</w:t>
      </w:r>
      <w:r w:rsidRPr="00727A0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перерегистрацию в качестве безработного. </w:t>
      </w:r>
      <w:r w:rsidR="00413BCB" w:rsidRPr="00727A0A">
        <w:rPr>
          <w:rFonts w:ascii="Times New Roman" w:hAnsi="Times New Roman"/>
          <w:sz w:val="28"/>
          <w:szCs w:val="28"/>
          <w:shd w:val="clear" w:color="auto" w:fill="FFFFFF"/>
        </w:rPr>
        <w:t>В период действия ограничительных мер эта процедура также происходит в удаленном формате.</w:t>
      </w:r>
    </w:p>
    <w:p w:rsidR="00727A0A" w:rsidRPr="00727A0A" w:rsidRDefault="00727A0A" w:rsidP="00727A0A">
      <w:pPr>
        <w:pStyle w:val="4"/>
        <w:spacing w:before="0" w:after="0" w:line="240" w:lineRule="auto"/>
        <w:jc w:val="both"/>
        <w:rPr>
          <w:rFonts w:ascii="Helvetica" w:hAnsi="Helvetica" w:cs="Helvetica"/>
          <w:b w:val="0"/>
          <w:bCs w:val="0"/>
          <w:sz w:val="40"/>
          <w:szCs w:val="40"/>
        </w:rPr>
      </w:pPr>
      <w:r w:rsidRPr="00727A0A">
        <w:rPr>
          <w:rFonts w:ascii="Times New Roman" w:hAnsi="Times New Roman"/>
          <w:b w:val="0"/>
        </w:rPr>
        <w:t xml:space="preserve">В случае возникновения вопросов о порядке постановки на учет в качестве безработного, о сроках и размерах выплаты пособия по безработице и иных, граждане вправе обратиться в территориальный Центр занятости населения по месту регистрации по телефону, который можно найти на официальном сайте </w:t>
      </w:r>
      <w:r w:rsidRPr="00727A0A">
        <w:rPr>
          <w:rFonts w:ascii="Times New Roman" w:hAnsi="Times New Roman" w:cs="Times New Roman"/>
          <w:b w:val="0"/>
          <w:bCs w:val="0"/>
        </w:rPr>
        <w:t>Департамента по труду и занятости населения Свердловской области.</w:t>
      </w:r>
    </w:p>
    <w:p w:rsidR="00727A0A" w:rsidRPr="00BD64AF" w:rsidRDefault="00727A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727A0A" w:rsidRPr="00BD64AF" w:rsidSect="00D5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760"/>
    <w:multiLevelType w:val="hybridMultilevel"/>
    <w:tmpl w:val="08A2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0433B"/>
    <w:multiLevelType w:val="hybridMultilevel"/>
    <w:tmpl w:val="FD98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E97"/>
    <w:rsid w:val="0006310C"/>
    <w:rsid w:val="00093CF6"/>
    <w:rsid w:val="000A06E8"/>
    <w:rsid w:val="000C10B0"/>
    <w:rsid w:val="000F4E89"/>
    <w:rsid w:val="00141418"/>
    <w:rsid w:val="001C2760"/>
    <w:rsid w:val="002B1389"/>
    <w:rsid w:val="002C4D16"/>
    <w:rsid w:val="002F15FE"/>
    <w:rsid w:val="003A734C"/>
    <w:rsid w:val="003B700A"/>
    <w:rsid w:val="00413BCB"/>
    <w:rsid w:val="00470303"/>
    <w:rsid w:val="00612E97"/>
    <w:rsid w:val="006202F2"/>
    <w:rsid w:val="00696C1C"/>
    <w:rsid w:val="006C3D18"/>
    <w:rsid w:val="006D7D9D"/>
    <w:rsid w:val="00727A0A"/>
    <w:rsid w:val="007D43F3"/>
    <w:rsid w:val="008B57E7"/>
    <w:rsid w:val="008E3731"/>
    <w:rsid w:val="009C4D4E"/>
    <w:rsid w:val="00A40777"/>
    <w:rsid w:val="00A45F08"/>
    <w:rsid w:val="00AB6FE7"/>
    <w:rsid w:val="00AC7D24"/>
    <w:rsid w:val="00B2559D"/>
    <w:rsid w:val="00BD216E"/>
    <w:rsid w:val="00BD64AF"/>
    <w:rsid w:val="00C419F3"/>
    <w:rsid w:val="00C47B41"/>
    <w:rsid w:val="00C66991"/>
    <w:rsid w:val="00C85061"/>
    <w:rsid w:val="00D04B41"/>
    <w:rsid w:val="00D57981"/>
    <w:rsid w:val="00D64AB4"/>
    <w:rsid w:val="00D82300"/>
    <w:rsid w:val="00DD583B"/>
    <w:rsid w:val="00E956D7"/>
    <w:rsid w:val="00F13F42"/>
    <w:rsid w:val="00F40A67"/>
    <w:rsid w:val="00F5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9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27A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19F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0F4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727A0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419F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F4E8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612E97"/>
    <w:pPr>
      <w:ind w:left="720"/>
      <w:contextualSpacing/>
    </w:pPr>
  </w:style>
  <w:style w:type="character" w:styleId="a4">
    <w:name w:val="Hyperlink"/>
    <w:basedOn w:val="a0"/>
    <w:uiPriority w:val="99"/>
    <w:semiHidden/>
    <w:rsid w:val="003B700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41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A45F08"/>
    <w:rPr>
      <w:b/>
      <w:bCs/>
    </w:rPr>
  </w:style>
  <w:style w:type="character" w:customStyle="1" w:styleId="10">
    <w:name w:val="Заголовок 1 Знак"/>
    <w:basedOn w:val="a0"/>
    <w:link w:val="1"/>
    <w:rsid w:val="00727A0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727A0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4800/0dc869fb0e876936f2e618f135e1882a57cc49d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Камалова</dc:creator>
  <cp:lastModifiedBy>kna</cp:lastModifiedBy>
  <cp:revision>6</cp:revision>
  <dcterms:created xsi:type="dcterms:W3CDTF">2020-04-25T16:47:00Z</dcterms:created>
  <dcterms:modified xsi:type="dcterms:W3CDTF">2020-05-06T05:31:00Z</dcterms:modified>
</cp:coreProperties>
</file>