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2D" w:rsidRDefault="00F3202D" w:rsidP="00F3202D">
      <w:pPr>
        <w:jc w:val="center"/>
        <w:rPr>
          <w:b/>
          <w:sz w:val="28"/>
          <w:szCs w:val="28"/>
        </w:rPr>
      </w:pPr>
      <w:r>
        <w:rPr>
          <w:b/>
          <w:sz w:val="28"/>
          <w:szCs w:val="28"/>
        </w:rPr>
        <w:t>Расширены права работников, ответственность работодателей усилена</w:t>
      </w:r>
    </w:p>
    <w:p w:rsidR="00F3202D" w:rsidRPr="00675E83" w:rsidRDefault="00F3202D" w:rsidP="00F3202D">
      <w:pPr>
        <w:jc w:val="center"/>
        <w:rPr>
          <w:b/>
          <w:sz w:val="28"/>
          <w:szCs w:val="28"/>
        </w:rPr>
      </w:pPr>
    </w:p>
    <w:p w:rsidR="00F3202D" w:rsidRDefault="00F3202D" w:rsidP="00F3202D">
      <w:pPr>
        <w:pStyle w:val="a5"/>
        <w:spacing w:before="0" w:after="0"/>
        <w:jc w:val="both"/>
        <w:rPr>
          <w:rStyle w:val="a4"/>
          <w:b w:val="0"/>
          <w:sz w:val="28"/>
          <w:szCs w:val="28"/>
        </w:rPr>
      </w:pPr>
      <w:r>
        <w:rPr>
          <w:sz w:val="28"/>
          <w:szCs w:val="28"/>
        </w:rPr>
        <w:tab/>
      </w:r>
      <w:hyperlink r:id="rId4" w:history="1">
        <w:r w:rsidRPr="00A712D8">
          <w:rPr>
            <w:rStyle w:val="a3"/>
            <w:bCs/>
            <w:color w:val="auto"/>
            <w:sz w:val="28"/>
            <w:szCs w:val="28"/>
            <w:u w:val="none"/>
          </w:rPr>
          <w:t xml:space="preserve">Федеральным законом от </w:t>
        </w:r>
        <w:r>
          <w:rPr>
            <w:rStyle w:val="a3"/>
            <w:bCs/>
            <w:color w:val="auto"/>
            <w:sz w:val="28"/>
            <w:szCs w:val="28"/>
            <w:u w:val="none"/>
          </w:rPr>
          <w:t>03</w:t>
        </w:r>
        <w:r w:rsidRPr="00A712D8">
          <w:rPr>
            <w:rStyle w:val="a3"/>
            <w:bCs/>
            <w:color w:val="auto"/>
            <w:sz w:val="28"/>
            <w:szCs w:val="28"/>
            <w:u w:val="none"/>
          </w:rPr>
          <w:t>.</w:t>
        </w:r>
        <w:r>
          <w:rPr>
            <w:rStyle w:val="a3"/>
            <w:bCs/>
            <w:color w:val="auto"/>
            <w:sz w:val="28"/>
            <w:szCs w:val="28"/>
            <w:u w:val="none"/>
          </w:rPr>
          <w:t>07</w:t>
        </w:r>
        <w:r w:rsidRPr="00A712D8">
          <w:rPr>
            <w:rStyle w:val="a3"/>
            <w:bCs/>
            <w:color w:val="auto"/>
            <w:sz w:val="28"/>
            <w:szCs w:val="28"/>
            <w:u w:val="none"/>
          </w:rPr>
          <w:t>.201</w:t>
        </w:r>
        <w:r>
          <w:rPr>
            <w:rStyle w:val="a3"/>
            <w:bCs/>
            <w:color w:val="auto"/>
            <w:sz w:val="28"/>
            <w:szCs w:val="28"/>
            <w:u w:val="none"/>
          </w:rPr>
          <w:t>6</w:t>
        </w:r>
        <w:r w:rsidRPr="00A712D8">
          <w:rPr>
            <w:rStyle w:val="a3"/>
            <w:bCs/>
            <w:color w:val="auto"/>
            <w:sz w:val="28"/>
            <w:szCs w:val="28"/>
            <w:u w:val="none"/>
          </w:rPr>
          <w:t xml:space="preserve"> № </w:t>
        </w:r>
        <w:r>
          <w:rPr>
            <w:rStyle w:val="a3"/>
            <w:bCs/>
            <w:color w:val="auto"/>
            <w:sz w:val="28"/>
            <w:szCs w:val="28"/>
            <w:u w:val="none"/>
          </w:rPr>
          <w:t>272</w:t>
        </w:r>
        <w:r w:rsidRPr="00A712D8">
          <w:rPr>
            <w:rStyle w:val="a3"/>
            <w:bCs/>
            <w:color w:val="auto"/>
            <w:sz w:val="28"/>
            <w:szCs w:val="28"/>
            <w:u w:val="none"/>
          </w:rPr>
          <w:t xml:space="preserve">-ФЗ «О внесении изменений в отдельные законодательные акты </w:t>
        </w:r>
        <w:proofErr w:type="gramStart"/>
        <w:r w:rsidRPr="00A712D8">
          <w:rPr>
            <w:rStyle w:val="a3"/>
            <w:bCs/>
            <w:color w:val="auto"/>
            <w:sz w:val="28"/>
            <w:szCs w:val="28"/>
            <w:u w:val="none"/>
          </w:rPr>
          <w:t>Р</w:t>
        </w:r>
        <w:proofErr w:type="gramEnd"/>
      </w:hyperlink>
      <w:r>
        <w:rPr>
          <w:rStyle w:val="a4"/>
          <w:b w:val="0"/>
          <w:sz w:val="28"/>
          <w:szCs w:val="28"/>
        </w:rPr>
        <w:t>оссийской Федерации по вопросам повышения ответственности работодателя за нарушения законодательства в части, касающейся оплаты труда</w:t>
      </w:r>
      <w:r w:rsidRPr="00A712D8">
        <w:rPr>
          <w:rStyle w:val="a4"/>
          <w:b w:val="0"/>
          <w:sz w:val="28"/>
          <w:szCs w:val="28"/>
        </w:rPr>
        <w:t>»</w:t>
      </w:r>
      <w:r>
        <w:rPr>
          <w:rStyle w:val="a4"/>
          <w:b w:val="0"/>
          <w:sz w:val="28"/>
          <w:szCs w:val="28"/>
        </w:rPr>
        <w:t xml:space="preserve"> в Трудовой кодекс Российской Федерации и Кодекс Российской Федерации об административных правонарушениях внесены изменения, направленные на усиление защиты прав работников.   Изменения вступили в законную силу с 03.10.2016.</w:t>
      </w:r>
    </w:p>
    <w:p w:rsidR="00F3202D" w:rsidRDefault="00F3202D" w:rsidP="00F3202D">
      <w:pPr>
        <w:pStyle w:val="a5"/>
        <w:spacing w:before="0" w:after="0"/>
        <w:jc w:val="both"/>
        <w:rPr>
          <w:rStyle w:val="a4"/>
          <w:b w:val="0"/>
          <w:sz w:val="28"/>
          <w:szCs w:val="28"/>
        </w:rPr>
      </w:pPr>
      <w:r>
        <w:rPr>
          <w:rStyle w:val="a4"/>
          <w:b w:val="0"/>
          <w:sz w:val="28"/>
          <w:szCs w:val="28"/>
        </w:rPr>
        <w:tab/>
        <w:t>Так, внесены изменения в сроки выплаты заработной платы. В новой редакции статьи 136 ТК РФ заработная плата выплачивается не реже чем каждые полмесяца. Конкретная дата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3202D" w:rsidRDefault="00F3202D" w:rsidP="00F3202D">
      <w:pPr>
        <w:pStyle w:val="a5"/>
        <w:spacing w:before="0" w:after="0"/>
        <w:jc w:val="both"/>
        <w:rPr>
          <w:rStyle w:val="a4"/>
          <w:b w:val="0"/>
          <w:sz w:val="28"/>
          <w:szCs w:val="28"/>
        </w:rPr>
      </w:pPr>
      <w:r>
        <w:rPr>
          <w:rStyle w:val="a4"/>
          <w:b w:val="0"/>
          <w:sz w:val="28"/>
          <w:szCs w:val="28"/>
        </w:rPr>
        <w:tab/>
        <w:t>Суть изменений заключается в том, что в ТК РФ теперь установлено требование не только о максимально допустимом промежутке времени между выплатами частей заработной платы, но и максимально возможном сроке их выплат.</w:t>
      </w:r>
    </w:p>
    <w:p w:rsidR="00F3202D" w:rsidRDefault="00F3202D" w:rsidP="00F3202D">
      <w:pPr>
        <w:pStyle w:val="a5"/>
        <w:spacing w:before="0" w:after="0"/>
        <w:jc w:val="both"/>
        <w:rPr>
          <w:rStyle w:val="a4"/>
          <w:b w:val="0"/>
          <w:sz w:val="28"/>
          <w:szCs w:val="28"/>
        </w:rPr>
      </w:pPr>
      <w:r>
        <w:rPr>
          <w:rStyle w:val="a4"/>
          <w:b w:val="0"/>
          <w:sz w:val="28"/>
          <w:szCs w:val="28"/>
        </w:rPr>
        <w:tab/>
      </w:r>
      <w:proofErr w:type="gramStart"/>
      <w:r>
        <w:rPr>
          <w:rStyle w:val="a4"/>
          <w:b w:val="0"/>
          <w:sz w:val="28"/>
          <w:szCs w:val="28"/>
        </w:rPr>
        <w:t>При нарушении работодателем установленного срока выплаты заработной платы, иных выплат, причитающихся работнику, работодатель обязан выплатить их с уплатой процентов в размере не ниже одной ста пятидесятой действующей в это время ключевой ставки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расчёта включительно.</w:t>
      </w:r>
      <w:proofErr w:type="gramEnd"/>
    </w:p>
    <w:p w:rsidR="00F3202D" w:rsidRPr="00705DE7" w:rsidRDefault="00F3202D" w:rsidP="00F3202D">
      <w:pPr>
        <w:ind w:firstLine="720"/>
        <w:jc w:val="both"/>
        <w:rPr>
          <w:sz w:val="28"/>
          <w:szCs w:val="28"/>
          <w:shd w:val="clear" w:color="auto" w:fill="FFFFFF"/>
        </w:rPr>
      </w:pPr>
      <w:r w:rsidRPr="00705DE7">
        <w:rPr>
          <w:sz w:val="28"/>
          <w:szCs w:val="28"/>
          <w:shd w:val="clear" w:color="auto" w:fill="FFFFFF"/>
        </w:rPr>
        <w:t>Решением Совета директоров Центрального Банка Российской Федерации от  1</w:t>
      </w:r>
      <w:r>
        <w:rPr>
          <w:sz w:val="28"/>
          <w:szCs w:val="28"/>
          <w:shd w:val="clear" w:color="auto" w:fill="FFFFFF"/>
        </w:rPr>
        <w:t>6</w:t>
      </w:r>
      <w:r w:rsidRPr="00705DE7">
        <w:rPr>
          <w:sz w:val="28"/>
          <w:szCs w:val="28"/>
          <w:shd w:val="clear" w:color="auto" w:fill="FFFFFF"/>
        </w:rPr>
        <w:t>.0</w:t>
      </w:r>
      <w:r>
        <w:rPr>
          <w:sz w:val="28"/>
          <w:szCs w:val="28"/>
          <w:shd w:val="clear" w:color="auto" w:fill="FFFFFF"/>
        </w:rPr>
        <w:t>9</w:t>
      </w:r>
      <w:r w:rsidRPr="00705DE7">
        <w:rPr>
          <w:sz w:val="28"/>
          <w:szCs w:val="28"/>
          <w:shd w:val="clear" w:color="auto" w:fill="FFFFFF"/>
        </w:rPr>
        <w:t xml:space="preserve">.2016 </w:t>
      </w:r>
      <w:r>
        <w:rPr>
          <w:sz w:val="28"/>
          <w:szCs w:val="28"/>
          <w:shd w:val="clear" w:color="auto" w:fill="FFFFFF"/>
        </w:rPr>
        <w:t xml:space="preserve"> ключевая ставка  с 19.09.2016 снижена до 10 %. </w:t>
      </w:r>
    </w:p>
    <w:p w:rsidR="00F3202D" w:rsidRDefault="00F3202D" w:rsidP="00F3202D">
      <w:pPr>
        <w:pStyle w:val="a5"/>
        <w:spacing w:before="0" w:after="0"/>
        <w:jc w:val="both"/>
        <w:rPr>
          <w:rStyle w:val="a4"/>
          <w:b w:val="0"/>
          <w:sz w:val="28"/>
          <w:szCs w:val="28"/>
        </w:rPr>
      </w:pPr>
      <w:r>
        <w:rPr>
          <w:rStyle w:val="a4"/>
          <w:b w:val="0"/>
          <w:sz w:val="28"/>
          <w:szCs w:val="28"/>
        </w:rPr>
        <w:tab/>
        <w:t>Изменены сроки обращения в суд, предусмотренные статьей 392 Трудового кодекса Российской Федерации.</w:t>
      </w:r>
    </w:p>
    <w:p w:rsidR="00F3202D" w:rsidRDefault="00F3202D" w:rsidP="00F3202D">
      <w:pPr>
        <w:pStyle w:val="a5"/>
        <w:spacing w:before="0" w:after="0"/>
        <w:jc w:val="both"/>
        <w:rPr>
          <w:rStyle w:val="a4"/>
          <w:b w:val="0"/>
          <w:sz w:val="28"/>
          <w:szCs w:val="28"/>
        </w:rPr>
      </w:pPr>
      <w:r>
        <w:rPr>
          <w:rStyle w:val="a4"/>
          <w:b w:val="0"/>
          <w:sz w:val="28"/>
          <w:szCs w:val="28"/>
        </w:rPr>
        <w:tab/>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при увольнении (в старой редакции в течение трёх месяцев). </w:t>
      </w:r>
    </w:p>
    <w:p w:rsidR="00F3202D" w:rsidRDefault="00F3202D" w:rsidP="00F3202D">
      <w:pPr>
        <w:pStyle w:val="a5"/>
        <w:spacing w:before="0" w:after="0"/>
        <w:jc w:val="both"/>
        <w:rPr>
          <w:rStyle w:val="a4"/>
          <w:b w:val="0"/>
          <w:sz w:val="28"/>
          <w:szCs w:val="28"/>
        </w:rPr>
      </w:pPr>
      <w:r>
        <w:rPr>
          <w:rStyle w:val="a4"/>
          <w:b w:val="0"/>
          <w:sz w:val="28"/>
          <w:szCs w:val="28"/>
        </w:rPr>
        <w:tab/>
        <w:t xml:space="preserve">Кроме того, с 03.10.2016 повышена ответственность работодателя за нарушение трудового законодательства (статья 5.27 </w:t>
      </w:r>
      <w:proofErr w:type="spellStart"/>
      <w:r>
        <w:rPr>
          <w:rStyle w:val="a4"/>
          <w:b w:val="0"/>
          <w:sz w:val="28"/>
          <w:szCs w:val="28"/>
        </w:rPr>
        <w:t>КоАП</w:t>
      </w:r>
      <w:proofErr w:type="spellEnd"/>
      <w:r>
        <w:rPr>
          <w:rStyle w:val="a4"/>
          <w:b w:val="0"/>
          <w:sz w:val="28"/>
          <w:szCs w:val="28"/>
        </w:rPr>
        <w:t xml:space="preserve"> РФ).</w:t>
      </w:r>
    </w:p>
    <w:p w:rsidR="00F3202D" w:rsidRDefault="00F3202D" w:rsidP="00F3202D">
      <w:pPr>
        <w:pStyle w:val="a5"/>
        <w:spacing w:before="0" w:after="0"/>
        <w:jc w:val="both"/>
        <w:rPr>
          <w:rStyle w:val="a4"/>
          <w:b w:val="0"/>
          <w:sz w:val="28"/>
          <w:szCs w:val="28"/>
        </w:rPr>
      </w:pPr>
      <w:r>
        <w:rPr>
          <w:rStyle w:val="a4"/>
          <w:b w:val="0"/>
          <w:sz w:val="28"/>
          <w:szCs w:val="28"/>
        </w:rPr>
        <w:tab/>
        <w:t>Данная статья изложена в новой редакции, в неё введены  новые положения в части нарушения оплаты труда.</w:t>
      </w:r>
    </w:p>
    <w:p w:rsidR="00F3202D" w:rsidRDefault="00F3202D" w:rsidP="00F3202D">
      <w:pPr>
        <w:pStyle w:val="a5"/>
        <w:spacing w:before="0" w:after="0"/>
        <w:jc w:val="both"/>
        <w:rPr>
          <w:rStyle w:val="a4"/>
          <w:b w:val="0"/>
          <w:sz w:val="28"/>
          <w:szCs w:val="28"/>
        </w:rPr>
      </w:pPr>
      <w:r>
        <w:rPr>
          <w:rStyle w:val="a4"/>
          <w:b w:val="0"/>
          <w:sz w:val="28"/>
          <w:szCs w:val="28"/>
        </w:rPr>
        <w:tab/>
        <w:t xml:space="preserve">Невыплата или неполная выплата в установленный срок заработной платы, других выплат, осуществляемых в рамках трудовых отношений, либо установление заработной платы менее минимального </w:t>
      </w:r>
      <w:proofErr w:type="gramStart"/>
      <w:r>
        <w:rPr>
          <w:rStyle w:val="a4"/>
          <w:b w:val="0"/>
          <w:sz w:val="28"/>
          <w:szCs w:val="28"/>
        </w:rPr>
        <w:t>размера оплаты труда</w:t>
      </w:r>
      <w:proofErr w:type="gramEnd"/>
      <w:r>
        <w:rPr>
          <w:rStyle w:val="a4"/>
          <w:b w:val="0"/>
          <w:sz w:val="28"/>
          <w:szCs w:val="28"/>
        </w:rPr>
        <w:t xml:space="preserve"> влечёт наложение штрафа на должностных лиц от 10 до 20 тыс. руб.; на юридических лиц – от 30 до 50 тыс. руб.</w:t>
      </w:r>
    </w:p>
    <w:p w:rsidR="00F3202D" w:rsidRDefault="00F3202D" w:rsidP="00F3202D">
      <w:pPr>
        <w:pStyle w:val="a5"/>
        <w:spacing w:before="0" w:after="0"/>
        <w:jc w:val="both"/>
        <w:rPr>
          <w:rStyle w:val="a4"/>
          <w:b w:val="0"/>
          <w:sz w:val="28"/>
          <w:szCs w:val="28"/>
        </w:rPr>
      </w:pPr>
      <w:r>
        <w:rPr>
          <w:rStyle w:val="a4"/>
          <w:b w:val="0"/>
          <w:sz w:val="28"/>
          <w:szCs w:val="28"/>
        </w:rPr>
        <w:lastRenderedPageBreak/>
        <w:t xml:space="preserve">Совершение административного правонарушения, предусмотренного   </w:t>
      </w:r>
      <w:proofErr w:type="gramStart"/>
      <w:r>
        <w:rPr>
          <w:rStyle w:val="a4"/>
          <w:b w:val="0"/>
          <w:sz w:val="28"/>
          <w:szCs w:val="28"/>
        </w:rPr>
        <w:t>ч</w:t>
      </w:r>
      <w:proofErr w:type="gramEnd"/>
      <w:r>
        <w:rPr>
          <w:rStyle w:val="a4"/>
          <w:b w:val="0"/>
          <w:sz w:val="28"/>
          <w:szCs w:val="28"/>
        </w:rPr>
        <w:t xml:space="preserve">.6 ст.5.27 </w:t>
      </w:r>
      <w:proofErr w:type="spellStart"/>
      <w:r>
        <w:rPr>
          <w:rStyle w:val="a4"/>
          <w:b w:val="0"/>
          <w:sz w:val="28"/>
          <w:szCs w:val="28"/>
        </w:rPr>
        <w:t>КоАП</w:t>
      </w:r>
      <w:proofErr w:type="spellEnd"/>
      <w:r>
        <w:rPr>
          <w:rStyle w:val="a4"/>
          <w:b w:val="0"/>
          <w:sz w:val="28"/>
          <w:szCs w:val="28"/>
        </w:rPr>
        <w:t xml:space="preserve"> </w:t>
      </w:r>
      <w:proofErr w:type="spellStart"/>
      <w:r>
        <w:rPr>
          <w:rStyle w:val="a4"/>
          <w:b w:val="0"/>
          <w:sz w:val="28"/>
          <w:szCs w:val="28"/>
        </w:rPr>
        <w:t>Рф</w:t>
      </w:r>
      <w:proofErr w:type="spellEnd"/>
      <w:r>
        <w:rPr>
          <w:rStyle w:val="a4"/>
          <w:b w:val="0"/>
          <w:sz w:val="28"/>
          <w:szCs w:val="28"/>
        </w:rPr>
        <w:t>, лицом, ранее подвергнутым административному наказанию за аналогичное правонарушение, влечёт наложение административного штрафа на должностных лиц в размере от 20 до 30 тыс. руб.; дисквалификацию на срок от одного года до трёх лет; на юридических ли</w:t>
      </w:r>
      <w:proofErr w:type="gramStart"/>
      <w:r>
        <w:rPr>
          <w:rStyle w:val="a4"/>
          <w:b w:val="0"/>
          <w:sz w:val="28"/>
          <w:szCs w:val="28"/>
        </w:rPr>
        <w:t>ц-</w:t>
      </w:r>
      <w:proofErr w:type="gramEnd"/>
      <w:r>
        <w:rPr>
          <w:rStyle w:val="a4"/>
          <w:b w:val="0"/>
          <w:sz w:val="28"/>
          <w:szCs w:val="28"/>
        </w:rPr>
        <w:t xml:space="preserve"> от 50 до 100 тыс. руб. Другие положения немного скорректированы, но суть их осталась прежняя.</w:t>
      </w:r>
      <w:r>
        <w:rPr>
          <w:rStyle w:val="a4"/>
          <w:b w:val="0"/>
          <w:sz w:val="28"/>
          <w:szCs w:val="28"/>
        </w:rPr>
        <w:tab/>
      </w:r>
    </w:p>
    <w:p w:rsidR="00F3202D" w:rsidRDefault="00F3202D" w:rsidP="00F3202D">
      <w:pPr>
        <w:pStyle w:val="a5"/>
        <w:spacing w:before="0" w:after="0"/>
        <w:jc w:val="both"/>
        <w:rPr>
          <w:rStyle w:val="a4"/>
          <w:b w:val="0"/>
          <w:sz w:val="28"/>
          <w:szCs w:val="28"/>
        </w:rPr>
      </w:pPr>
    </w:p>
    <w:p w:rsidR="00F3202D" w:rsidRPr="00F3202D" w:rsidRDefault="00F3202D" w:rsidP="00F3202D">
      <w:pPr>
        <w:pStyle w:val="a5"/>
        <w:spacing w:before="0" w:after="0"/>
        <w:jc w:val="right"/>
        <w:rPr>
          <w:rStyle w:val="a4"/>
          <w:b w:val="0"/>
          <w:i/>
          <w:sz w:val="28"/>
          <w:szCs w:val="28"/>
        </w:rPr>
      </w:pPr>
      <w:r w:rsidRPr="00F3202D">
        <w:rPr>
          <w:rStyle w:val="a4"/>
          <w:b w:val="0"/>
          <w:i/>
          <w:sz w:val="28"/>
          <w:szCs w:val="28"/>
        </w:rPr>
        <w:t>Прокуратура г</w:t>
      </w:r>
      <w:proofErr w:type="gramStart"/>
      <w:r w:rsidRPr="00F3202D">
        <w:rPr>
          <w:rStyle w:val="a4"/>
          <w:b w:val="0"/>
          <w:i/>
          <w:sz w:val="28"/>
          <w:szCs w:val="28"/>
        </w:rPr>
        <w:t>.К</w:t>
      </w:r>
      <w:proofErr w:type="gramEnd"/>
      <w:r w:rsidRPr="00F3202D">
        <w:rPr>
          <w:rStyle w:val="a4"/>
          <w:b w:val="0"/>
          <w:i/>
          <w:sz w:val="28"/>
          <w:szCs w:val="28"/>
        </w:rPr>
        <w:t>аменска-Уральского</w:t>
      </w:r>
    </w:p>
    <w:p w:rsidR="00054A43" w:rsidRDefault="00054A43"/>
    <w:sectPr w:rsidR="00054A43" w:rsidSect="00495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02D"/>
    <w:rsid w:val="00054A43"/>
    <w:rsid w:val="000978C2"/>
    <w:rsid w:val="000D6E70"/>
    <w:rsid w:val="00110E6F"/>
    <w:rsid w:val="001132FB"/>
    <w:rsid w:val="00150FC8"/>
    <w:rsid w:val="001614B8"/>
    <w:rsid w:val="001814D6"/>
    <w:rsid w:val="0026638F"/>
    <w:rsid w:val="004A366E"/>
    <w:rsid w:val="004B49CB"/>
    <w:rsid w:val="00540E30"/>
    <w:rsid w:val="006256BB"/>
    <w:rsid w:val="00683CAC"/>
    <w:rsid w:val="007827B0"/>
    <w:rsid w:val="007E41B9"/>
    <w:rsid w:val="00B96956"/>
    <w:rsid w:val="00CF04A1"/>
    <w:rsid w:val="00ED5C3E"/>
    <w:rsid w:val="00EF3474"/>
    <w:rsid w:val="00F3202D"/>
    <w:rsid w:val="00FF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2D"/>
    <w:pPr>
      <w:spacing w:before="0" w:beforeAutospacing="0" w:after="0" w:after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202D"/>
    <w:rPr>
      <w:color w:val="0000FF"/>
      <w:u w:val="single"/>
    </w:rPr>
  </w:style>
  <w:style w:type="character" w:styleId="a4">
    <w:name w:val="Strong"/>
    <w:basedOn w:val="a0"/>
    <w:qFormat/>
    <w:rsid w:val="00F3202D"/>
    <w:rPr>
      <w:b/>
      <w:bCs/>
    </w:rPr>
  </w:style>
  <w:style w:type="paragraph" w:styleId="a5">
    <w:name w:val="Normal (Web)"/>
    <w:basedOn w:val="a"/>
    <w:rsid w:val="00F3202D"/>
    <w:pPr>
      <w:spacing w:before="150" w:after="15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56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dc:creator>
  <cp:keywords/>
  <dc:description/>
  <cp:lastModifiedBy>KNA</cp:lastModifiedBy>
  <cp:revision>1</cp:revision>
  <dcterms:created xsi:type="dcterms:W3CDTF">2016-10-05T08:43:00Z</dcterms:created>
  <dcterms:modified xsi:type="dcterms:W3CDTF">2016-10-05T08:46:00Z</dcterms:modified>
</cp:coreProperties>
</file>