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96" w:rsidRPr="008E5A96" w:rsidRDefault="008E5A96" w:rsidP="008E5A96">
      <w:pPr>
        <w:pStyle w:val="a3"/>
        <w:rPr>
          <w:b/>
          <w:bCs/>
          <w:i/>
          <w:iCs/>
          <w:sz w:val="28"/>
          <w:szCs w:val="28"/>
        </w:rPr>
      </w:pPr>
      <w:r w:rsidRPr="008E5A96">
        <w:rPr>
          <w:rStyle w:val="a4"/>
          <w:i/>
          <w:iCs/>
          <w:sz w:val="28"/>
          <w:szCs w:val="28"/>
        </w:rPr>
        <w:t xml:space="preserve">Информация для собственников помещений в многоквартирных домах о способах формирования фонда капитального ремонта и порядке </w:t>
      </w:r>
      <w:proofErr w:type="gramStart"/>
      <w:r w:rsidRPr="008E5A96">
        <w:rPr>
          <w:rStyle w:val="a4"/>
          <w:i/>
          <w:iCs/>
          <w:sz w:val="28"/>
          <w:szCs w:val="28"/>
        </w:rPr>
        <w:t>выбора способа формирования фонда капитального ремонта</w:t>
      </w:r>
      <w:proofErr w:type="gramEnd"/>
    </w:p>
    <w:p w:rsidR="00D506C7" w:rsidRPr="00D506C7" w:rsidRDefault="00D506C7" w:rsidP="00D50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Администрация города </w:t>
      </w:r>
      <w:r w:rsidR="00F8595C">
        <w:rPr>
          <w:rFonts w:ascii="Times New Roman" w:eastAsia="Times New Roman" w:hAnsi="Times New Roman" w:cs="Times New Roman"/>
          <w:sz w:val="24"/>
          <w:szCs w:val="24"/>
          <w:lang w:eastAsia="ru-RU"/>
        </w:rPr>
        <w:t>Каменска-Уральского</w:t>
      </w:r>
      <w:r w:rsidRPr="00D506C7">
        <w:rPr>
          <w:rFonts w:ascii="Times New Roman" w:eastAsia="Times New Roman" w:hAnsi="Times New Roman" w:cs="Times New Roman"/>
          <w:sz w:val="24"/>
          <w:szCs w:val="24"/>
          <w:lang w:eastAsia="ru-RU"/>
        </w:rPr>
        <w:t xml:space="preserve"> информирует собственников помещений в многоквартирных домах о способах формирова</w:t>
      </w:r>
      <w:r w:rsidR="005A604F">
        <w:rPr>
          <w:rFonts w:ascii="Times New Roman" w:eastAsia="Times New Roman" w:hAnsi="Times New Roman" w:cs="Times New Roman"/>
          <w:sz w:val="24"/>
          <w:szCs w:val="24"/>
          <w:lang w:eastAsia="ru-RU"/>
        </w:rPr>
        <w:t xml:space="preserve">ния фонда капитального ремонта и </w:t>
      </w:r>
      <w:r w:rsidRPr="00D506C7">
        <w:rPr>
          <w:rFonts w:ascii="Times New Roman" w:eastAsia="Times New Roman" w:hAnsi="Times New Roman" w:cs="Times New Roman"/>
          <w:sz w:val="24"/>
          <w:szCs w:val="24"/>
          <w:lang w:eastAsia="ru-RU"/>
        </w:rPr>
        <w:t xml:space="preserve">порядке </w:t>
      </w:r>
      <w:proofErr w:type="gramStart"/>
      <w:r w:rsidRPr="00D506C7">
        <w:rPr>
          <w:rFonts w:ascii="Times New Roman" w:eastAsia="Times New Roman" w:hAnsi="Times New Roman" w:cs="Times New Roman"/>
          <w:sz w:val="24"/>
          <w:szCs w:val="24"/>
          <w:lang w:eastAsia="ru-RU"/>
        </w:rPr>
        <w:t>выбора способа формирования фонда капитального ремонта</w:t>
      </w:r>
      <w:proofErr w:type="gramEnd"/>
    </w:p>
    <w:p w:rsidR="00D506C7" w:rsidRPr="00D506C7" w:rsidRDefault="00D506C7" w:rsidP="00D50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06C7">
        <w:rPr>
          <w:rFonts w:ascii="Times New Roman" w:eastAsia="Times New Roman" w:hAnsi="Times New Roman" w:cs="Times New Roman"/>
          <w:b/>
          <w:bCs/>
          <w:sz w:val="24"/>
          <w:szCs w:val="24"/>
          <w:u w:val="single"/>
          <w:lang w:eastAsia="ru-RU"/>
        </w:rPr>
        <w:t>Способы формирования фонда капитального ремонта</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В соответствии с частью 3 статьи 170 Жилищного кодекса Российской Федерации (далее – ЖК РФ) собственники помещений в многоквартирном доме вправе выбрать один из следующих способов формирования фонда капитального ремонта:</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1) </w:t>
      </w:r>
      <w:r w:rsidRPr="00D506C7">
        <w:rPr>
          <w:rFonts w:ascii="Times New Roman" w:eastAsia="Times New Roman" w:hAnsi="Times New Roman" w:cs="Times New Roman"/>
          <w:b/>
          <w:bCs/>
          <w:sz w:val="24"/>
          <w:szCs w:val="24"/>
          <w:lang w:eastAsia="ru-RU"/>
        </w:rPr>
        <w:t>перечисление взносов на капитальный ремонт на специальный счет</w:t>
      </w:r>
      <w:r w:rsidRPr="00D506C7">
        <w:rPr>
          <w:rFonts w:ascii="Times New Roman" w:eastAsia="Times New Roman" w:hAnsi="Times New Roman" w:cs="Times New Roman"/>
          <w:sz w:val="24"/>
          <w:szCs w:val="24"/>
          <w:lang w:eastAsia="ru-RU"/>
        </w:rPr>
        <w:t xml:space="preserve">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2) </w:t>
      </w:r>
      <w:r w:rsidRPr="00D506C7">
        <w:rPr>
          <w:rFonts w:ascii="Times New Roman" w:eastAsia="Times New Roman" w:hAnsi="Times New Roman" w:cs="Times New Roman"/>
          <w:b/>
          <w:bCs/>
          <w:sz w:val="24"/>
          <w:szCs w:val="24"/>
          <w:lang w:eastAsia="ru-RU"/>
        </w:rPr>
        <w:t>перечисление взносов на капитальный ремонт на счет регионального оператора</w:t>
      </w:r>
      <w:r w:rsidRPr="00D506C7">
        <w:rPr>
          <w:rFonts w:ascii="Times New Roman" w:eastAsia="Times New Roman" w:hAnsi="Times New Roman" w:cs="Times New Roman"/>
          <w:sz w:val="24"/>
          <w:szCs w:val="24"/>
          <w:lang w:eastAsia="ru-RU"/>
        </w:rPr>
        <w:t xml:space="preserve">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Принятие решений о выборе способа формирования фонда капитального ремонта относится к компетенции общего собрания собственников помещений в многоквартирном доме (пункт 1 части 2 статьи 44 ЖК РФ). </w:t>
      </w:r>
      <w:bookmarkStart w:id="0" w:name="Par5"/>
      <w:bookmarkStart w:id="1" w:name="Par8"/>
      <w:bookmarkEnd w:id="0"/>
      <w:bookmarkEnd w:id="1"/>
    </w:p>
    <w:p w:rsidR="00D506C7" w:rsidRPr="00D506C7" w:rsidRDefault="00D506C7" w:rsidP="00D50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06C7">
        <w:rPr>
          <w:rFonts w:ascii="Times New Roman" w:eastAsia="Times New Roman" w:hAnsi="Times New Roman" w:cs="Times New Roman"/>
          <w:b/>
          <w:bCs/>
          <w:sz w:val="24"/>
          <w:szCs w:val="24"/>
          <w:u w:val="single"/>
          <w:lang w:eastAsia="ru-RU"/>
        </w:rPr>
        <w:t xml:space="preserve">Порядок </w:t>
      </w:r>
      <w:proofErr w:type="gramStart"/>
      <w:r w:rsidRPr="00D506C7">
        <w:rPr>
          <w:rFonts w:ascii="Times New Roman" w:eastAsia="Times New Roman" w:hAnsi="Times New Roman" w:cs="Times New Roman"/>
          <w:b/>
          <w:bCs/>
          <w:sz w:val="24"/>
          <w:szCs w:val="24"/>
          <w:u w:val="single"/>
          <w:lang w:eastAsia="ru-RU"/>
        </w:rPr>
        <w:t>выбора способа формирования фонда капитального ремонта</w:t>
      </w:r>
      <w:proofErr w:type="gramEnd"/>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Порядок принятия собственниками помещений в многоквартирном доме на общем собрании решения о выборе способа формирования фонда капитального ремонта и оформления его результатов установлен</w:t>
      </w:r>
      <w:r w:rsidRPr="00E279F5">
        <w:rPr>
          <w:rFonts w:ascii="Times New Roman" w:eastAsia="Times New Roman" w:hAnsi="Times New Roman" w:cs="Times New Roman"/>
          <w:sz w:val="24"/>
          <w:szCs w:val="24"/>
          <w:lang w:eastAsia="ru-RU"/>
        </w:rPr>
        <w:t> </w:t>
      </w:r>
      <w:hyperlink r:id="rId6" w:tgtFrame="_blank" w:tooltip="ст44.docx" w:history="1">
        <w:r w:rsidRPr="00E279F5">
          <w:rPr>
            <w:rFonts w:ascii="Times New Roman" w:eastAsia="Times New Roman" w:hAnsi="Times New Roman" w:cs="Times New Roman"/>
            <w:sz w:val="24"/>
            <w:szCs w:val="24"/>
            <w:lang w:eastAsia="ru-RU"/>
          </w:rPr>
          <w:t>статьями 44-48 Жилищного кодекса Российской Федерации</w:t>
        </w:r>
      </w:hyperlink>
      <w:r w:rsidRPr="00E279F5">
        <w:rPr>
          <w:rFonts w:ascii="Times New Roman" w:eastAsia="Times New Roman" w:hAnsi="Times New Roman" w:cs="Times New Roman"/>
          <w:sz w:val="24"/>
          <w:szCs w:val="24"/>
          <w:lang w:eastAsia="ru-RU"/>
        </w:rPr>
        <w:t>.</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Решения общего собрания собственников помещений в многоквартирном доме оформляются протоколами в соответствии с требованиями к оформлению протоколов общих собраний собственников помещений в многоквартирных домах, утвержденными </w:t>
      </w:r>
      <w:hyperlink r:id="rId7" w:tgtFrame="_blank" w:tooltip="приказ2.docx" w:history="1">
        <w:r w:rsidRPr="00E279F5">
          <w:rPr>
            <w:rFonts w:ascii="Times New Roman" w:eastAsia="Times New Roman" w:hAnsi="Times New Roman" w:cs="Times New Roman"/>
            <w:sz w:val="24"/>
            <w:szCs w:val="24"/>
            <w:lang w:eastAsia="ru-RU"/>
          </w:rPr>
          <w:t>приказом Минстроя России от 25.12.2015 № 937/пр.</w:t>
        </w:r>
      </w:hyperlink>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6C7">
        <w:rPr>
          <w:rFonts w:ascii="Times New Roman" w:eastAsia="Times New Roman" w:hAnsi="Times New Roman" w:cs="Times New Roman"/>
          <w:sz w:val="24"/>
          <w:szCs w:val="24"/>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утвержденной региональной программы капитального ремонта, в которую включен многоквартирный дом, либо в течение четырех месяцев после официального опубликования нормативного правового акта Правительства Свердловской области, в соответствии с которым многоквартирный дом, в отношении которого решается вопрос</w:t>
      </w:r>
      <w:proofErr w:type="gramEnd"/>
      <w:r w:rsidRPr="00D506C7">
        <w:rPr>
          <w:rFonts w:ascii="Times New Roman" w:eastAsia="Times New Roman" w:hAnsi="Times New Roman" w:cs="Times New Roman"/>
          <w:sz w:val="24"/>
          <w:szCs w:val="24"/>
          <w:lang w:eastAsia="ru-RU"/>
        </w:rPr>
        <w:t xml:space="preserve"> о выборе способа формирования фонда капитального ремонта, </w:t>
      </w:r>
      <w:proofErr w:type="gramStart"/>
      <w:r w:rsidRPr="00D506C7">
        <w:rPr>
          <w:rFonts w:ascii="Times New Roman" w:eastAsia="Times New Roman" w:hAnsi="Times New Roman" w:cs="Times New Roman"/>
          <w:sz w:val="24"/>
          <w:szCs w:val="24"/>
          <w:lang w:eastAsia="ru-RU"/>
        </w:rPr>
        <w:t>включен</w:t>
      </w:r>
      <w:proofErr w:type="gramEnd"/>
      <w:r w:rsidRPr="00D506C7">
        <w:rPr>
          <w:rFonts w:ascii="Times New Roman" w:eastAsia="Times New Roman" w:hAnsi="Times New Roman" w:cs="Times New Roman"/>
          <w:sz w:val="24"/>
          <w:szCs w:val="24"/>
          <w:lang w:eastAsia="ru-RU"/>
        </w:rPr>
        <w:t xml:space="preserve"> в региональную программу капитального ремонта (часть 1 статьи 14 Закона Свердловской области от 19.12.2013 № 127-ОЗ «Об обеспечении проведения капитального ремонта общего имущества в многоквартирных домах на территории Свердловской области»). </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lastRenderedPageBreak/>
        <w:t xml:space="preserve">Региональная программа капитального ремонта общего имущества в многоквартирных домах Свердловской области на 2015-2044 годы утверждена постановлением Правительства Свердловской области от 22.04.2014 № 306-ПП (далее – региональная программа капитального ремонта). </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Вновь построенные и введенные в эксплуатацию многоквартирные дома подлежат включению в региональную программу капитального ремонта при её актуализации. Актуализация региональной программы капитального ремонта осуществляется по мере необходимости, но не реже чем один раз в год.</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капитального ремонта и включенного в региональную программу капитального ремонта при ее актуализации, должно быть принято и реализовано собственниками помещений в многоквартирном доме не </w:t>
      </w:r>
      <w:proofErr w:type="gramStart"/>
      <w:r w:rsidRPr="00D506C7">
        <w:rPr>
          <w:rFonts w:ascii="Times New Roman" w:eastAsia="Times New Roman" w:hAnsi="Times New Roman" w:cs="Times New Roman"/>
          <w:sz w:val="24"/>
          <w:szCs w:val="24"/>
          <w:lang w:eastAsia="ru-RU"/>
        </w:rPr>
        <w:t>позднее</w:t>
      </w:r>
      <w:proofErr w:type="gramEnd"/>
      <w:r w:rsidRPr="00D506C7">
        <w:rPr>
          <w:rFonts w:ascii="Times New Roman" w:eastAsia="Times New Roman" w:hAnsi="Times New Roman" w:cs="Times New Roman"/>
          <w:sz w:val="24"/>
          <w:szCs w:val="24"/>
          <w:lang w:eastAsia="ru-RU"/>
        </w:rPr>
        <w:t xml:space="preserve"> чем за три месяца до возникновения обязанности по уплате взносов на капитальный ремонт (часть 2 статьи 14 Закона Свердловской области от 19.12.2013 № 127-ОЗ «Об обеспечении проведения капитального ремонта общего имущества в многоквартирных домах на территории Свердловской области»).</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bookmarkStart w:id="2" w:name="Par0"/>
      <w:bookmarkEnd w:id="2"/>
      <w:proofErr w:type="gramStart"/>
      <w:r w:rsidRPr="00D506C7">
        <w:rPr>
          <w:rFonts w:ascii="Times New Roman" w:eastAsia="Times New Roman" w:hAnsi="Times New Roman" w:cs="Times New Roman"/>
          <w:sz w:val="24"/>
          <w:szCs w:val="24"/>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тридцати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w:t>
      </w:r>
      <w:proofErr w:type="gramEnd"/>
      <w:r w:rsidRPr="00D506C7">
        <w:rPr>
          <w:rFonts w:ascii="Times New Roman" w:eastAsia="Times New Roman" w:hAnsi="Times New Roman" w:cs="Times New Roman"/>
          <w:sz w:val="24"/>
          <w:szCs w:val="24"/>
          <w:lang w:eastAsia="ru-RU"/>
        </w:rPr>
        <w:t xml:space="preserve"> этот многоквартирный дом включен в региональную программу капитального ремонта (часть 2 статьи 12-1 Закона Свердловской области от 19.12.2013 № 127-ОЗ «Об обеспечении проведения капитального ремонта общего имущества в многоквартирных домах на территории Свердловской области»).</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6C7">
        <w:rPr>
          <w:rFonts w:ascii="Times New Roman" w:eastAsia="Times New Roman" w:hAnsi="Times New Roman" w:cs="Times New Roman"/>
          <w:sz w:val="24"/>
          <w:szCs w:val="24"/>
          <w:lang w:eastAsia="ru-RU"/>
        </w:rPr>
        <w:t xml:space="preserve">До наступления обстоятельств, указанных в части </w:t>
      </w:r>
      <w:hyperlink r:id="rId8" w:anchor="Par0" w:history="1">
        <w:r w:rsidRPr="00CC2773">
          <w:rPr>
            <w:rFonts w:ascii="Times New Roman" w:eastAsia="Times New Roman" w:hAnsi="Times New Roman" w:cs="Times New Roman"/>
            <w:sz w:val="24"/>
            <w:szCs w:val="24"/>
            <w:lang w:eastAsia="ru-RU"/>
          </w:rPr>
          <w:t>2</w:t>
        </w:r>
      </w:hyperlink>
      <w:r w:rsidRPr="00D506C7">
        <w:rPr>
          <w:rFonts w:ascii="Times New Roman" w:eastAsia="Times New Roman" w:hAnsi="Times New Roman" w:cs="Times New Roman"/>
          <w:sz w:val="24"/>
          <w:szCs w:val="24"/>
          <w:lang w:eastAsia="ru-RU"/>
        </w:rPr>
        <w:t xml:space="preserve"> статьи 12-1 Закона Свердловской области от 19.12.2013 № 127-ОЗ «Об обеспечении проведения капитального ремонта общего имущества в многоквартирных домах на территории Свердловской области», в соответствии с Жилищным кодексом Российской Федерации собственники помещений в многоквартирном доме вправе в любое время принять на общем собрании собственников помещений в этом доме решение об уплате средств на капитальный</w:t>
      </w:r>
      <w:proofErr w:type="gramEnd"/>
      <w:r w:rsidRPr="00D506C7">
        <w:rPr>
          <w:rFonts w:ascii="Times New Roman" w:eastAsia="Times New Roman" w:hAnsi="Times New Roman" w:cs="Times New Roman"/>
          <w:sz w:val="24"/>
          <w:szCs w:val="24"/>
          <w:lang w:eastAsia="ru-RU"/>
        </w:rPr>
        <w:t xml:space="preserve"> ремонт в порядке и размере, установленных жилищным законодательством, и их расходовании.</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D506C7">
        <w:rPr>
          <w:rFonts w:ascii="Times New Roman" w:eastAsia="Times New Roman" w:hAnsi="Times New Roman" w:cs="Times New Roman"/>
          <w:sz w:val="24"/>
          <w:szCs w:val="24"/>
          <w:lang w:eastAsia="ru-RU"/>
        </w:rPr>
        <w:t>с даты уведомления</w:t>
      </w:r>
      <w:proofErr w:type="gramEnd"/>
      <w:r w:rsidRPr="00D506C7">
        <w:rPr>
          <w:rFonts w:ascii="Times New Roman" w:eastAsia="Times New Roman" w:hAnsi="Times New Roman" w:cs="Times New Roman"/>
          <w:sz w:val="24"/>
          <w:szCs w:val="24"/>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Жилищного кодекса Российской Федерации.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w:t>
      </w:r>
      <w:r w:rsidRPr="00D506C7">
        <w:rPr>
          <w:rFonts w:ascii="Times New Roman" w:eastAsia="Times New Roman" w:hAnsi="Times New Roman" w:cs="Times New Roman"/>
          <w:sz w:val="24"/>
          <w:szCs w:val="24"/>
          <w:lang w:eastAsia="ru-RU"/>
        </w:rPr>
        <w:lastRenderedPageBreak/>
        <w:t>собрания, обязано направить в адрес регионального оператора копию протокола общего собрания собственников, которым оформлено это решение (часть 5 статьи 170 ЖК РФ).</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6C7">
        <w:rPr>
          <w:rFonts w:ascii="Times New Roman" w:eastAsia="Times New Roman" w:hAnsi="Times New Roman" w:cs="Times New Roman"/>
          <w:sz w:val="24"/>
          <w:szCs w:val="24"/>
          <w:lang w:eastAsia="ru-RU"/>
        </w:rPr>
        <w:t>Владелец специального счета в течение пяти рабочих дней с момента открытия специального счета обязан представить </w:t>
      </w:r>
      <w:hyperlink r:id="rId9" w:tgtFrame="_blank" w:tooltip="приказ457.docx" w:history="1">
        <w:r w:rsidRPr="00D122BF">
          <w:rPr>
            <w:rFonts w:ascii="Times New Roman" w:eastAsia="Times New Roman" w:hAnsi="Times New Roman" w:cs="Times New Roman"/>
            <w:sz w:val="24"/>
            <w:szCs w:val="24"/>
            <w:lang w:eastAsia="ru-RU"/>
          </w:rPr>
          <w:t>в орган государственного жилищного надзора</w:t>
        </w:r>
        <w:r w:rsidRPr="00D506C7">
          <w:rPr>
            <w:rFonts w:ascii="Times New Roman" w:eastAsia="Times New Roman" w:hAnsi="Times New Roman" w:cs="Times New Roman"/>
            <w:color w:val="0000FF"/>
            <w:sz w:val="24"/>
            <w:szCs w:val="24"/>
            <w:u w:val="single"/>
            <w:lang w:eastAsia="ru-RU"/>
          </w:rPr>
          <w:t xml:space="preserve"> </w:t>
        </w:r>
      </w:hyperlink>
      <w:r w:rsidRPr="00D506C7">
        <w:rPr>
          <w:rFonts w:ascii="Times New Roman" w:eastAsia="Times New Roman" w:hAnsi="Times New Roman" w:cs="Times New Roman"/>
          <w:sz w:val="24"/>
          <w:szCs w:val="24"/>
          <w:lang w:eastAsia="ru-RU"/>
        </w:rPr>
        <w:t>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ЖК РФ, справки банка</w:t>
      </w:r>
      <w:proofErr w:type="gramEnd"/>
      <w:r w:rsidRPr="00D506C7">
        <w:rPr>
          <w:rFonts w:ascii="Times New Roman" w:eastAsia="Times New Roman" w:hAnsi="Times New Roman" w:cs="Times New Roman"/>
          <w:sz w:val="24"/>
          <w:szCs w:val="24"/>
          <w:lang w:eastAsia="ru-RU"/>
        </w:rPr>
        <w:t xml:space="preserve"> об открытии специального счета (часть 1 статьи 172 ЖК РФ).</w:t>
      </w:r>
      <w:bookmarkStart w:id="3" w:name="Par2"/>
      <w:bookmarkEnd w:id="3"/>
    </w:p>
    <w:p w:rsidR="00D506C7" w:rsidRPr="00D506C7" w:rsidRDefault="00D506C7" w:rsidP="00D50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06C7">
        <w:rPr>
          <w:rFonts w:ascii="Times New Roman" w:eastAsia="Times New Roman" w:hAnsi="Times New Roman" w:cs="Times New Roman"/>
          <w:i/>
          <w:iCs/>
          <w:sz w:val="24"/>
          <w:szCs w:val="24"/>
          <w:lang w:eastAsia="ru-RU"/>
        </w:rPr>
        <w:t>Информация для собственников посещений в многоквартирных домах, включенных в Региональную программу капитального ремонта общего имущества в многоквартирных домах Свердловской области на 2015-2044 годы, утвержденную постановлением Правительства Свердловской области от 22.04.2014 № 306-ПП, при её актуализации</w:t>
      </w:r>
    </w:p>
    <w:tbl>
      <w:tblPr>
        <w:tblW w:w="10060" w:type="dxa"/>
        <w:tblInd w:w="96" w:type="dxa"/>
        <w:tblLook w:val="04A0"/>
      </w:tblPr>
      <w:tblGrid>
        <w:gridCol w:w="2840"/>
        <w:gridCol w:w="2600"/>
        <w:gridCol w:w="2380"/>
        <w:gridCol w:w="2240"/>
      </w:tblGrid>
      <w:tr w:rsidR="008E5A96" w:rsidRPr="008E5A96" w:rsidTr="008E5A96">
        <w:trPr>
          <w:trHeight w:val="387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Адрес многоквартирного дома</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Реквизиты постановления Правительства Свердловской области, в соответствии с которым дом включен в Региональную программу капитального ремонта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Дата, не позднее которой собственниками помещений должно быть принято и реализовано решение об определении </w:t>
            </w:r>
            <w:proofErr w:type="gramStart"/>
            <w:r w:rsidRPr="008E5A96">
              <w:rPr>
                <w:rFonts w:ascii="Times New Roman" w:eastAsia="Times New Roman" w:hAnsi="Times New Roman" w:cs="Times New Roman"/>
                <w:color w:val="000000"/>
                <w:sz w:val="24"/>
                <w:szCs w:val="24"/>
                <w:lang w:eastAsia="ru-RU"/>
              </w:rPr>
              <w:t>способа формирования фонда капитального ремонта многоквартирного дома</w:t>
            </w:r>
            <w:proofErr w:type="gramEnd"/>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Дата возникновения у собственников помещений в многоквартирном доме обязанности по уплате взносов на капитальный ремонт</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г. Каменск-Уральский, ул. </w:t>
            </w:r>
            <w:proofErr w:type="gramStart"/>
            <w:r w:rsidRPr="008E5A96">
              <w:rPr>
                <w:rFonts w:ascii="Times New Roman" w:eastAsia="Times New Roman" w:hAnsi="Times New Roman" w:cs="Times New Roman"/>
                <w:color w:val="000000"/>
                <w:sz w:val="24"/>
                <w:szCs w:val="24"/>
                <w:lang w:eastAsia="ru-RU"/>
              </w:rPr>
              <w:t>Октябрьская</w:t>
            </w:r>
            <w:proofErr w:type="gramEnd"/>
            <w:r w:rsidRPr="008E5A96">
              <w:rPr>
                <w:rFonts w:ascii="Times New Roman" w:eastAsia="Times New Roman" w:hAnsi="Times New Roman" w:cs="Times New Roman"/>
                <w:color w:val="000000"/>
                <w:sz w:val="24"/>
                <w:szCs w:val="24"/>
                <w:lang w:eastAsia="ru-RU"/>
              </w:rPr>
              <w:t xml:space="preserve">, д. 63А </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22.12.2016 № 905-ПП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30.09.2019</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01.01.2020</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г. Каменск-Уральский, ул. Гоголя, д. 17А </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22.12.2016 № 905-ПП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30.09.2019</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01.01.2020</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г. Каменск-Уральский, ул. Дзержинского, д. 24 </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22.12.2016 № 905-ПП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30.09.2019</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01.01.2020</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г. Каменск-Уральский, ул. Плеханова, д. 62Б </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22.12.2016 № 905-ПП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30.09.2019</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01.01.2020</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г. Каменск-Уральский, ул. Лермонтова, д. 173</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22.12.2016 № 905-ПП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30.09.2019</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01.01.2020</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г. Каменск-Уральский, </w:t>
            </w:r>
            <w:proofErr w:type="spellStart"/>
            <w:r w:rsidRPr="008E5A96">
              <w:rPr>
                <w:rFonts w:ascii="Times New Roman" w:eastAsia="Times New Roman" w:hAnsi="Times New Roman" w:cs="Times New Roman"/>
                <w:color w:val="000000"/>
                <w:sz w:val="24"/>
                <w:szCs w:val="24"/>
                <w:lang w:eastAsia="ru-RU"/>
              </w:rPr>
              <w:t>б-р</w:t>
            </w:r>
            <w:proofErr w:type="spellEnd"/>
            <w:r w:rsidRPr="008E5A96">
              <w:rPr>
                <w:rFonts w:ascii="Times New Roman" w:eastAsia="Times New Roman" w:hAnsi="Times New Roman" w:cs="Times New Roman"/>
                <w:color w:val="000000"/>
                <w:sz w:val="24"/>
                <w:szCs w:val="24"/>
                <w:lang w:eastAsia="ru-RU"/>
              </w:rPr>
              <w:t xml:space="preserve"> Комсомольский, д. 35 </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22.12.2016 № 905-ПП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30.09.2019</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01.01.2020</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г. Каменск-Уральский, ул. Суворова, д. 20</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22.12.2016 № 905-ПП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30.09.2019</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01.01.2020</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г. Каменск-Уральский, ул. Героев Отечества, д. 11</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22.12.2016 № 905-ПП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30.09.2019</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01.01.2020</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lastRenderedPageBreak/>
              <w:t xml:space="preserve">г. Каменск-Уральский, ул. </w:t>
            </w:r>
            <w:proofErr w:type="gramStart"/>
            <w:r w:rsidRPr="008E5A96">
              <w:rPr>
                <w:rFonts w:ascii="Times New Roman" w:eastAsia="Times New Roman" w:hAnsi="Times New Roman" w:cs="Times New Roman"/>
                <w:color w:val="000000"/>
                <w:sz w:val="24"/>
                <w:szCs w:val="24"/>
                <w:lang w:eastAsia="ru-RU"/>
              </w:rPr>
              <w:t>Железнодорожная</w:t>
            </w:r>
            <w:proofErr w:type="gramEnd"/>
            <w:r w:rsidRPr="008E5A96">
              <w:rPr>
                <w:rFonts w:ascii="Times New Roman" w:eastAsia="Times New Roman" w:hAnsi="Times New Roman" w:cs="Times New Roman"/>
                <w:color w:val="000000"/>
                <w:sz w:val="24"/>
                <w:szCs w:val="24"/>
                <w:lang w:eastAsia="ru-RU"/>
              </w:rPr>
              <w:t xml:space="preserve">, 18А </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22.12.2016 № 905-ПП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30.09.2019</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01.01.2020</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г. Каменск-Уральский, ул. </w:t>
            </w:r>
            <w:proofErr w:type="gramStart"/>
            <w:r w:rsidRPr="008E5A96">
              <w:rPr>
                <w:rFonts w:ascii="Times New Roman" w:eastAsia="Times New Roman" w:hAnsi="Times New Roman" w:cs="Times New Roman"/>
                <w:color w:val="000000"/>
                <w:sz w:val="24"/>
                <w:szCs w:val="24"/>
                <w:lang w:eastAsia="ru-RU"/>
              </w:rPr>
              <w:t>Октябрьская</w:t>
            </w:r>
            <w:proofErr w:type="gramEnd"/>
            <w:r w:rsidRPr="008E5A96">
              <w:rPr>
                <w:rFonts w:ascii="Times New Roman" w:eastAsia="Times New Roman" w:hAnsi="Times New Roman" w:cs="Times New Roman"/>
                <w:color w:val="000000"/>
                <w:sz w:val="24"/>
                <w:szCs w:val="24"/>
                <w:lang w:eastAsia="ru-RU"/>
              </w:rPr>
              <w:t>, д. 134</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22.12.2016 № 905-ПП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30.09.2019</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01.01.2020</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г. Каменск-Уральский, </w:t>
            </w:r>
            <w:proofErr w:type="spellStart"/>
            <w:r w:rsidRPr="008E5A96">
              <w:rPr>
                <w:rFonts w:ascii="Times New Roman" w:eastAsia="Times New Roman" w:hAnsi="Times New Roman" w:cs="Times New Roman"/>
                <w:color w:val="000000"/>
                <w:sz w:val="24"/>
                <w:szCs w:val="24"/>
                <w:lang w:eastAsia="ru-RU"/>
              </w:rPr>
              <w:t>б-р</w:t>
            </w:r>
            <w:proofErr w:type="spellEnd"/>
            <w:r w:rsidRPr="008E5A96">
              <w:rPr>
                <w:rFonts w:ascii="Times New Roman" w:eastAsia="Times New Roman" w:hAnsi="Times New Roman" w:cs="Times New Roman"/>
                <w:color w:val="000000"/>
                <w:sz w:val="24"/>
                <w:szCs w:val="24"/>
                <w:lang w:eastAsia="ru-RU"/>
              </w:rPr>
              <w:t xml:space="preserve"> Комсомольский, д. 31 </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22.12.2016 № 905-ПП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30.09.2019</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01.01.2020</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г. Каменск-Уральский, </w:t>
            </w:r>
            <w:proofErr w:type="spellStart"/>
            <w:r w:rsidRPr="008E5A96">
              <w:rPr>
                <w:rFonts w:ascii="Times New Roman" w:eastAsia="Times New Roman" w:hAnsi="Times New Roman" w:cs="Times New Roman"/>
                <w:color w:val="000000"/>
                <w:sz w:val="24"/>
                <w:szCs w:val="24"/>
                <w:lang w:eastAsia="ru-RU"/>
              </w:rPr>
              <w:t>б-р</w:t>
            </w:r>
            <w:proofErr w:type="spellEnd"/>
            <w:r w:rsidRPr="008E5A96">
              <w:rPr>
                <w:rFonts w:ascii="Times New Roman" w:eastAsia="Times New Roman" w:hAnsi="Times New Roman" w:cs="Times New Roman"/>
                <w:color w:val="000000"/>
                <w:sz w:val="24"/>
                <w:szCs w:val="24"/>
                <w:lang w:eastAsia="ru-RU"/>
              </w:rPr>
              <w:t xml:space="preserve"> Комсомольский, д. 32 </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22.12.2016 № 905-ПП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30.09.2019</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01.01.2020</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г. Каменск-Уральский, ул. </w:t>
            </w:r>
            <w:proofErr w:type="gramStart"/>
            <w:r w:rsidRPr="008E5A96">
              <w:rPr>
                <w:rFonts w:ascii="Times New Roman" w:eastAsia="Times New Roman" w:hAnsi="Times New Roman" w:cs="Times New Roman"/>
                <w:color w:val="000000"/>
                <w:sz w:val="24"/>
                <w:szCs w:val="24"/>
                <w:lang w:eastAsia="ru-RU"/>
              </w:rPr>
              <w:t>Парковая</w:t>
            </w:r>
            <w:proofErr w:type="gramEnd"/>
            <w:r w:rsidRPr="008E5A96">
              <w:rPr>
                <w:rFonts w:ascii="Times New Roman" w:eastAsia="Times New Roman" w:hAnsi="Times New Roman" w:cs="Times New Roman"/>
                <w:color w:val="000000"/>
                <w:sz w:val="24"/>
                <w:szCs w:val="24"/>
                <w:lang w:eastAsia="ru-RU"/>
              </w:rPr>
              <w:t xml:space="preserve">, д. 25А </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21.12.2017 № 1007-ПП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30.09.2020</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01.01.2021</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г. Каменск-Уральский, ул. Нахимова, д. 8 </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21.12.2017 № 1007-ПП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30.09.2020</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01.01.2021</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г. Каменск-Уральский, ул. Каменская, д. 101А </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21.12.2017 № 1007-ПП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30.09.2020</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01.01.2021</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г. Каменск-Уральский, ул. </w:t>
            </w:r>
            <w:proofErr w:type="gramStart"/>
            <w:r w:rsidRPr="008E5A96">
              <w:rPr>
                <w:rFonts w:ascii="Times New Roman" w:eastAsia="Times New Roman" w:hAnsi="Times New Roman" w:cs="Times New Roman"/>
                <w:color w:val="000000"/>
                <w:sz w:val="24"/>
                <w:szCs w:val="24"/>
                <w:lang w:eastAsia="ru-RU"/>
              </w:rPr>
              <w:t>Железнодорожная</w:t>
            </w:r>
            <w:proofErr w:type="gramEnd"/>
            <w:r w:rsidRPr="008E5A96">
              <w:rPr>
                <w:rFonts w:ascii="Times New Roman" w:eastAsia="Times New Roman" w:hAnsi="Times New Roman" w:cs="Times New Roman"/>
                <w:color w:val="000000"/>
                <w:sz w:val="24"/>
                <w:szCs w:val="24"/>
                <w:lang w:eastAsia="ru-RU"/>
              </w:rPr>
              <w:t>, 10А</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21.12.2017 № 1007-ПП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30.09.2020</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01.01.2021</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г. Каменск-Уральский, ул. 4-й Пятилетки, д. 49</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10.08.2018 № 508-ПП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31.05.2021</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01.09.2021</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г. Каменск-Уральский, 2-й пер. Челюскинцев, д. 6</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10.08.2018 № 508-ПП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31.12.2018</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01.03.2019</w:t>
            </w:r>
          </w:p>
        </w:tc>
      </w:tr>
      <w:tr w:rsidR="008E5A96" w:rsidRPr="008E5A96" w:rsidTr="008E5A96">
        <w:trPr>
          <w:trHeight w:val="70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 xml:space="preserve">г. Каменск-Уральский, ул. </w:t>
            </w:r>
            <w:proofErr w:type="gramStart"/>
            <w:r w:rsidRPr="008E5A96">
              <w:rPr>
                <w:rFonts w:ascii="Times New Roman" w:eastAsia="Times New Roman" w:hAnsi="Times New Roman" w:cs="Times New Roman"/>
                <w:color w:val="000000"/>
                <w:sz w:val="24"/>
                <w:szCs w:val="24"/>
                <w:lang w:eastAsia="ru-RU"/>
              </w:rPr>
              <w:t>Озерная</w:t>
            </w:r>
            <w:proofErr w:type="gramEnd"/>
            <w:r w:rsidRPr="008E5A96">
              <w:rPr>
                <w:rFonts w:ascii="Times New Roman" w:eastAsia="Times New Roman" w:hAnsi="Times New Roman" w:cs="Times New Roman"/>
                <w:color w:val="000000"/>
                <w:sz w:val="24"/>
                <w:szCs w:val="24"/>
                <w:lang w:eastAsia="ru-RU"/>
              </w:rPr>
              <w:t>, д. 5</w:t>
            </w:r>
          </w:p>
        </w:tc>
        <w:tc>
          <w:tcPr>
            <w:tcW w:w="260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от 10.08.2018 № 508-ПП</w:t>
            </w:r>
          </w:p>
        </w:tc>
        <w:tc>
          <w:tcPr>
            <w:tcW w:w="238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31.12.2018</w:t>
            </w:r>
          </w:p>
        </w:tc>
        <w:tc>
          <w:tcPr>
            <w:tcW w:w="2240" w:type="dxa"/>
            <w:tcBorders>
              <w:top w:val="nil"/>
              <w:left w:val="nil"/>
              <w:bottom w:val="single" w:sz="4" w:space="0" w:color="auto"/>
              <w:right w:val="single" w:sz="4" w:space="0" w:color="auto"/>
            </w:tcBorders>
            <w:shd w:val="clear" w:color="auto" w:fill="auto"/>
            <w:vAlign w:val="center"/>
            <w:hideMark/>
          </w:tcPr>
          <w:p w:rsidR="008E5A96" w:rsidRPr="008E5A96" w:rsidRDefault="008E5A96" w:rsidP="008E5A96">
            <w:pPr>
              <w:spacing w:after="0" w:line="240" w:lineRule="auto"/>
              <w:jc w:val="center"/>
              <w:rPr>
                <w:rFonts w:ascii="Times New Roman" w:eastAsia="Times New Roman" w:hAnsi="Times New Roman" w:cs="Times New Roman"/>
                <w:color w:val="000000"/>
                <w:sz w:val="24"/>
                <w:szCs w:val="24"/>
                <w:lang w:eastAsia="ru-RU"/>
              </w:rPr>
            </w:pPr>
            <w:r w:rsidRPr="008E5A96">
              <w:rPr>
                <w:rFonts w:ascii="Times New Roman" w:eastAsia="Times New Roman" w:hAnsi="Times New Roman" w:cs="Times New Roman"/>
                <w:color w:val="000000"/>
                <w:sz w:val="24"/>
                <w:szCs w:val="24"/>
                <w:lang w:eastAsia="ru-RU"/>
              </w:rPr>
              <w:t>01.03.2019</w:t>
            </w:r>
          </w:p>
        </w:tc>
      </w:tr>
    </w:tbl>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В случае</w:t>
      </w:r>
      <w:proofErr w:type="gramStart"/>
      <w:r w:rsidRPr="00D506C7">
        <w:rPr>
          <w:rFonts w:ascii="Times New Roman" w:eastAsia="Times New Roman" w:hAnsi="Times New Roman" w:cs="Times New Roman"/>
          <w:sz w:val="24"/>
          <w:szCs w:val="24"/>
          <w:lang w:eastAsia="ru-RU"/>
        </w:rPr>
        <w:t>,</w:t>
      </w:r>
      <w:proofErr w:type="gramEnd"/>
      <w:r w:rsidRPr="00D506C7">
        <w:rPr>
          <w:rFonts w:ascii="Times New Roman" w:eastAsia="Times New Roman" w:hAnsi="Times New Roman" w:cs="Times New Roman"/>
          <w:sz w:val="24"/>
          <w:szCs w:val="24"/>
          <w:lang w:eastAsia="ru-RU"/>
        </w:rPr>
        <w:t xml:space="preserve"> если собственники помещений в многоквартирном доме в установленный срок, не выбрали способ формирования фонда капитального ремонта или выбранный ими способ не был реализован в установленный срок,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ЖК РФ,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w:t>
      </w:r>
    </w:p>
    <w:p w:rsidR="00D506C7" w:rsidRPr="00D506C7" w:rsidRDefault="00D506C7" w:rsidP="00D50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06C7">
        <w:rPr>
          <w:rFonts w:ascii="Times New Roman" w:eastAsia="Times New Roman" w:hAnsi="Times New Roman" w:cs="Times New Roman"/>
          <w:b/>
          <w:bCs/>
          <w:sz w:val="24"/>
          <w:szCs w:val="24"/>
          <w:lang w:eastAsia="ru-RU"/>
        </w:rPr>
        <w:t xml:space="preserve">В помощь собственникам помещений в многоквартирных домах, проводящим общее собрание по вопросу </w:t>
      </w:r>
      <w:proofErr w:type="gramStart"/>
      <w:r w:rsidRPr="00D506C7">
        <w:rPr>
          <w:rFonts w:ascii="Times New Roman" w:eastAsia="Times New Roman" w:hAnsi="Times New Roman" w:cs="Times New Roman"/>
          <w:b/>
          <w:bCs/>
          <w:sz w:val="24"/>
          <w:szCs w:val="24"/>
          <w:lang w:eastAsia="ru-RU"/>
        </w:rPr>
        <w:t>выбора способа формирования фонда капитального ремонта многоквартирного дома</w:t>
      </w:r>
      <w:proofErr w:type="gramEnd"/>
      <w:r w:rsidRPr="00D506C7">
        <w:rPr>
          <w:rFonts w:ascii="Times New Roman" w:eastAsia="Times New Roman" w:hAnsi="Times New Roman" w:cs="Times New Roman"/>
          <w:b/>
          <w:bCs/>
          <w:sz w:val="24"/>
          <w:szCs w:val="24"/>
          <w:lang w:eastAsia="ru-RU"/>
        </w:rPr>
        <w:t> на специальном счете</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Согласно части 4 статьи 170 ЖК РФ,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lastRenderedPageBreak/>
        <w:t>2) владелец специального счета;</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D506C7">
        <w:rPr>
          <w:rFonts w:ascii="Times New Roman" w:eastAsia="Times New Roman" w:hAnsi="Times New Roman" w:cs="Times New Roman"/>
          <w:sz w:val="24"/>
          <w:szCs w:val="24"/>
          <w:lang w:eastAsia="ru-RU"/>
        </w:rPr>
        <w:t>,</w:t>
      </w:r>
      <w:proofErr w:type="gramEnd"/>
      <w:r w:rsidRPr="00D506C7">
        <w:rPr>
          <w:rFonts w:ascii="Times New Roman" w:eastAsia="Times New Roman" w:hAnsi="Times New Roman" w:cs="Times New Roman"/>
          <w:sz w:val="24"/>
          <w:szCs w:val="24"/>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ЖК РФ, вопрос о выборе кредитной организации, в которой будет открыт специальный счет, считается переданным на усмотрение регионального оператора.</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В случае</w:t>
      </w:r>
      <w:proofErr w:type="gramStart"/>
      <w:r w:rsidRPr="00D506C7">
        <w:rPr>
          <w:rFonts w:ascii="Times New Roman" w:eastAsia="Times New Roman" w:hAnsi="Times New Roman" w:cs="Times New Roman"/>
          <w:sz w:val="24"/>
          <w:szCs w:val="24"/>
          <w:lang w:eastAsia="ru-RU"/>
        </w:rPr>
        <w:t>,</w:t>
      </w:r>
      <w:proofErr w:type="gramEnd"/>
      <w:r w:rsidRPr="00D506C7">
        <w:rPr>
          <w:rFonts w:ascii="Times New Roman" w:eastAsia="Times New Roman" w:hAnsi="Times New Roman" w:cs="Times New Roman"/>
          <w:sz w:val="24"/>
          <w:szCs w:val="24"/>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(часть 4.1 статьи 170 ЖК РФ).</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6C7">
        <w:rPr>
          <w:rFonts w:ascii="Times New Roman" w:eastAsia="Times New Roman" w:hAnsi="Times New Roman" w:cs="Times New Roman"/>
          <w:sz w:val="24"/>
          <w:szCs w:val="24"/>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D506C7">
        <w:rPr>
          <w:rFonts w:ascii="Times New Roman" w:eastAsia="Times New Roman" w:hAnsi="Times New Roman" w:cs="Times New Roman"/>
          <w:sz w:val="24"/>
          <w:szCs w:val="24"/>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 (часть 4.2 статьи 170 ЖК</w:t>
      </w:r>
      <w:proofErr w:type="gramEnd"/>
      <w:r w:rsidRPr="00D506C7">
        <w:rPr>
          <w:rFonts w:ascii="Times New Roman" w:eastAsia="Times New Roman" w:hAnsi="Times New Roman" w:cs="Times New Roman"/>
          <w:sz w:val="24"/>
          <w:szCs w:val="24"/>
          <w:lang w:eastAsia="ru-RU"/>
        </w:rPr>
        <w:t xml:space="preserve"> </w:t>
      </w:r>
      <w:proofErr w:type="gramStart"/>
      <w:r w:rsidRPr="00D506C7">
        <w:rPr>
          <w:rFonts w:ascii="Times New Roman" w:eastAsia="Times New Roman" w:hAnsi="Times New Roman" w:cs="Times New Roman"/>
          <w:sz w:val="24"/>
          <w:szCs w:val="24"/>
          <w:lang w:eastAsia="ru-RU"/>
        </w:rPr>
        <w:t>РФ).</w:t>
      </w:r>
      <w:proofErr w:type="gramEnd"/>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В соответствии с частью 3.1. статьи 175 ЖК РФ решение общего собрания собственников помещений в многоквартирном доме о формировании фонда капитального ремонта на специальном счете должно также содержать: </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1.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2. об определении порядка представления платежных документов; </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3. о размере расходов, связанных с представлением платежных документов; </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4. об определении условий оплаты этих услуг. </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lastRenderedPageBreak/>
        <w:t>При этом выбор лица, уполномоченного на оказание услуг по предоставлению платежных документов, осуществляется по согласованию с ним.</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Подтверждением согласия уполномоченного лица может служить:</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письменное сообщение указанного лица о согласии выполнять эти функции;</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договор управления многоквартирным домом, в котором содержатся указанные условия;</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иное сообщение, оформленное в письменном виде.</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6C7">
        <w:rPr>
          <w:rFonts w:ascii="Times New Roman" w:eastAsia="Times New Roman" w:hAnsi="Times New Roman" w:cs="Times New Roman"/>
          <w:sz w:val="24"/>
          <w:szCs w:val="24"/>
          <w:lang w:eastAsia="ru-RU"/>
        </w:rPr>
        <w:t>В соответствии с положениями части 2 статьи 44, части 1 статьи 46 ЖК РФ решения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принимаются более чем пятьюдесятью процентами голосов от общего числа голосов собственников помещений в многоквартирном доме</w:t>
      </w:r>
      <w:proofErr w:type="gramEnd"/>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Решения:</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 </w:t>
      </w:r>
      <w:proofErr w:type="gramStart"/>
      <w:r w:rsidRPr="00D506C7">
        <w:rPr>
          <w:rFonts w:ascii="Times New Roman" w:eastAsia="Times New Roman" w:hAnsi="Times New Roman" w:cs="Times New Roman"/>
          <w:sz w:val="24"/>
          <w:szCs w:val="24"/>
          <w:lang w:eastAsia="ru-RU"/>
        </w:rPr>
        <w:t>о размере взноса на капитальный ремонт в части превышения его размера над установленным минимальным размером взноса на капитальный ремонт</w:t>
      </w:r>
      <w:proofErr w:type="gramEnd"/>
      <w:r w:rsidRPr="00D506C7">
        <w:rPr>
          <w:rFonts w:ascii="Times New Roman" w:eastAsia="Times New Roman" w:hAnsi="Times New Roman" w:cs="Times New Roman"/>
          <w:sz w:val="24"/>
          <w:szCs w:val="24"/>
          <w:lang w:eastAsia="ru-RU"/>
        </w:rPr>
        <w:t>, принимается большинством не менее двух третей голосов от общего числа голосов собственников помещений в многоквартирном доме;</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6C7">
        <w:rPr>
          <w:rFonts w:ascii="Times New Roman" w:eastAsia="Times New Roman" w:hAnsi="Times New Roman" w:cs="Times New Roman"/>
          <w:sz w:val="24"/>
          <w:szCs w:val="24"/>
          <w:lang w:eastAsia="ru-RU"/>
        </w:rPr>
        <w:t>-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принимаются большинством голосов от общего числа голосов собственников, принимающих участие в данном собрании</w:t>
      </w:r>
      <w:proofErr w:type="gramEnd"/>
      <w:r w:rsidRPr="00D506C7">
        <w:rPr>
          <w:rFonts w:ascii="Times New Roman" w:eastAsia="Times New Roman" w:hAnsi="Times New Roman" w:cs="Times New Roman"/>
          <w:sz w:val="24"/>
          <w:szCs w:val="24"/>
          <w:lang w:eastAsia="ru-RU"/>
        </w:rPr>
        <w:t xml:space="preserve"> собственников помещений в многоквартирном доме. </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6C7">
        <w:rPr>
          <w:rFonts w:ascii="Times New Roman" w:eastAsia="Times New Roman" w:hAnsi="Times New Roman" w:cs="Times New Roman"/>
          <w:sz w:val="24"/>
          <w:szCs w:val="24"/>
          <w:lang w:eastAsia="ru-RU"/>
        </w:rPr>
        <w:t xml:space="preserve">В целях оказания жителям методической помощи, на официальном сайте Регионального Фонда содействия капитальному ремонту общего имущества в многоквартирных домах Свердловской области в сети Интернет: </w:t>
      </w:r>
      <w:hyperlink r:id="rId10" w:history="1">
        <w:r w:rsidRPr="00D506C7">
          <w:rPr>
            <w:rFonts w:ascii="Times New Roman" w:eastAsia="Times New Roman" w:hAnsi="Times New Roman" w:cs="Times New Roman"/>
            <w:color w:val="0000FF"/>
            <w:sz w:val="24"/>
            <w:szCs w:val="24"/>
            <w:u w:val="single"/>
            <w:lang w:eastAsia="ru-RU"/>
          </w:rPr>
          <w:t>http://www.fkr66.ru/</w:t>
        </w:r>
      </w:hyperlink>
      <w:r w:rsidRPr="00D506C7">
        <w:rPr>
          <w:rFonts w:ascii="Times New Roman" w:eastAsia="Times New Roman" w:hAnsi="Times New Roman" w:cs="Times New Roman"/>
          <w:sz w:val="24"/>
          <w:szCs w:val="24"/>
          <w:lang w:eastAsia="ru-RU"/>
        </w:rPr>
        <w:t>, вкладка «Собственникам», раздел «Образцы документов и заявлений» размещены примерные формы документов, необходимых для организации и проведения общего собрания собственников помещений по выбору способа формирования фонда капитального ремонта, оформлению принятых собственниками решений.</w:t>
      </w:r>
      <w:proofErr w:type="gramEnd"/>
    </w:p>
    <w:p w:rsidR="00D506C7" w:rsidRPr="00030FF2" w:rsidRDefault="00616DD3" w:rsidP="00D506C7">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hyperlink r:id="rId11" w:tgtFrame="_blank" w:tooltip="гл16.docx" w:history="1">
        <w:r w:rsidR="00D506C7" w:rsidRPr="00030FF2">
          <w:rPr>
            <w:rFonts w:ascii="Times New Roman" w:eastAsia="Times New Roman" w:hAnsi="Times New Roman" w:cs="Times New Roman"/>
            <w:b/>
            <w:sz w:val="24"/>
            <w:szCs w:val="24"/>
            <w:u w:val="single"/>
            <w:lang w:eastAsia="ru-RU"/>
          </w:rPr>
          <w:t>Формирование</w:t>
        </w:r>
        <w:r w:rsidR="00552C19" w:rsidRPr="00030FF2">
          <w:rPr>
            <w:rFonts w:ascii="Times New Roman" w:eastAsia="Times New Roman" w:hAnsi="Times New Roman" w:cs="Times New Roman"/>
            <w:b/>
            <w:sz w:val="24"/>
            <w:szCs w:val="24"/>
            <w:u w:val="single"/>
            <w:lang w:eastAsia="ru-RU"/>
          </w:rPr>
          <w:t xml:space="preserve"> фонда капитального ремонта на </w:t>
        </w:r>
        <w:r w:rsidR="00D506C7" w:rsidRPr="00030FF2">
          <w:rPr>
            <w:rFonts w:ascii="Times New Roman" w:eastAsia="Times New Roman" w:hAnsi="Times New Roman" w:cs="Times New Roman"/>
            <w:b/>
            <w:sz w:val="24"/>
            <w:szCs w:val="24"/>
            <w:u w:val="single"/>
            <w:lang w:eastAsia="ru-RU"/>
          </w:rPr>
          <w:t>счете</w:t>
        </w:r>
      </w:hyperlink>
      <w:r w:rsidR="00552C19" w:rsidRPr="00030FF2">
        <w:rPr>
          <w:rFonts w:ascii="Times New Roman" w:eastAsia="Times New Roman" w:hAnsi="Times New Roman" w:cs="Times New Roman"/>
          <w:b/>
          <w:sz w:val="24"/>
          <w:szCs w:val="24"/>
          <w:u w:val="single"/>
          <w:lang w:eastAsia="ru-RU"/>
        </w:rPr>
        <w:t xml:space="preserve"> регионального оператора</w:t>
      </w:r>
    </w:p>
    <w:p w:rsidR="00D506C7" w:rsidRPr="00D506C7" w:rsidRDefault="00D506C7" w:rsidP="00D506C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Par17"/>
      <w:bookmarkEnd w:id="4"/>
      <w:r w:rsidRPr="00D506C7">
        <w:rPr>
          <w:rFonts w:ascii="Times New Roman" w:eastAsia="Times New Roman" w:hAnsi="Times New Roman" w:cs="Times New Roman"/>
          <w:b/>
          <w:bCs/>
          <w:sz w:val="24"/>
          <w:szCs w:val="24"/>
          <w:lang w:eastAsia="ru-RU"/>
        </w:rPr>
        <w:t xml:space="preserve">В помощь собственникам помещений в многоквартирных домах, проводящим общее собрание по вопросу </w:t>
      </w:r>
      <w:proofErr w:type="gramStart"/>
      <w:r w:rsidRPr="00D506C7">
        <w:rPr>
          <w:rFonts w:ascii="Times New Roman" w:eastAsia="Times New Roman" w:hAnsi="Times New Roman" w:cs="Times New Roman"/>
          <w:b/>
          <w:bCs/>
          <w:sz w:val="24"/>
          <w:szCs w:val="24"/>
          <w:lang w:eastAsia="ru-RU"/>
        </w:rPr>
        <w:t>выбора способа формирования фонда капитального ремонта многоквартирного дома</w:t>
      </w:r>
      <w:proofErr w:type="gramEnd"/>
      <w:r w:rsidRPr="00D506C7">
        <w:rPr>
          <w:rFonts w:ascii="Times New Roman" w:eastAsia="Times New Roman" w:hAnsi="Times New Roman" w:cs="Times New Roman"/>
          <w:b/>
          <w:bCs/>
          <w:sz w:val="24"/>
          <w:szCs w:val="24"/>
          <w:lang w:eastAsia="ru-RU"/>
        </w:rPr>
        <w:t> на счете регионального оператора</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6C7">
        <w:rPr>
          <w:rFonts w:ascii="Times New Roman" w:eastAsia="Times New Roman" w:hAnsi="Times New Roman" w:cs="Times New Roman"/>
          <w:sz w:val="24"/>
          <w:szCs w:val="24"/>
          <w:lang w:eastAsia="ru-RU"/>
        </w:rPr>
        <w:t xml:space="preserve">При выборе собственниками помещений в многоквартирном доме способа формирования фонда капитального ремонта на счете регионального оператора протокол общего собрания собственников помещений в многоквартирном доме должен содержать обязательный вопрос о выборе способа формирования фонда капитального ремонта многоквартирного дома путем перечисления взносов на капитальный ремонт на счет </w:t>
      </w:r>
      <w:r w:rsidRPr="00D506C7">
        <w:rPr>
          <w:rFonts w:ascii="Times New Roman" w:eastAsia="Times New Roman" w:hAnsi="Times New Roman" w:cs="Times New Roman"/>
          <w:sz w:val="24"/>
          <w:szCs w:val="24"/>
          <w:lang w:eastAsia="ru-RU"/>
        </w:rPr>
        <w:lastRenderedPageBreak/>
        <w:t>регионального оператора в целях формирования фонда капитального ремонта в виде обязательственных прав собственников помещений в</w:t>
      </w:r>
      <w:proofErr w:type="gramEnd"/>
      <w:r w:rsidRPr="00D506C7">
        <w:rPr>
          <w:rFonts w:ascii="Times New Roman" w:eastAsia="Times New Roman" w:hAnsi="Times New Roman" w:cs="Times New Roman"/>
          <w:sz w:val="24"/>
          <w:szCs w:val="24"/>
          <w:lang w:eastAsia="ru-RU"/>
        </w:rPr>
        <w:t xml:space="preserve"> многоквартирном </w:t>
      </w:r>
      <w:proofErr w:type="gramStart"/>
      <w:r w:rsidRPr="00D506C7">
        <w:rPr>
          <w:rFonts w:ascii="Times New Roman" w:eastAsia="Times New Roman" w:hAnsi="Times New Roman" w:cs="Times New Roman"/>
          <w:sz w:val="24"/>
          <w:szCs w:val="24"/>
          <w:lang w:eastAsia="ru-RU"/>
        </w:rPr>
        <w:t>доме</w:t>
      </w:r>
      <w:proofErr w:type="gramEnd"/>
      <w:r w:rsidRPr="00D506C7">
        <w:rPr>
          <w:rFonts w:ascii="Times New Roman" w:eastAsia="Times New Roman" w:hAnsi="Times New Roman" w:cs="Times New Roman"/>
          <w:sz w:val="24"/>
          <w:szCs w:val="24"/>
          <w:lang w:eastAsia="ru-RU"/>
        </w:rPr>
        <w:t xml:space="preserve"> в отношении регионального оператора.</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Необходимый кворум для принятия решения о выборе способа формирования фонда капитального ремонта на счете регионального оператора составляет более пятидесяти процентов голосов от общего числа собственников помещений в многоквартирном доме. </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Перечень вопросов, по которым собственники должны принять решение, приведен в рекомендательной форме протокола, размещенной на официальном сайте Регионального Фонда содействия капитальному ремонту общего имущества в многоквартирных домах Свердловской области в сети Интернет, </w:t>
      </w:r>
      <w:hyperlink r:id="rId12" w:history="1">
        <w:r w:rsidRPr="00D506C7">
          <w:rPr>
            <w:rFonts w:ascii="Times New Roman" w:eastAsia="Times New Roman" w:hAnsi="Times New Roman" w:cs="Times New Roman"/>
            <w:color w:val="0000FF"/>
            <w:sz w:val="24"/>
            <w:szCs w:val="24"/>
            <w:u w:val="single"/>
            <w:lang w:eastAsia="ru-RU"/>
          </w:rPr>
          <w:t>http://www.fkr66.ru/</w:t>
        </w:r>
      </w:hyperlink>
      <w:r w:rsidRPr="00D506C7">
        <w:rPr>
          <w:rFonts w:ascii="Times New Roman" w:eastAsia="Times New Roman" w:hAnsi="Times New Roman" w:cs="Times New Roman"/>
          <w:sz w:val="24"/>
          <w:szCs w:val="24"/>
          <w:lang w:eastAsia="ru-RU"/>
        </w:rPr>
        <w:t>, вкладка «Собственникам», раздел «Образцы документов и заявлений».</w:t>
      </w:r>
    </w:p>
    <w:p w:rsidR="00D506C7" w:rsidRPr="00D506C7" w:rsidRDefault="00D506C7" w:rsidP="00D50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06C7">
        <w:rPr>
          <w:rFonts w:ascii="Times New Roman" w:eastAsia="Times New Roman" w:hAnsi="Times New Roman" w:cs="Times New Roman"/>
          <w:b/>
          <w:bCs/>
          <w:sz w:val="24"/>
          <w:szCs w:val="24"/>
          <w:u w:val="single"/>
          <w:lang w:eastAsia="ru-RU"/>
        </w:rPr>
        <w:t>Изменение способа формирования фонда капитального ремонта</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Жилищным кодексом Российской Федерации (статья 173) установлена возможность </w:t>
      </w:r>
      <w:proofErr w:type="gramStart"/>
      <w:r w:rsidRPr="00D506C7">
        <w:rPr>
          <w:rFonts w:ascii="Times New Roman" w:eastAsia="Times New Roman" w:hAnsi="Times New Roman" w:cs="Times New Roman"/>
          <w:sz w:val="24"/>
          <w:szCs w:val="24"/>
          <w:lang w:eastAsia="ru-RU"/>
        </w:rPr>
        <w:t>изменения способа формирования фонда капитального ремонта</w:t>
      </w:r>
      <w:proofErr w:type="gramEnd"/>
      <w:r w:rsidRPr="00D506C7">
        <w:rPr>
          <w:rFonts w:ascii="Times New Roman" w:eastAsia="Times New Roman" w:hAnsi="Times New Roman" w:cs="Times New Roman"/>
          <w:sz w:val="24"/>
          <w:szCs w:val="24"/>
          <w:lang w:eastAsia="ru-RU"/>
        </w:rPr>
        <w:t>.</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bookmarkStart w:id="5" w:name="Par50"/>
      <w:bookmarkEnd w:id="5"/>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2. В случае</w:t>
      </w:r>
      <w:proofErr w:type="gramStart"/>
      <w:r w:rsidRPr="00D506C7">
        <w:rPr>
          <w:rFonts w:ascii="Times New Roman" w:eastAsia="Times New Roman" w:hAnsi="Times New Roman" w:cs="Times New Roman"/>
          <w:sz w:val="24"/>
          <w:szCs w:val="24"/>
          <w:lang w:eastAsia="ru-RU"/>
        </w:rPr>
        <w:t>,</w:t>
      </w:r>
      <w:proofErr w:type="gramEnd"/>
      <w:r w:rsidRPr="00D506C7">
        <w:rPr>
          <w:rFonts w:ascii="Times New Roman" w:eastAsia="Times New Roman" w:hAnsi="Times New Roman" w:cs="Times New Roman"/>
          <w:sz w:val="24"/>
          <w:szCs w:val="24"/>
          <w:lang w:eastAsia="ru-RU"/>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3. В случае</w:t>
      </w:r>
      <w:proofErr w:type="gramStart"/>
      <w:r w:rsidRPr="00D506C7">
        <w:rPr>
          <w:rFonts w:ascii="Times New Roman" w:eastAsia="Times New Roman" w:hAnsi="Times New Roman" w:cs="Times New Roman"/>
          <w:sz w:val="24"/>
          <w:szCs w:val="24"/>
          <w:lang w:eastAsia="ru-RU"/>
        </w:rPr>
        <w:t>,</w:t>
      </w:r>
      <w:proofErr w:type="gramEnd"/>
      <w:r w:rsidRPr="00D506C7">
        <w:rPr>
          <w:rFonts w:ascii="Times New Roman" w:eastAsia="Times New Roman" w:hAnsi="Times New Roman" w:cs="Times New Roman"/>
          <w:sz w:val="24"/>
          <w:szCs w:val="24"/>
          <w:lang w:eastAsia="ru-RU"/>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Жилищного кодекса Российской Федерации.</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lastRenderedPageBreak/>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r w:rsidRPr="00D506C7">
        <w:rPr>
          <w:rFonts w:ascii="Times New Roman" w:eastAsia="Times New Roman" w:hAnsi="Times New Roman" w:cs="Times New Roman"/>
          <w:sz w:val="24"/>
          <w:szCs w:val="24"/>
          <w:lang w:eastAsia="ru-RU"/>
        </w:rPr>
        <w:t xml:space="preserve">7. </w:t>
      </w:r>
      <w:proofErr w:type="gramStart"/>
      <w:r w:rsidRPr="00D506C7">
        <w:rPr>
          <w:rFonts w:ascii="Times New Roman" w:eastAsia="Times New Roman" w:hAnsi="Times New Roman" w:cs="Times New Roman"/>
          <w:sz w:val="24"/>
          <w:szCs w:val="24"/>
          <w:lang w:eastAsia="ru-RU"/>
        </w:rPr>
        <w:t>При изменении способа формирования фонда капитального ремонта в случаях, предусмотренных Жилищным кодексом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w:t>
      </w:r>
      <w:proofErr w:type="gramEnd"/>
      <w:r w:rsidRPr="00D506C7">
        <w:rPr>
          <w:rFonts w:ascii="Times New Roman" w:eastAsia="Times New Roman" w:hAnsi="Times New Roman" w:cs="Times New Roman"/>
          <w:sz w:val="24"/>
          <w:szCs w:val="24"/>
          <w:lang w:eastAsia="ru-RU"/>
        </w:rPr>
        <w:t xml:space="preserve"> фонда капитального ремонта, в порядке, установленном нормативным правовым актом субъекта Российской Федерации. </w:t>
      </w:r>
      <w:bookmarkStart w:id="6" w:name="Par61"/>
      <w:bookmarkEnd w:id="6"/>
    </w:p>
    <w:p w:rsidR="00D506C7" w:rsidRPr="00D506C7" w:rsidRDefault="00D506C7" w:rsidP="00D506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6C7">
        <w:rPr>
          <w:rFonts w:ascii="Times New Roman" w:eastAsia="Times New Roman" w:hAnsi="Times New Roman" w:cs="Times New Roman"/>
          <w:sz w:val="24"/>
          <w:szCs w:val="24"/>
          <w:lang w:eastAsia="ru-RU"/>
        </w:rPr>
        <w:t xml:space="preserve">В целях оказания жителям методической помощи, на официальном сайте Регионального Фонда содействия капитальному ремонту общего имущества в многоквартирных домах Свердловской области в сети Интернет, </w:t>
      </w:r>
      <w:hyperlink r:id="rId13" w:history="1">
        <w:r w:rsidRPr="00D506C7">
          <w:rPr>
            <w:rFonts w:ascii="Times New Roman" w:eastAsia="Times New Roman" w:hAnsi="Times New Roman" w:cs="Times New Roman"/>
            <w:color w:val="0000FF"/>
            <w:sz w:val="24"/>
            <w:szCs w:val="24"/>
            <w:u w:val="single"/>
            <w:lang w:eastAsia="ru-RU"/>
          </w:rPr>
          <w:t>http://www.fkr66.ru/</w:t>
        </w:r>
      </w:hyperlink>
      <w:r w:rsidRPr="00D506C7">
        <w:rPr>
          <w:rFonts w:ascii="Times New Roman" w:eastAsia="Times New Roman" w:hAnsi="Times New Roman" w:cs="Times New Roman"/>
          <w:sz w:val="24"/>
          <w:szCs w:val="24"/>
          <w:lang w:eastAsia="ru-RU"/>
        </w:rPr>
        <w:t>, вкладка «Собственникам», раздел «Образцы документов и заявлений», размещены: памятка для собственников помещений многоквартирных домов, проводящих общее собрание по вопросу изменения способа формирования фонда капитального ремонта многоквартирного дома;</w:t>
      </w:r>
      <w:proofErr w:type="gramEnd"/>
      <w:r w:rsidRPr="00D506C7">
        <w:rPr>
          <w:rFonts w:ascii="Times New Roman" w:eastAsia="Times New Roman" w:hAnsi="Times New Roman" w:cs="Times New Roman"/>
          <w:sz w:val="24"/>
          <w:szCs w:val="24"/>
          <w:lang w:eastAsia="ru-RU"/>
        </w:rPr>
        <w:t xml:space="preserve"> перечень обязательных вопросов, по которым собственники должны принять решение; приведены в рекомендательной форме примерные образцы протоколов общих собраний собственников помещений (как для случая перехода со счета регионального оператора на специальный счет, так и для случая перехода со специального счета многоквартирного дома на счет регионального оператора).</w:t>
      </w:r>
    </w:p>
    <w:p w:rsidR="00D506C7" w:rsidRPr="00D506C7" w:rsidRDefault="00D506C7" w:rsidP="00D506C7">
      <w:pPr>
        <w:pStyle w:val="a3"/>
        <w:rPr>
          <w:sz w:val="40"/>
          <w:szCs w:val="40"/>
        </w:rPr>
      </w:pPr>
    </w:p>
    <w:p w:rsidR="00D506C7" w:rsidRDefault="00D506C7" w:rsidP="00D506C7">
      <w:pPr>
        <w:pStyle w:val="a3"/>
      </w:pPr>
    </w:p>
    <w:p w:rsidR="0084528A" w:rsidRDefault="004F11FC"/>
    <w:sectPr w:rsidR="0084528A" w:rsidSect="005D387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1FC" w:rsidRDefault="004F11FC" w:rsidP="005D3875">
      <w:pPr>
        <w:spacing w:after="0" w:line="240" w:lineRule="auto"/>
      </w:pPr>
      <w:r>
        <w:separator/>
      </w:r>
    </w:p>
  </w:endnote>
  <w:endnote w:type="continuationSeparator" w:id="0">
    <w:p w:rsidR="004F11FC" w:rsidRDefault="004F11FC" w:rsidP="005D3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1FC" w:rsidRDefault="004F11FC" w:rsidP="005D3875">
      <w:pPr>
        <w:spacing w:after="0" w:line="240" w:lineRule="auto"/>
      </w:pPr>
      <w:r>
        <w:separator/>
      </w:r>
    </w:p>
  </w:footnote>
  <w:footnote w:type="continuationSeparator" w:id="0">
    <w:p w:rsidR="004F11FC" w:rsidRDefault="004F11FC" w:rsidP="005D3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79134"/>
      <w:docPartObj>
        <w:docPartGallery w:val="Page Numbers (Top of Page)"/>
        <w:docPartUnique/>
      </w:docPartObj>
    </w:sdtPr>
    <w:sdtContent>
      <w:p w:rsidR="005D3875" w:rsidRDefault="00616DD3">
        <w:pPr>
          <w:pStyle w:val="a6"/>
          <w:jc w:val="center"/>
        </w:pPr>
        <w:fldSimple w:instr=" PAGE   \* MERGEFORMAT ">
          <w:r w:rsidR="003E1115">
            <w:rPr>
              <w:noProof/>
            </w:rPr>
            <w:t>2</w:t>
          </w:r>
        </w:fldSimple>
      </w:p>
    </w:sdtContent>
  </w:sdt>
  <w:p w:rsidR="005D3875" w:rsidRDefault="005D387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06C7"/>
    <w:rsid w:val="00030FF2"/>
    <w:rsid w:val="000A6016"/>
    <w:rsid w:val="000F40A7"/>
    <w:rsid w:val="00124194"/>
    <w:rsid w:val="0022707B"/>
    <w:rsid w:val="002B6B96"/>
    <w:rsid w:val="00363DEC"/>
    <w:rsid w:val="003E1115"/>
    <w:rsid w:val="004271B4"/>
    <w:rsid w:val="004D3056"/>
    <w:rsid w:val="004F11FC"/>
    <w:rsid w:val="00552C19"/>
    <w:rsid w:val="005A604F"/>
    <w:rsid w:val="005B17B9"/>
    <w:rsid w:val="005D3875"/>
    <w:rsid w:val="005E77D7"/>
    <w:rsid w:val="00616DD3"/>
    <w:rsid w:val="00686C99"/>
    <w:rsid w:val="006A2CE0"/>
    <w:rsid w:val="00793E56"/>
    <w:rsid w:val="007E3C43"/>
    <w:rsid w:val="008E5A96"/>
    <w:rsid w:val="009B719C"/>
    <w:rsid w:val="00A3001D"/>
    <w:rsid w:val="00BD3A08"/>
    <w:rsid w:val="00BD6A48"/>
    <w:rsid w:val="00C12FA5"/>
    <w:rsid w:val="00C507EA"/>
    <w:rsid w:val="00C817CB"/>
    <w:rsid w:val="00C937CD"/>
    <w:rsid w:val="00CB2F52"/>
    <w:rsid w:val="00CC2773"/>
    <w:rsid w:val="00D009A8"/>
    <w:rsid w:val="00D122BF"/>
    <w:rsid w:val="00D506C7"/>
    <w:rsid w:val="00D75D43"/>
    <w:rsid w:val="00DB4135"/>
    <w:rsid w:val="00E1103E"/>
    <w:rsid w:val="00E279F5"/>
    <w:rsid w:val="00E9391C"/>
    <w:rsid w:val="00EB385D"/>
    <w:rsid w:val="00F8595C"/>
    <w:rsid w:val="00F864EC"/>
    <w:rsid w:val="00FB5F4E"/>
    <w:rsid w:val="00FC0A94"/>
    <w:rsid w:val="00FE3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194"/>
  </w:style>
  <w:style w:type="paragraph" w:styleId="1">
    <w:name w:val="heading 1"/>
    <w:basedOn w:val="a"/>
    <w:link w:val="10"/>
    <w:uiPriority w:val="9"/>
    <w:qFormat/>
    <w:rsid w:val="00D506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06C7"/>
    <w:rPr>
      <w:b/>
      <w:bCs/>
    </w:rPr>
  </w:style>
  <w:style w:type="character" w:customStyle="1" w:styleId="10">
    <w:name w:val="Заголовок 1 Знак"/>
    <w:basedOn w:val="a0"/>
    <w:link w:val="1"/>
    <w:uiPriority w:val="9"/>
    <w:rsid w:val="00D506C7"/>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D506C7"/>
    <w:rPr>
      <w:color w:val="0000FF"/>
      <w:u w:val="single"/>
    </w:rPr>
  </w:style>
  <w:style w:type="paragraph" w:styleId="a6">
    <w:name w:val="header"/>
    <w:basedOn w:val="a"/>
    <w:link w:val="a7"/>
    <w:uiPriority w:val="99"/>
    <w:unhideWhenUsed/>
    <w:rsid w:val="005D3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3875"/>
  </w:style>
  <w:style w:type="paragraph" w:styleId="a8">
    <w:name w:val="footer"/>
    <w:basedOn w:val="a"/>
    <w:link w:val="a9"/>
    <w:uiPriority w:val="99"/>
    <w:semiHidden/>
    <w:unhideWhenUsed/>
    <w:rsid w:val="005D387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D3875"/>
  </w:style>
</w:styles>
</file>

<file path=word/webSettings.xml><?xml version="1.0" encoding="utf-8"?>
<w:webSettings xmlns:r="http://schemas.openxmlformats.org/officeDocument/2006/relationships" xmlns:w="http://schemas.openxmlformats.org/wordprocessingml/2006/main">
  <w:divs>
    <w:div w:id="2127181">
      <w:bodyDiv w:val="1"/>
      <w:marLeft w:val="0"/>
      <w:marRight w:val="0"/>
      <w:marTop w:val="0"/>
      <w:marBottom w:val="0"/>
      <w:divBdr>
        <w:top w:val="none" w:sz="0" w:space="0" w:color="auto"/>
        <w:left w:val="none" w:sz="0" w:space="0" w:color="auto"/>
        <w:bottom w:val="none" w:sz="0" w:space="0" w:color="auto"/>
        <w:right w:val="none" w:sz="0" w:space="0" w:color="auto"/>
      </w:divBdr>
      <w:divsChild>
        <w:div w:id="1151868400">
          <w:marLeft w:val="0"/>
          <w:marRight w:val="0"/>
          <w:marTop w:val="0"/>
          <w:marBottom w:val="0"/>
          <w:divBdr>
            <w:top w:val="none" w:sz="0" w:space="0" w:color="auto"/>
            <w:left w:val="none" w:sz="0" w:space="0" w:color="auto"/>
            <w:bottom w:val="none" w:sz="0" w:space="0" w:color="auto"/>
            <w:right w:val="none" w:sz="0" w:space="0" w:color="auto"/>
          </w:divBdr>
          <w:divsChild>
            <w:div w:id="15538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8378">
      <w:bodyDiv w:val="1"/>
      <w:marLeft w:val="0"/>
      <w:marRight w:val="0"/>
      <w:marTop w:val="0"/>
      <w:marBottom w:val="0"/>
      <w:divBdr>
        <w:top w:val="none" w:sz="0" w:space="0" w:color="auto"/>
        <w:left w:val="none" w:sz="0" w:space="0" w:color="auto"/>
        <w:bottom w:val="none" w:sz="0" w:space="0" w:color="auto"/>
        <w:right w:val="none" w:sz="0" w:space="0" w:color="auto"/>
      </w:divBdr>
    </w:div>
    <w:div w:id="1445152121">
      <w:bodyDiv w:val="1"/>
      <w:marLeft w:val="0"/>
      <w:marRight w:val="0"/>
      <w:marTop w:val="0"/>
      <w:marBottom w:val="0"/>
      <w:divBdr>
        <w:top w:val="none" w:sz="0" w:space="0" w:color="auto"/>
        <w:left w:val="none" w:sz="0" w:space="0" w:color="auto"/>
        <w:bottom w:val="none" w:sz="0" w:space="0" w:color="auto"/>
        <w:right w:val="none" w:sz="0" w:space="0" w:color="auto"/>
      </w:divBdr>
    </w:div>
    <w:div w:id="181726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tportal.ntagil.org/DMS/Documents/%D0%94%D0%BB%D1%8F%20%D1%80%D0%B0%D0%B7%D0%BC%D0%B5%D1%89%D0%B5%D0%BD%D0%B8%D1%8F%20%D0%BD%D0%B0%20%D1%81%D0%B0%D0%B9%D1%82%D0%B5%20%D0%B3%D0%BE%D1%80%D0%BE%D0%B4%D0%B0.docx" TargetMode="External"/><Relationship Id="rId13" Type="http://schemas.openxmlformats.org/officeDocument/2006/relationships/hyperlink" Target="http://www.fkr66.ru/" TargetMode="External"/><Relationship Id="rId3" Type="http://schemas.openxmlformats.org/officeDocument/2006/relationships/webSettings" Target="webSettings.xml"/><Relationship Id="rId7" Type="http://schemas.openxmlformats.org/officeDocument/2006/relationships/hyperlink" Target="http://www.ntagil.org/upload/medialibrary/8ae/prikaz2.docx" TargetMode="External"/><Relationship Id="rId12" Type="http://schemas.openxmlformats.org/officeDocument/2006/relationships/hyperlink" Target="http://www.fkr66.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tagil.org/upload/medialibrary/946/st44.docx" TargetMode="External"/><Relationship Id="rId11" Type="http://schemas.openxmlformats.org/officeDocument/2006/relationships/hyperlink" Target="http://www.ntagil.org/upload/medialibrary/c5e/gl16.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kr66.ru/" TargetMode="External"/><Relationship Id="rId4" Type="http://schemas.openxmlformats.org/officeDocument/2006/relationships/footnotes" Target="footnotes.xml"/><Relationship Id="rId9" Type="http://schemas.openxmlformats.org/officeDocument/2006/relationships/hyperlink" Target="http://www.ntagil.org/upload/medialibrary/369/prikaz457.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3331</Words>
  <Characters>18992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2018-12-20T11:32:00Z</dcterms:created>
  <dcterms:modified xsi:type="dcterms:W3CDTF">2018-12-20T11:32:00Z</dcterms:modified>
</cp:coreProperties>
</file>