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7" w:rsidRPr="005E4AE1" w:rsidRDefault="00A32F17" w:rsidP="00A32F1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E4AE1">
        <w:rPr>
          <w:b/>
          <w:sz w:val="24"/>
          <w:szCs w:val="24"/>
        </w:rPr>
        <w:t>Проект Заключения</w:t>
      </w:r>
    </w:p>
    <w:p w:rsidR="00A32F17" w:rsidRPr="005E4AE1" w:rsidRDefault="00A32F17" w:rsidP="00A32F1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E4AE1">
        <w:rPr>
          <w:b/>
          <w:sz w:val="24"/>
          <w:szCs w:val="24"/>
        </w:rPr>
        <w:t xml:space="preserve"> об оценке регулирующего воздействия проекта муниципального нормативного правового акта </w:t>
      </w:r>
    </w:p>
    <w:p w:rsidR="00AC7434" w:rsidRPr="005E4AE1" w:rsidRDefault="00AC7434" w:rsidP="00AC74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1"/>
      </w:tblGrid>
      <w:tr w:rsidR="00AC7434" w:rsidRPr="005E4AE1" w:rsidTr="001009FD">
        <w:trPr>
          <w:trHeight w:val="1770"/>
        </w:trPr>
        <w:tc>
          <w:tcPr>
            <w:tcW w:w="9901" w:type="dxa"/>
            <w:tcBorders>
              <w:right w:val="single" w:sz="4" w:space="0" w:color="auto"/>
            </w:tcBorders>
          </w:tcPr>
          <w:p w:rsidR="00AC7434" w:rsidRPr="005E4AE1" w:rsidRDefault="00AC7434" w:rsidP="00100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t xml:space="preserve">1. </w:t>
            </w:r>
            <w:r w:rsidR="005B5BDF" w:rsidRPr="005E4AE1">
              <w:rPr>
                <w:sz w:val="24"/>
                <w:szCs w:val="24"/>
              </w:rPr>
              <w:t>Сведения о проекте муниципального нормативного правового акта</w:t>
            </w:r>
            <w:r w:rsidRPr="005E4AE1">
              <w:rPr>
                <w:sz w:val="24"/>
                <w:szCs w:val="24"/>
              </w:rPr>
              <w:t>:</w:t>
            </w:r>
          </w:p>
          <w:p w:rsidR="00470885" w:rsidRPr="005E4AE1" w:rsidRDefault="005E4AE1" w:rsidP="001009F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8C33DF" w:rsidRPr="005E4AE1">
              <w:rPr>
                <w:i/>
                <w:sz w:val="24"/>
                <w:szCs w:val="24"/>
              </w:rPr>
              <w:t xml:space="preserve">роект </w:t>
            </w:r>
            <w:r w:rsidR="00470885" w:rsidRPr="005E4AE1">
              <w:rPr>
                <w:i/>
                <w:sz w:val="24"/>
                <w:szCs w:val="24"/>
              </w:rPr>
              <w:t>постановлени</w:t>
            </w:r>
            <w:r w:rsidR="008C33DF" w:rsidRPr="005E4AE1">
              <w:rPr>
                <w:i/>
                <w:sz w:val="24"/>
                <w:szCs w:val="24"/>
              </w:rPr>
              <w:t>я</w:t>
            </w:r>
            <w:r w:rsidR="00470885" w:rsidRPr="005E4AE1">
              <w:rPr>
                <w:i/>
                <w:sz w:val="24"/>
                <w:szCs w:val="24"/>
              </w:rPr>
              <w:t xml:space="preserve"> Администрации города</w:t>
            </w:r>
            <w:r w:rsidR="007B017E" w:rsidRPr="005E4AE1">
              <w:rPr>
                <w:i/>
                <w:sz w:val="24"/>
                <w:szCs w:val="24"/>
              </w:rPr>
              <w:t xml:space="preserve"> Каменска-Уральского</w:t>
            </w:r>
            <w:r w:rsidRPr="005E4AE1">
              <w:rPr>
                <w:i/>
                <w:sz w:val="24"/>
                <w:szCs w:val="24"/>
              </w:rPr>
              <w:t xml:space="preserve"> </w:t>
            </w:r>
            <w:r w:rsidR="008C33DF" w:rsidRPr="005E4AE1">
              <w:rPr>
                <w:i/>
                <w:sz w:val="24"/>
                <w:szCs w:val="24"/>
              </w:rPr>
              <w:t xml:space="preserve">«Об утверждении </w:t>
            </w:r>
            <w:r w:rsidR="00AA1955" w:rsidRPr="005E4AE1">
              <w:rPr>
                <w:i/>
                <w:sz w:val="24"/>
                <w:szCs w:val="24"/>
              </w:rPr>
              <w:t>Порядка</w:t>
            </w:r>
            <w:r w:rsidRPr="005E4AE1">
              <w:rPr>
                <w:i/>
                <w:sz w:val="24"/>
                <w:szCs w:val="24"/>
              </w:rPr>
              <w:t xml:space="preserve"> </w:t>
            </w:r>
            <w:r w:rsidR="00AA1955" w:rsidRPr="005E4AE1">
              <w:rPr>
                <w:i/>
                <w:sz w:val="24"/>
                <w:szCs w:val="24"/>
                <w:lang w:eastAsia="en-US"/>
              </w:rPr>
              <w:t>предоставления субсидий на возмещение части затрат</w:t>
            </w:r>
            <w:r w:rsidR="00AA1955" w:rsidRPr="005E4AE1">
              <w:rPr>
                <w:i/>
                <w:spacing w:val="-4"/>
                <w:sz w:val="24"/>
                <w:szCs w:val="24"/>
                <w:lang w:eastAsia="en-US"/>
              </w:rPr>
              <w:t xml:space="preserve">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  <w:r w:rsidR="00AA1955" w:rsidRPr="005E4AE1">
              <w:rPr>
                <w:i/>
                <w:sz w:val="24"/>
                <w:szCs w:val="24"/>
              </w:rPr>
              <w:t>, в муниципальном образовании город Каменск-Уральский</w:t>
            </w:r>
            <w:r w:rsidR="008C33DF" w:rsidRPr="005E4AE1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(далее - Проект НПА)</w:t>
            </w:r>
          </w:p>
          <w:p w:rsidR="008C33DF" w:rsidRPr="005E4AE1" w:rsidRDefault="00470885" w:rsidP="00011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t>Сфера муниципального регулирования</w:t>
            </w:r>
            <w:r w:rsidR="008C33DF" w:rsidRPr="005E4AE1">
              <w:rPr>
                <w:sz w:val="24"/>
                <w:szCs w:val="24"/>
              </w:rPr>
              <w:t>:</w:t>
            </w:r>
          </w:p>
          <w:p w:rsidR="00191C66" w:rsidRPr="005E4AE1" w:rsidRDefault="00191C66" w:rsidP="00C930FF">
            <w:pPr>
              <w:pStyle w:val="pt-a-000005"/>
              <w:spacing w:before="0" w:beforeAutospacing="0" w:after="0" w:afterAutospacing="0"/>
              <w:jc w:val="both"/>
              <w:rPr>
                <w:rStyle w:val="pt-a0-000007"/>
                <w:i/>
              </w:rPr>
            </w:pPr>
            <w:r w:rsidRPr="005E4AE1">
              <w:rPr>
                <w:rFonts w:eastAsia="Calibri"/>
                <w:i/>
                <w:lang w:eastAsia="en-US"/>
              </w:rPr>
              <w:t xml:space="preserve">Содействие развитию предпринимательства </w:t>
            </w:r>
            <w:r w:rsidR="00AA1955" w:rsidRPr="005E4AE1">
              <w:rPr>
                <w:rFonts w:eastAsia="Calibri"/>
                <w:i/>
                <w:lang w:eastAsia="en-US"/>
              </w:rPr>
              <w:t>в сфере производства товаров (работ, услуг)на</w:t>
            </w:r>
            <w:r w:rsidRPr="005E4AE1">
              <w:rPr>
                <w:rFonts w:eastAsia="Calibri"/>
                <w:i/>
                <w:lang w:eastAsia="en-US"/>
              </w:rPr>
              <w:t xml:space="preserve"> территории муниципального образования город Каменск-Уральский</w:t>
            </w:r>
            <w:r w:rsidR="003438DB" w:rsidRPr="005E4AE1">
              <w:rPr>
                <w:rFonts w:eastAsia="Calibri"/>
                <w:i/>
                <w:lang w:eastAsia="en-US"/>
              </w:rPr>
              <w:t>.</w:t>
            </w:r>
          </w:p>
          <w:p w:rsidR="00D4218C" w:rsidRPr="005E4AE1" w:rsidRDefault="00075B96" w:rsidP="00C930FF">
            <w:pPr>
              <w:pStyle w:val="pt-a-000005"/>
              <w:spacing w:before="0" w:beforeAutospacing="0" w:after="0" w:afterAutospacing="0"/>
              <w:jc w:val="both"/>
              <w:rPr>
                <w:i/>
              </w:rPr>
            </w:pPr>
            <w:r w:rsidRPr="005E4AE1">
              <w:rPr>
                <w:rStyle w:val="pt-a0-000007"/>
                <w:i/>
              </w:rPr>
              <w:t>Регулирование</w:t>
            </w:r>
            <w:r w:rsidR="005E4AE1">
              <w:rPr>
                <w:rStyle w:val="pt-a0-000007"/>
                <w:i/>
              </w:rPr>
              <w:t xml:space="preserve"> </w:t>
            </w:r>
            <w:r w:rsidRPr="005E4AE1">
              <w:rPr>
                <w:rStyle w:val="pt-a0-000007"/>
                <w:i/>
              </w:rPr>
              <w:t>распространяется на субъект</w:t>
            </w:r>
            <w:r w:rsidR="009B0580" w:rsidRPr="005E4AE1">
              <w:rPr>
                <w:rStyle w:val="pt-a0-000007"/>
                <w:i/>
              </w:rPr>
              <w:t>ов</w:t>
            </w:r>
            <w:r w:rsidRPr="005E4AE1">
              <w:rPr>
                <w:rStyle w:val="pt-a0-000007"/>
                <w:i/>
              </w:rPr>
              <w:t xml:space="preserve"> малого и среднего предпринимательства, соответствующи</w:t>
            </w:r>
            <w:r w:rsidR="009B0580" w:rsidRPr="005E4AE1">
              <w:rPr>
                <w:rStyle w:val="pt-a0-000007"/>
                <w:i/>
              </w:rPr>
              <w:t>х</w:t>
            </w:r>
            <w:r w:rsidRPr="005E4AE1">
              <w:rPr>
                <w:rStyle w:val="pt-a0-000007"/>
                <w:i/>
              </w:rPr>
              <w:t xml:space="preserve"> условиям, установленным частью 1.1. статьи 4 Федерального закона от 24.07.2007 № 209-ФЗ «О развитии малого и среднего предпринимательства в Российской Федерации», явля</w:t>
            </w:r>
            <w:r w:rsidR="009B0580" w:rsidRPr="005E4AE1">
              <w:rPr>
                <w:rStyle w:val="pt-a0-000007"/>
                <w:i/>
              </w:rPr>
              <w:t>ющихся</w:t>
            </w:r>
            <w:r w:rsidRPr="005E4AE1">
              <w:rPr>
                <w:rStyle w:val="pt-a0-000007"/>
                <w:i/>
              </w:rPr>
              <w:t xml:space="preserve"> участниками реализации мероприятий </w:t>
            </w:r>
            <w:r w:rsidRPr="005E4AE1">
              <w:rPr>
                <w:rStyle w:val="pt-a0"/>
                <w:i/>
              </w:rPr>
              <w:t>подпрограммы</w:t>
            </w:r>
            <w:r w:rsidR="00C930FF" w:rsidRPr="005E4AE1">
              <w:rPr>
                <w:i/>
              </w:rPr>
              <w:t>«Содействие развитию малого и среднего предпринимательства в муниципальном образовании город Каменск-Уральский на 2017 – 2021 годы» муниципальной программы «Развитие малого и среднего предпринимательства, внутреннего и въездного туризма на территории муниципального образования город Каменск-Уральский на 2017 – 2021 годы»</w:t>
            </w:r>
          </w:p>
        </w:tc>
      </w:tr>
      <w:tr w:rsidR="00AC7434" w:rsidRPr="005E4AE1" w:rsidTr="001009FD">
        <w:trPr>
          <w:trHeight w:val="1180"/>
        </w:trPr>
        <w:tc>
          <w:tcPr>
            <w:tcW w:w="9901" w:type="dxa"/>
            <w:tcBorders>
              <w:right w:val="single" w:sz="4" w:space="0" w:color="auto"/>
            </w:tcBorders>
          </w:tcPr>
          <w:p w:rsidR="005B5BDF" w:rsidRPr="005E4AE1" w:rsidRDefault="005B5BDF" w:rsidP="005B5B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5B5BDF" w:rsidRPr="005E4AE1" w:rsidRDefault="005B5BDF" w:rsidP="005B5B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t xml:space="preserve">разработчик: </w:t>
            </w:r>
            <w:r w:rsidRPr="005E4AE1">
              <w:rPr>
                <w:i/>
                <w:sz w:val="24"/>
                <w:szCs w:val="24"/>
              </w:rPr>
              <w:t>отдел развития потребительского рынка, предпринимательства и туризма Администрации города</w:t>
            </w:r>
          </w:p>
          <w:p w:rsidR="005B5BDF" w:rsidRPr="005E4AE1" w:rsidRDefault="005B5BDF" w:rsidP="005B5B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t xml:space="preserve">Ф.И.О. исполнителя: </w:t>
            </w:r>
            <w:r w:rsidR="00C930FF" w:rsidRPr="005E4AE1">
              <w:rPr>
                <w:i/>
                <w:sz w:val="24"/>
                <w:szCs w:val="24"/>
              </w:rPr>
              <w:t>Черкашина Ольга Александровна</w:t>
            </w:r>
          </w:p>
          <w:p w:rsidR="005B5BDF" w:rsidRPr="005E4AE1" w:rsidRDefault="005B5BDF" w:rsidP="005B5BD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t xml:space="preserve">должность: </w:t>
            </w:r>
            <w:r w:rsidR="00C930FF" w:rsidRPr="005E4AE1">
              <w:rPr>
                <w:i/>
                <w:sz w:val="24"/>
                <w:szCs w:val="24"/>
              </w:rPr>
              <w:t>главный специалист</w:t>
            </w:r>
            <w:r w:rsidRPr="005E4AE1">
              <w:rPr>
                <w:i/>
                <w:sz w:val="24"/>
                <w:szCs w:val="24"/>
              </w:rPr>
              <w:t xml:space="preserve"> отдела развития потребительского рынка, предпринимательства и туризма Администрации города</w:t>
            </w:r>
          </w:p>
          <w:p w:rsidR="005B5BDF" w:rsidRPr="005E4AE1" w:rsidRDefault="005B5BDF" w:rsidP="005B5BD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t xml:space="preserve">тел: </w:t>
            </w:r>
            <w:r w:rsidRPr="005E4AE1">
              <w:rPr>
                <w:i/>
                <w:sz w:val="24"/>
                <w:szCs w:val="24"/>
              </w:rPr>
              <w:t>(8-3439) 39-68-3</w:t>
            </w:r>
            <w:r w:rsidR="00C930FF" w:rsidRPr="005E4AE1">
              <w:rPr>
                <w:i/>
                <w:sz w:val="24"/>
                <w:szCs w:val="24"/>
              </w:rPr>
              <w:t>0</w:t>
            </w:r>
          </w:p>
          <w:p w:rsidR="00C930FF" w:rsidRPr="005E4AE1" w:rsidRDefault="005B5BDF" w:rsidP="00C930FF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4"/>
                <w:szCs w:val="24"/>
                <w:lang w:eastAsia="en-US"/>
              </w:rPr>
            </w:pPr>
            <w:r w:rsidRPr="005E4AE1">
              <w:rPr>
                <w:sz w:val="24"/>
                <w:szCs w:val="24"/>
              </w:rPr>
              <w:t>адрес электронной почты:</w:t>
            </w:r>
            <w:r w:rsidR="00C930FF" w:rsidRPr="005E4AE1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business@admnet.kamensktel.ru</w:t>
            </w:r>
          </w:p>
          <w:p w:rsidR="001009FD" w:rsidRPr="005E4AE1" w:rsidRDefault="005B5BDF" w:rsidP="00C930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t xml:space="preserve">фактический адрес: </w:t>
            </w:r>
            <w:r w:rsidRPr="005E4AE1">
              <w:rPr>
                <w:i/>
                <w:sz w:val="24"/>
                <w:szCs w:val="24"/>
              </w:rPr>
              <w:t>г.Каменск-Уральский, ул.Ленина,32, кабинет 40</w:t>
            </w:r>
            <w:r w:rsidR="00C930FF" w:rsidRPr="005E4AE1">
              <w:rPr>
                <w:i/>
                <w:sz w:val="24"/>
                <w:szCs w:val="24"/>
              </w:rPr>
              <w:t>8</w:t>
            </w:r>
          </w:p>
        </w:tc>
      </w:tr>
      <w:tr w:rsidR="00AC7434" w:rsidRPr="005E4AE1" w:rsidTr="005E4AE1">
        <w:trPr>
          <w:trHeight w:val="1347"/>
        </w:trPr>
        <w:tc>
          <w:tcPr>
            <w:tcW w:w="9901" w:type="dxa"/>
            <w:tcBorders>
              <w:bottom w:val="single" w:sz="4" w:space="0" w:color="auto"/>
            </w:tcBorders>
          </w:tcPr>
          <w:p w:rsidR="00AC7434" w:rsidRPr="005E4AE1" w:rsidRDefault="00AC7434" w:rsidP="00100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  <w:p w:rsidR="00C970EC" w:rsidRPr="005E4AE1" w:rsidRDefault="00C970EC" w:rsidP="008A2F44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t>3.1</w:t>
            </w:r>
            <w:r w:rsidRPr="005E4AE1">
              <w:rPr>
                <w:i/>
                <w:sz w:val="24"/>
                <w:szCs w:val="24"/>
              </w:rPr>
              <w:t xml:space="preserve">. низкая </w:t>
            </w:r>
          </w:p>
          <w:p w:rsidR="001009FD" w:rsidRPr="005E4AE1" w:rsidRDefault="00C970EC" w:rsidP="00885C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t>3.2.</w:t>
            </w:r>
            <w:r w:rsidR="00885CE8">
              <w:rPr>
                <w:i/>
                <w:sz w:val="26"/>
                <w:szCs w:val="26"/>
              </w:rPr>
              <w:t xml:space="preserve"> </w:t>
            </w:r>
            <w:r w:rsidR="00885CE8" w:rsidRPr="00885CE8">
              <w:rPr>
                <w:i/>
                <w:iCs/>
                <w:sz w:val="24"/>
                <w:szCs w:val="24"/>
              </w:rPr>
              <w:t xml:space="preserve">Проект </w:t>
            </w:r>
            <w:r w:rsidR="00885CE8">
              <w:rPr>
                <w:i/>
                <w:iCs/>
                <w:sz w:val="24"/>
                <w:szCs w:val="24"/>
              </w:rPr>
              <w:t>НПА</w:t>
            </w:r>
            <w:r w:rsidR="00885CE8" w:rsidRPr="00885CE8">
              <w:rPr>
                <w:i/>
                <w:iCs/>
                <w:sz w:val="24"/>
                <w:szCs w:val="24"/>
              </w:rPr>
              <w:t xml:space="preserve"> не устанавливает новые запреты и ограничения для субъектов предпринимательской и инвестиционной деятельности, не способствует возникновению новых расходов субъектов предпринимательской и инвестиционной деятельности.</w:t>
            </w:r>
          </w:p>
        </w:tc>
      </w:tr>
      <w:tr w:rsidR="00AC7434" w:rsidRPr="005E4AE1" w:rsidTr="005E4AE1">
        <w:trPr>
          <w:trHeight w:val="272"/>
        </w:trPr>
        <w:tc>
          <w:tcPr>
            <w:tcW w:w="9901" w:type="dxa"/>
          </w:tcPr>
          <w:p w:rsidR="00AC7434" w:rsidRPr="005E4AE1" w:rsidRDefault="00AC7434" w:rsidP="00C76F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t>4</w:t>
            </w:r>
            <w:r w:rsidRPr="005E4AE1">
              <w:rPr>
                <w:b/>
                <w:sz w:val="24"/>
                <w:szCs w:val="24"/>
              </w:rPr>
              <w:t>.</w:t>
            </w:r>
            <w:r w:rsidRPr="005E4AE1">
              <w:rPr>
                <w:sz w:val="24"/>
                <w:szCs w:val="24"/>
              </w:rPr>
              <w:t xml:space="preserve">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  <w:p w:rsidR="00AF407A" w:rsidRPr="005E4AE1" w:rsidRDefault="00AA1955" w:rsidP="00AF407A">
            <w:pPr>
              <w:jc w:val="both"/>
              <w:rPr>
                <w:i/>
                <w:sz w:val="24"/>
                <w:szCs w:val="24"/>
              </w:rPr>
            </w:pPr>
            <w:r w:rsidRPr="005E4AE1">
              <w:rPr>
                <w:rFonts w:eastAsia="Calibri"/>
                <w:i/>
                <w:sz w:val="24"/>
                <w:szCs w:val="24"/>
                <w:lang w:eastAsia="en-US"/>
              </w:rPr>
              <w:t>На сегодняшний день</w:t>
            </w:r>
            <w:r w:rsidR="00500A90" w:rsidRPr="005E4AE1">
              <w:rPr>
                <w:rFonts w:eastAsia="Calibri"/>
                <w:i/>
                <w:sz w:val="24"/>
                <w:szCs w:val="24"/>
                <w:lang w:eastAsia="en-US"/>
              </w:rPr>
              <w:t xml:space="preserve"> развитие предпринимательства в сфере производства товаров (работ услуг) является </w:t>
            </w:r>
            <w:r w:rsidRPr="005E4AE1">
              <w:rPr>
                <w:rFonts w:eastAsia="Calibri"/>
                <w:i/>
                <w:sz w:val="24"/>
                <w:szCs w:val="24"/>
                <w:lang w:eastAsia="en-US"/>
              </w:rPr>
              <w:t>актуальным и приоритетным</w:t>
            </w:r>
            <w:r w:rsidR="00500A90" w:rsidRPr="005E4AE1">
              <w:rPr>
                <w:rFonts w:eastAsia="Calibri"/>
                <w:i/>
                <w:sz w:val="24"/>
                <w:szCs w:val="24"/>
                <w:lang w:eastAsia="en-US"/>
              </w:rPr>
              <w:t>.</w:t>
            </w:r>
          </w:p>
          <w:p w:rsidR="00BE7328" w:rsidRPr="005E4AE1" w:rsidRDefault="00FA1766" w:rsidP="00FA176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rStyle w:val="pt-a0-000003"/>
                <w:i/>
                <w:sz w:val="24"/>
                <w:szCs w:val="24"/>
              </w:rPr>
              <w:t>Основные проблемы, препятствующие развитию предпринимательства</w:t>
            </w:r>
            <w:r w:rsidR="00500A90" w:rsidRPr="005E4AE1">
              <w:rPr>
                <w:rStyle w:val="pt-a0-000003"/>
                <w:i/>
                <w:sz w:val="24"/>
                <w:szCs w:val="24"/>
              </w:rPr>
              <w:t xml:space="preserve"> в сфере производства</w:t>
            </w:r>
            <w:r w:rsidR="00922958" w:rsidRPr="005E4AE1">
              <w:rPr>
                <w:rStyle w:val="pt-a0-000003"/>
                <w:i/>
                <w:sz w:val="24"/>
                <w:szCs w:val="24"/>
              </w:rPr>
              <w:t xml:space="preserve"> товаров (работ, услуг)</w:t>
            </w:r>
            <w:r w:rsidRPr="005E4AE1">
              <w:rPr>
                <w:rStyle w:val="pt-a0-000003"/>
                <w:i/>
                <w:sz w:val="24"/>
                <w:szCs w:val="24"/>
              </w:rPr>
              <w:t>:</w:t>
            </w:r>
            <w:r w:rsidR="003438DB" w:rsidRPr="005E4AE1">
              <w:rPr>
                <w:rStyle w:val="pt-a0-000003"/>
                <w:i/>
                <w:sz w:val="24"/>
                <w:szCs w:val="24"/>
              </w:rPr>
              <w:t xml:space="preserve"> недостаток собственных средств </w:t>
            </w:r>
            <w:r w:rsidR="007101A5" w:rsidRPr="005E4AE1">
              <w:rPr>
                <w:rStyle w:val="pt-a0-000003"/>
                <w:i/>
                <w:sz w:val="24"/>
                <w:szCs w:val="24"/>
              </w:rPr>
              <w:t>на строительство помещений</w:t>
            </w:r>
            <w:r w:rsidR="00A85D86" w:rsidRPr="005E4AE1">
              <w:rPr>
                <w:rStyle w:val="pt-a0-000003"/>
                <w:i/>
                <w:sz w:val="24"/>
                <w:szCs w:val="24"/>
              </w:rPr>
              <w:t xml:space="preserve"> для осуществления предпринимательской деятельности</w:t>
            </w:r>
            <w:r w:rsidR="007101A5" w:rsidRPr="005E4AE1">
              <w:rPr>
                <w:rStyle w:val="pt-a0-000003"/>
                <w:i/>
                <w:sz w:val="24"/>
                <w:szCs w:val="24"/>
              </w:rPr>
              <w:t xml:space="preserve">, </w:t>
            </w:r>
            <w:r w:rsidR="00A85D86" w:rsidRPr="005E4AE1">
              <w:rPr>
                <w:rStyle w:val="pt-a0-000003"/>
                <w:i/>
                <w:sz w:val="24"/>
                <w:szCs w:val="24"/>
              </w:rPr>
              <w:t xml:space="preserve">на </w:t>
            </w:r>
            <w:r w:rsidR="007101A5" w:rsidRPr="005E4AE1">
              <w:rPr>
                <w:rStyle w:val="pt-a0-000003"/>
                <w:i/>
                <w:sz w:val="24"/>
                <w:szCs w:val="24"/>
              </w:rPr>
              <w:t>приобретение оборудования или модернизацию производства</w:t>
            </w:r>
            <w:r w:rsidRPr="005E4AE1">
              <w:rPr>
                <w:rStyle w:val="pt-a0-000003"/>
                <w:i/>
                <w:sz w:val="24"/>
                <w:szCs w:val="24"/>
              </w:rPr>
              <w:t>.</w:t>
            </w:r>
          </w:p>
          <w:p w:rsidR="001009FD" w:rsidRPr="005E4AE1" w:rsidRDefault="00FA1766" w:rsidP="00DA7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>Государственная поддержка, в виде субсидий из федерального и областного бюджетов</w:t>
            </w:r>
            <w:r w:rsidR="00885CE8">
              <w:rPr>
                <w:i/>
                <w:sz w:val="24"/>
                <w:szCs w:val="24"/>
              </w:rPr>
              <w:t>,</w:t>
            </w:r>
            <w:r w:rsidR="003438DB" w:rsidRPr="005E4AE1">
              <w:rPr>
                <w:i/>
                <w:sz w:val="24"/>
                <w:szCs w:val="24"/>
              </w:rPr>
              <w:t xml:space="preserve"> совместно с </w:t>
            </w:r>
            <w:proofErr w:type="spellStart"/>
            <w:r w:rsidR="003438DB" w:rsidRPr="005E4AE1">
              <w:rPr>
                <w:i/>
                <w:sz w:val="24"/>
                <w:szCs w:val="24"/>
              </w:rPr>
              <w:t>софинансированием</w:t>
            </w:r>
            <w:proofErr w:type="spellEnd"/>
            <w:r w:rsidR="003438DB" w:rsidRPr="005E4AE1">
              <w:rPr>
                <w:i/>
                <w:sz w:val="24"/>
                <w:szCs w:val="24"/>
              </w:rPr>
              <w:t xml:space="preserve"> из</w:t>
            </w:r>
            <w:r w:rsidR="00423904" w:rsidRPr="005E4AE1">
              <w:rPr>
                <w:i/>
                <w:sz w:val="24"/>
                <w:szCs w:val="24"/>
              </w:rPr>
              <w:t xml:space="preserve"> местного бюджета</w:t>
            </w:r>
            <w:r w:rsidR="00885CE8">
              <w:rPr>
                <w:i/>
                <w:sz w:val="24"/>
                <w:szCs w:val="24"/>
              </w:rPr>
              <w:t>,</w:t>
            </w:r>
            <w:r w:rsidR="005E4AE1">
              <w:rPr>
                <w:i/>
                <w:sz w:val="24"/>
                <w:szCs w:val="24"/>
              </w:rPr>
              <w:t xml:space="preserve"> является важным </w:t>
            </w:r>
            <w:r w:rsidR="009640A8" w:rsidRPr="005E4AE1">
              <w:rPr>
                <w:i/>
                <w:sz w:val="24"/>
                <w:szCs w:val="24"/>
              </w:rPr>
              <w:t>источник</w:t>
            </w:r>
            <w:r w:rsidR="005E4AE1">
              <w:rPr>
                <w:i/>
                <w:sz w:val="24"/>
                <w:szCs w:val="24"/>
              </w:rPr>
              <w:t>ом</w:t>
            </w:r>
            <w:r w:rsidRPr="005E4AE1">
              <w:rPr>
                <w:i/>
                <w:sz w:val="24"/>
                <w:szCs w:val="24"/>
              </w:rPr>
              <w:t xml:space="preserve"> поддержки малого и среднего предпринимательства.</w:t>
            </w:r>
          </w:p>
        </w:tc>
      </w:tr>
      <w:tr w:rsidR="00AC7434" w:rsidRPr="005E4AE1" w:rsidTr="001009FD">
        <w:trPr>
          <w:trHeight w:val="666"/>
        </w:trPr>
        <w:tc>
          <w:tcPr>
            <w:tcW w:w="9901" w:type="dxa"/>
          </w:tcPr>
          <w:p w:rsidR="00AC7434" w:rsidRPr="005E4AE1" w:rsidRDefault="00AC7434" w:rsidP="001009F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B80D61" w:rsidRDefault="00885CE8" w:rsidP="003C735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 НПА</w:t>
            </w:r>
            <w:r w:rsidR="00B80D61" w:rsidRPr="005E4AE1">
              <w:rPr>
                <w:i/>
                <w:sz w:val="24"/>
                <w:szCs w:val="24"/>
              </w:rPr>
              <w:t xml:space="preserve"> устанавливает механизм предоставления субсидий на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выданным на строительство (реконструкцию) для собственных нужд производственных зданий, строений и сооружений либо приобретение оборудования, в целях создания и (или) развития </w:t>
            </w:r>
            <w:r w:rsidR="00B80D61" w:rsidRPr="005E4AE1">
              <w:rPr>
                <w:i/>
                <w:sz w:val="24"/>
                <w:szCs w:val="24"/>
              </w:rPr>
              <w:lastRenderedPageBreak/>
              <w:t>либо модернизации производства товаров (работ, услуг), а также порядок возврата субсидий в бюджет муниципального образования город Каменск-Уральский в случае нарушения установленных условий, целей и порядка их предоставления.</w:t>
            </w:r>
          </w:p>
          <w:p w:rsidR="002A1551" w:rsidRPr="005E4AE1" w:rsidRDefault="003C735B" w:rsidP="003C73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AE1">
              <w:rPr>
                <w:i/>
                <w:color w:val="000000"/>
                <w:sz w:val="24"/>
                <w:szCs w:val="24"/>
              </w:rPr>
              <w:t xml:space="preserve">Максимальный размер субсидии на одного получателя составляет </w:t>
            </w:r>
            <w:r w:rsidR="00DE4E88" w:rsidRPr="005E4AE1">
              <w:rPr>
                <w:i/>
                <w:sz w:val="24"/>
                <w:szCs w:val="24"/>
              </w:rPr>
              <w:t>263 662,88 (Двести шестьдесят три тысячи шестьсот шестьдесят два) рубля 88 копеек.</w:t>
            </w:r>
          </w:p>
        </w:tc>
      </w:tr>
      <w:tr w:rsidR="00AC7434" w:rsidRPr="005E4AE1" w:rsidTr="001009FD">
        <w:trPr>
          <w:trHeight w:val="666"/>
        </w:trPr>
        <w:tc>
          <w:tcPr>
            <w:tcW w:w="9901" w:type="dxa"/>
          </w:tcPr>
          <w:p w:rsidR="00AC7434" w:rsidRPr="005E4AE1" w:rsidRDefault="00AC7434" w:rsidP="00100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lastRenderedPageBreak/>
              <w:t xml:space="preserve">6. </w:t>
            </w:r>
            <w:r w:rsidR="001009FD" w:rsidRPr="005E4AE1">
              <w:rPr>
                <w:sz w:val="24"/>
                <w:szCs w:val="24"/>
              </w:rPr>
              <w:t>Н</w:t>
            </w:r>
            <w:r w:rsidRPr="005E4AE1">
              <w:rPr>
                <w:sz w:val="24"/>
                <w:szCs w:val="24"/>
              </w:rPr>
              <w:t>ормативные правовые акты, в соответствии с которыми осуществляется муниципальное регулирование:</w:t>
            </w:r>
          </w:p>
          <w:p w:rsidR="00B46782" w:rsidRPr="005E4AE1" w:rsidRDefault="00B46782" w:rsidP="00904AD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 xml:space="preserve">- </w:t>
            </w:r>
            <w:r w:rsidR="00701407" w:rsidRPr="005E4AE1">
              <w:rPr>
                <w:i/>
                <w:sz w:val="24"/>
                <w:szCs w:val="24"/>
              </w:rPr>
              <w:t xml:space="preserve">Федеральный </w:t>
            </w:r>
            <w:hyperlink r:id="rId6" w:history="1">
              <w:r w:rsidR="00701407" w:rsidRPr="005E4AE1">
                <w:rPr>
                  <w:i/>
                  <w:sz w:val="24"/>
                  <w:szCs w:val="24"/>
                </w:rPr>
                <w:t>закон</w:t>
              </w:r>
            </w:hyperlink>
            <w:r w:rsidR="00701407" w:rsidRPr="005E4AE1">
              <w:rPr>
                <w:i/>
                <w:sz w:val="24"/>
                <w:szCs w:val="24"/>
              </w:rPr>
              <w:t xml:space="preserve"> от 24 июля 2007 года № 209-ФЗ «О развитии малого и среднего предпринимательства в Российской Федерации», </w:t>
            </w:r>
          </w:p>
          <w:p w:rsidR="00CE2690" w:rsidRPr="005E4AE1" w:rsidRDefault="00CE2690" w:rsidP="00904AD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>- Бюджетный кодекс Российской Федерации (статья 78),</w:t>
            </w:r>
          </w:p>
          <w:p w:rsidR="00075B96" w:rsidRPr="005E4AE1" w:rsidRDefault="001009FD" w:rsidP="00904ADF">
            <w:pPr>
              <w:pStyle w:val="pt-000010"/>
              <w:spacing w:before="0" w:beforeAutospacing="0" w:after="0" w:afterAutospacing="0"/>
              <w:jc w:val="both"/>
            </w:pPr>
            <w:r w:rsidRPr="005E4AE1">
              <w:rPr>
                <w:i/>
              </w:rPr>
              <w:t>-</w:t>
            </w:r>
            <w:r w:rsidR="00A32F17" w:rsidRPr="005E4AE1">
              <w:rPr>
                <w:rFonts w:eastAsia="Courier New"/>
                <w:i/>
                <w:color w:val="000000"/>
              </w:rPr>
      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</w:t>
            </w:r>
            <w:r w:rsidR="00A32F17" w:rsidRPr="005E4AE1">
              <w:rPr>
                <w:rFonts w:eastAsia="Courier New"/>
                <w:i/>
                <w:color w:val="000000"/>
              </w:rPr>
              <w:softHyphen/>
              <w:t>нием субсидий государственным (муниципальным) учреждениям), индивидуаль</w:t>
            </w:r>
            <w:r w:rsidR="00A32F17" w:rsidRPr="005E4AE1">
              <w:rPr>
                <w:rFonts w:eastAsia="Courier New"/>
                <w:i/>
                <w:color w:val="000000"/>
              </w:rPr>
              <w:softHyphen/>
              <w:t>ным предпринимателям, а также физическим лицам - производителям товаров, ра</w:t>
            </w:r>
            <w:r w:rsidR="00A32F17" w:rsidRPr="005E4AE1">
              <w:rPr>
                <w:rFonts w:eastAsia="Courier New"/>
                <w:i/>
                <w:color w:val="000000"/>
              </w:rPr>
              <w:softHyphen/>
              <w:t>бот, услуг»</w:t>
            </w:r>
            <w:r w:rsidR="00DE4E88" w:rsidRPr="005E4AE1">
              <w:rPr>
                <w:rFonts w:eastAsia="Courier New"/>
                <w:i/>
                <w:color w:val="000000"/>
              </w:rPr>
              <w:t>,</w:t>
            </w:r>
          </w:p>
          <w:p w:rsidR="001009FD" w:rsidRPr="005E4AE1" w:rsidRDefault="00904ADF" w:rsidP="006A34F3">
            <w:pPr>
              <w:pStyle w:val="pt-000010"/>
              <w:spacing w:before="0" w:beforeAutospacing="0" w:after="0" w:afterAutospacing="0"/>
              <w:jc w:val="both"/>
              <w:rPr>
                <w:b/>
              </w:rPr>
            </w:pPr>
            <w:r w:rsidRPr="005E4AE1">
              <w:rPr>
                <w:rStyle w:val="pt-000011"/>
              </w:rPr>
              <w:t>-</w:t>
            </w:r>
            <w:r w:rsidR="00075B96" w:rsidRPr="005E4AE1">
              <w:rPr>
                <w:rStyle w:val="pt-000012"/>
              </w:rPr>
              <w:t> </w:t>
            </w:r>
            <w:r w:rsidR="00075B96" w:rsidRPr="005E4AE1">
              <w:rPr>
                <w:rStyle w:val="pt-a0"/>
                <w:i/>
              </w:rPr>
              <w:t xml:space="preserve">приказ Министерства экономического развития </w:t>
            </w:r>
            <w:r w:rsidR="006A34F3" w:rsidRPr="005E4AE1">
              <w:rPr>
                <w:rStyle w:val="pt-a0"/>
                <w:i/>
              </w:rPr>
              <w:t>РФ</w:t>
            </w:r>
            <w:r w:rsidR="00075B96" w:rsidRPr="005E4AE1">
              <w:rPr>
                <w:rStyle w:val="pt-a0"/>
                <w:i/>
              </w:rPr>
              <w:t xml:space="preserve"> от </w:t>
            </w:r>
            <w:r w:rsidR="006A34F3" w:rsidRPr="005E4AE1">
              <w:rPr>
                <w:rStyle w:val="pt-a0"/>
                <w:i/>
              </w:rPr>
              <w:t>14</w:t>
            </w:r>
            <w:r w:rsidR="00075B96" w:rsidRPr="005E4AE1">
              <w:rPr>
                <w:rStyle w:val="pt-a0"/>
                <w:i/>
              </w:rPr>
              <w:t>.0</w:t>
            </w:r>
            <w:r w:rsidR="006A34F3" w:rsidRPr="005E4AE1">
              <w:rPr>
                <w:rStyle w:val="pt-a0"/>
                <w:i/>
              </w:rPr>
              <w:t>2</w:t>
            </w:r>
            <w:r w:rsidR="00075B96" w:rsidRPr="005E4AE1">
              <w:rPr>
                <w:rStyle w:val="pt-a0"/>
                <w:i/>
              </w:rPr>
              <w:t>.201</w:t>
            </w:r>
            <w:r w:rsidR="006A34F3" w:rsidRPr="005E4AE1">
              <w:rPr>
                <w:rStyle w:val="pt-a0"/>
                <w:i/>
              </w:rPr>
              <w:t>8</w:t>
            </w:r>
            <w:r w:rsidR="00075B96" w:rsidRPr="005E4AE1">
              <w:rPr>
                <w:rStyle w:val="pt-a0"/>
                <w:i/>
              </w:rPr>
              <w:t xml:space="preserve"> № 67 </w:t>
            </w:r>
            <w:r w:rsidR="006A34F3" w:rsidRPr="005E4AE1">
              <w:rPr>
                <w:i/>
                <w:spacing w:val="-4"/>
                <w:lang w:eastAsia="en-US"/>
              </w:rPr>
              <w:t xml:space="preserve">«Об утверждении </w:t>
            </w:r>
            <w:r w:rsidR="006A34F3" w:rsidRPr="005E4AE1">
              <w:rPr>
                <w:rFonts w:eastAsia="Calibri"/>
                <w:i/>
                <w:lang w:eastAsia="en-US"/>
              </w:rPr>
              <w:t>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предпринимательства»</w:t>
            </w:r>
            <w:r w:rsidR="00DE4E88" w:rsidRPr="005E4AE1">
              <w:rPr>
                <w:rFonts w:eastAsia="Calibri"/>
                <w:i/>
                <w:lang w:eastAsia="en-US"/>
              </w:rPr>
              <w:t>.</w:t>
            </w:r>
          </w:p>
        </w:tc>
      </w:tr>
      <w:tr w:rsidR="00AC7434" w:rsidRPr="005E4AE1" w:rsidTr="001009FD">
        <w:trPr>
          <w:trHeight w:val="666"/>
        </w:trPr>
        <w:tc>
          <w:tcPr>
            <w:tcW w:w="9901" w:type="dxa"/>
          </w:tcPr>
          <w:p w:rsidR="00AC7434" w:rsidRPr="005E4AE1" w:rsidRDefault="00AC7434" w:rsidP="00C76F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t>7.Сведения об основных группах субъектов</w:t>
            </w:r>
            <w:r w:rsidR="005E4AE1">
              <w:rPr>
                <w:sz w:val="24"/>
                <w:szCs w:val="24"/>
              </w:rPr>
              <w:t xml:space="preserve"> </w:t>
            </w:r>
            <w:r w:rsidRPr="005E4AE1">
              <w:rPr>
                <w:sz w:val="24"/>
                <w:szCs w:val="24"/>
              </w:rPr>
              <w:t>предпринимательской 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регулированием:</w:t>
            </w:r>
          </w:p>
          <w:p w:rsidR="003C0898" w:rsidRPr="005E4AE1" w:rsidRDefault="003C0898" w:rsidP="003C0898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 xml:space="preserve">1)Отдел развития потребительского рынка, предпринимательства и туризма Администрации города Каменска-Уральского </w:t>
            </w:r>
          </w:p>
          <w:p w:rsidR="003C0898" w:rsidRPr="005E4AE1" w:rsidRDefault="00DE4E88" w:rsidP="00DE4E8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>2</w:t>
            </w:r>
            <w:r w:rsidR="003C0898" w:rsidRPr="005E4AE1">
              <w:rPr>
                <w:i/>
                <w:sz w:val="24"/>
                <w:szCs w:val="24"/>
              </w:rPr>
              <w:t xml:space="preserve">) </w:t>
            </w:r>
            <w:r w:rsidR="00C65EBA" w:rsidRPr="005E4AE1">
              <w:rPr>
                <w:i/>
                <w:sz w:val="24"/>
                <w:szCs w:val="24"/>
              </w:rPr>
              <w:t>С</w:t>
            </w:r>
            <w:r w:rsidR="003C0898" w:rsidRPr="005E4AE1">
              <w:rPr>
                <w:i/>
                <w:sz w:val="24"/>
                <w:szCs w:val="24"/>
              </w:rPr>
              <w:t>убъекты предпринимательства</w:t>
            </w:r>
            <w:r w:rsidR="004366CF" w:rsidRPr="005E4AE1">
              <w:rPr>
                <w:i/>
                <w:sz w:val="24"/>
                <w:szCs w:val="24"/>
              </w:rPr>
              <w:t xml:space="preserve"> сферы производства товаров (работ, услуг)</w:t>
            </w:r>
          </w:p>
        </w:tc>
      </w:tr>
      <w:tr w:rsidR="00AC7434" w:rsidRPr="005E4AE1" w:rsidTr="00FE2273">
        <w:trPr>
          <w:trHeight w:val="849"/>
        </w:trPr>
        <w:tc>
          <w:tcPr>
            <w:tcW w:w="9901" w:type="dxa"/>
          </w:tcPr>
          <w:p w:rsidR="00B46782" w:rsidRPr="005E4AE1" w:rsidRDefault="00AC7434" w:rsidP="008F64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  <w:p w:rsidR="00AC7434" w:rsidRPr="004F2CF7" w:rsidRDefault="008F64DD" w:rsidP="00B34D8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4F2CF7">
              <w:rPr>
                <w:b/>
                <w:i/>
                <w:sz w:val="24"/>
                <w:szCs w:val="24"/>
              </w:rPr>
              <w:t xml:space="preserve">не </w:t>
            </w:r>
            <w:r w:rsidR="00B34D86" w:rsidRPr="004F2CF7">
              <w:rPr>
                <w:b/>
                <w:i/>
                <w:sz w:val="24"/>
                <w:szCs w:val="24"/>
              </w:rPr>
              <w:t>возникают</w:t>
            </w:r>
          </w:p>
        </w:tc>
      </w:tr>
      <w:tr w:rsidR="00AC7434" w:rsidRPr="005E4AE1" w:rsidTr="001009FD">
        <w:trPr>
          <w:trHeight w:val="666"/>
        </w:trPr>
        <w:tc>
          <w:tcPr>
            <w:tcW w:w="9901" w:type="dxa"/>
          </w:tcPr>
          <w:p w:rsidR="00B34D86" w:rsidRPr="005E4AE1" w:rsidRDefault="00AC7434" w:rsidP="008F64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t>9. Новые обязанности, запретыи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 ограничений для таких субъектов:</w:t>
            </w:r>
          </w:p>
          <w:p w:rsidR="00AC7434" w:rsidRPr="005E4AE1" w:rsidRDefault="00B34D86" w:rsidP="008F64D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>не возникают</w:t>
            </w:r>
          </w:p>
        </w:tc>
      </w:tr>
      <w:tr w:rsidR="00AC7434" w:rsidRPr="005E4AE1" w:rsidTr="001009FD">
        <w:trPr>
          <w:trHeight w:val="529"/>
        </w:trPr>
        <w:tc>
          <w:tcPr>
            <w:tcW w:w="9901" w:type="dxa"/>
          </w:tcPr>
          <w:p w:rsidR="00AC7434" w:rsidRPr="005E4AE1" w:rsidRDefault="00AC7434" w:rsidP="00100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t>10.Оценка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AC7434" w:rsidRPr="005E4AE1" w:rsidRDefault="00AC7434" w:rsidP="001009F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>10.1.Федеральный бюджет:</w:t>
            </w:r>
          </w:p>
          <w:p w:rsidR="00AC7434" w:rsidRPr="005E4AE1" w:rsidRDefault="004366CF" w:rsidP="001009F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bCs/>
                <w:i/>
                <w:sz w:val="24"/>
                <w:szCs w:val="24"/>
              </w:rPr>
              <w:t xml:space="preserve">167,82143 </w:t>
            </w:r>
            <w:r w:rsidR="00701407" w:rsidRPr="005E4AE1">
              <w:rPr>
                <w:i/>
                <w:sz w:val="24"/>
                <w:szCs w:val="24"/>
              </w:rPr>
              <w:t>тыс.руб.</w:t>
            </w:r>
          </w:p>
        </w:tc>
      </w:tr>
      <w:tr w:rsidR="00AC7434" w:rsidRPr="005E4AE1" w:rsidTr="001009FD">
        <w:trPr>
          <w:trHeight w:val="554"/>
        </w:trPr>
        <w:tc>
          <w:tcPr>
            <w:tcW w:w="9901" w:type="dxa"/>
          </w:tcPr>
          <w:p w:rsidR="00AC7434" w:rsidRPr="005E4AE1" w:rsidRDefault="00AC7434" w:rsidP="001009FD">
            <w:pPr>
              <w:tabs>
                <w:tab w:val="left" w:pos="2208"/>
              </w:tabs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>10.2.Региональный бюджет:</w:t>
            </w:r>
          </w:p>
          <w:p w:rsidR="000C7C29" w:rsidRPr="005E4AE1" w:rsidRDefault="004366CF" w:rsidP="001009FD">
            <w:pPr>
              <w:tabs>
                <w:tab w:val="left" w:pos="2208"/>
              </w:tabs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 xml:space="preserve">82,65831 </w:t>
            </w:r>
            <w:r w:rsidR="000C7C29" w:rsidRPr="005E4AE1">
              <w:rPr>
                <w:i/>
                <w:sz w:val="24"/>
                <w:szCs w:val="24"/>
              </w:rPr>
              <w:t>тыс.руб.</w:t>
            </w:r>
          </w:p>
        </w:tc>
      </w:tr>
      <w:tr w:rsidR="00AC7434" w:rsidRPr="005E4AE1" w:rsidTr="001009FD">
        <w:trPr>
          <w:trHeight w:val="548"/>
        </w:trPr>
        <w:tc>
          <w:tcPr>
            <w:tcW w:w="9901" w:type="dxa"/>
          </w:tcPr>
          <w:p w:rsidR="00AC7434" w:rsidRPr="005E4AE1" w:rsidRDefault="00AC7434" w:rsidP="001009F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>10.3.Муниципальный бюджет:</w:t>
            </w:r>
          </w:p>
          <w:p w:rsidR="000C7C29" w:rsidRPr="005E4AE1" w:rsidRDefault="004366CF" w:rsidP="001009F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 xml:space="preserve">13,18214 </w:t>
            </w:r>
            <w:r w:rsidR="000C7C29" w:rsidRPr="005E4AE1">
              <w:rPr>
                <w:i/>
                <w:sz w:val="24"/>
                <w:szCs w:val="24"/>
              </w:rPr>
              <w:t>тыс.руб.</w:t>
            </w:r>
          </w:p>
        </w:tc>
      </w:tr>
      <w:tr w:rsidR="00AC7434" w:rsidRPr="005E4AE1" w:rsidTr="001009FD">
        <w:trPr>
          <w:trHeight w:val="414"/>
        </w:trPr>
        <w:tc>
          <w:tcPr>
            <w:tcW w:w="9901" w:type="dxa"/>
          </w:tcPr>
          <w:p w:rsidR="00AC7434" w:rsidRPr="005E4AE1" w:rsidRDefault="00AC7434" w:rsidP="001009F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>10.4.Внебюджетные фонды:</w:t>
            </w:r>
          </w:p>
          <w:p w:rsidR="00AC7434" w:rsidRPr="005E4AE1" w:rsidRDefault="000C7C29" w:rsidP="001009F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>0</w:t>
            </w:r>
          </w:p>
        </w:tc>
      </w:tr>
      <w:tr w:rsidR="00AC7434" w:rsidRPr="005E4AE1" w:rsidTr="001009FD">
        <w:trPr>
          <w:trHeight w:val="414"/>
        </w:trPr>
        <w:tc>
          <w:tcPr>
            <w:tcW w:w="9901" w:type="dxa"/>
          </w:tcPr>
          <w:p w:rsidR="00B34D86" w:rsidRPr="005E4AE1" w:rsidRDefault="00AC7434" w:rsidP="00B34D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t>11. Оценка расходов субъектов предпринимательской деятельности</w:t>
            </w:r>
            <w:r w:rsidR="00FE2273" w:rsidRPr="005E4AE1">
              <w:rPr>
                <w:sz w:val="24"/>
                <w:szCs w:val="24"/>
              </w:rPr>
              <w:t xml:space="preserve"> (условия</w:t>
            </w:r>
            <w:r w:rsidR="00B34D86" w:rsidRPr="005E4AE1">
              <w:rPr>
                <w:sz w:val="24"/>
                <w:szCs w:val="24"/>
              </w:rPr>
              <w:t xml:space="preserve"> получениясубсидии):</w:t>
            </w:r>
          </w:p>
          <w:p w:rsidR="00AC7434" w:rsidRPr="005E4AE1" w:rsidRDefault="00107E44" w:rsidP="00107E44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 xml:space="preserve">Субъектам </w:t>
            </w:r>
            <w:r w:rsidR="00DE4E88" w:rsidRPr="005E4AE1">
              <w:rPr>
                <w:i/>
                <w:sz w:val="24"/>
                <w:szCs w:val="24"/>
              </w:rPr>
              <w:t xml:space="preserve">малого и среднего </w:t>
            </w:r>
            <w:r w:rsidRPr="005E4AE1">
              <w:rPr>
                <w:i/>
                <w:sz w:val="24"/>
                <w:szCs w:val="24"/>
              </w:rPr>
              <w:t xml:space="preserve">предпринимательства, </w:t>
            </w:r>
            <w:r w:rsidR="00DE4E88" w:rsidRPr="005E4AE1">
              <w:rPr>
                <w:rFonts w:eastAsia="Calibri"/>
                <w:i/>
                <w:sz w:val="24"/>
                <w:szCs w:val="24"/>
                <w:lang w:eastAsia="en-US"/>
              </w:rPr>
              <w:t>осуществляющих деятельность в сфере производства товаров (работ, услуг)</w:t>
            </w:r>
            <w:r w:rsidR="00DE4E88" w:rsidRPr="005E4AE1">
              <w:rPr>
                <w:i/>
                <w:sz w:val="24"/>
                <w:szCs w:val="24"/>
              </w:rPr>
              <w:t>обеспечить на дату подачи конкурсной заявки уплату процентов по кредиту в размере не менее 10% от всей суммы процентов по кредиту</w:t>
            </w:r>
            <w:r w:rsidR="00A025B8" w:rsidRPr="005E4AE1">
              <w:rPr>
                <w:i/>
                <w:sz w:val="24"/>
                <w:szCs w:val="24"/>
              </w:rPr>
              <w:t>.</w:t>
            </w:r>
          </w:p>
        </w:tc>
      </w:tr>
      <w:tr w:rsidR="00AC7434" w:rsidRPr="005E4AE1" w:rsidTr="001009FD">
        <w:trPr>
          <w:trHeight w:val="414"/>
        </w:trPr>
        <w:tc>
          <w:tcPr>
            <w:tcW w:w="9901" w:type="dxa"/>
          </w:tcPr>
          <w:p w:rsidR="00AC7434" w:rsidRPr="005E4AE1" w:rsidRDefault="00AC7434" w:rsidP="00994D3C">
            <w:pPr>
              <w:pStyle w:val="ConsPlusNormal"/>
              <w:ind w:right="-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1">
              <w:rPr>
                <w:rFonts w:ascii="Times New Roman" w:hAnsi="Times New Roman" w:cs="Times New Roman"/>
                <w:sz w:val="24"/>
                <w:szCs w:val="24"/>
              </w:rPr>
              <w:t>12.Ожидаемые результаты и риски решения проблемы предложенным</w:t>
            </w:r>
            <w:r w:rsidR="005E4A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34D86" w:rsidRPr="005E4AE1">
              <w:rPr>
                <w:rFonts w:ascii="Times New Roman" w:hAnsi="Times New Roman" w:cs="Times New Roman"/>
                <w:sz w:val="24"/>
                <w:szCs w:val="24"/>
              </w:rPr>
              <w:t>пособом регулирования</w:t>
            </w:r>
            <w:r w:rsidRPr="005E4A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0D61" w:rsidRDefault="00B80D61" w:rsidP="002D7CB9">
            <w:pPr>
              <w:autoSpaceDE w:val="0"/>
              <w:autoSpaceDN w:val="0"/>
              <w:adjustRightInd w:val="0"/>
              <w:jc w:val="both"/>
              <w:rPr>
                <w:i/>
                <w:spacing w:val="-4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Создание условий для поддержки субъектов малого и среднего предпринимательства в части возмещения </w:t>
            </w:r>
            <w:r w:rsidRPr="005E4AE1">
              <w:rPr>
                <w:i/>
                <w:sz w:val="24"/>
                <w:szCs w:val="24"/>
                <w:lang w:eastAsia="en-US"/>
              </w:rPr>
              <w:t>затрат</w:t>
            </w:r>
            <w:r w:rsidRPr="005E4AE1">
              <w:rPr>
                <w:i/>
                <w:spacing w:val="-4"/>
                <w:sz w:val="24"/>
                <w:szCs w:val="24"/>
                <w:lang w:eastAsia="en-US"/>
              </w:rPr>
              <w:t xml:space="preserve"> связанных с уплатой процентов по кредитам, привлеченным в </w:t>
            </w:r>
            <w:r w:rsidRPr="005E4AE1">
              <w:rPr>
                <w:i/>
                <w:spacing w:val="-4"/>
                <w:sz w:val="24"/>
                <w:szCs w:val="24"/>
                <w:lang w:eastAsia="en-US"/>
              </w:rPr>
              <w:lastRenderedPageBreak/>
              <w:t>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  <w:r>
              <w:rPr>
                <w:i/>
                <w:spacing w:val="-4"/>
                <w:sz w:val="24"/>
                <w:szCs w:val="24"/>
                <w:lang w:eastAsia="en-US"/>
              </w:rPr>
              <w:t>.</w:t>
            </w:r>
          </w:p>
          <w:p w:rsidR="00450A1D" w:rsidRPr="005E4AE1" w:rsidRDefault="00B34D86" w:rsidP="002D7CB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 xml:space="preserve">Риски: </w:t>
            </w:r>
          </w:p>
          <w:p w:rsidR="00B34D86" w:rsidRPr="005E4AE1" w:rsidRDefault="00450A1D" w:rsidP="002D7CB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 xml:space="preserve">- </w:t>
            </w:r>
            <w:r w:rsidR="004F34AC" w:rsidRPr="005E4AE1">
              <w:rPr>
                <w:i/>
                <w:sz w:val="24"/>
                <w:szCs w:val="24"/>
              </w:rPr>
              <w:t>невыполнение целевых показателей результативности предоставления субсидии</w:t>
            </w:r>
            <w:r w:rsidRPr="005E4AE1">
              <w:rPr>
                <w:i/>
                <w:sz w:val="24"/>
                <w:szCs w:val="24"/>
              </w:rPr>
              <w:t>;</w:t>
            </w:r>
          </w:p>
          <w:p w:rsidR="00450A1D" w:rsidRPr="005E4AE1" w:rsidRDefault="00B34D86" w:rsidP="00DE4E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>-</w:t>
            </w:r>
            <w:r w:rsidR="00CD5AFD" w:rsidRPr="005E4AE1">
              <w:rPr>
                <w:i/>
                <w:sz w:val="24"/>
                <w:szCs w:val="24"/>
              </w:rPr>
              <w:t xml:space="preserve">возврат субсидии </w:t>
            </w:r>
            <w:r w:rsidR="00DE4E88" w:rsidRPr="005E4AE1">
              <w:rPr>
                <w:i/>
                <w:sz w:val="24"/>
                <w:szCs w:val="24"/>
              </w:rPr>
              <w:t>в полном объеме, в случае если среднее значение процента выполнения целевых показателей результативности предоставления субсидии составило менее 51% от установленных</w:t>
            </w:r>
            <w:r w:rsidR="00CD5AFD" w:rsidRPr="005E4AE1">
              <w:rPr>
                <w:i/>
                <w:sz w:val="24"/>
                <w:szCs w:val="24"/>
              </w:rPr>
              <w:t xml:space="preserve"> Соглашением</w:t>
            </w:r>
            <w:r w:rsidR="00B80D61">
              <w:rPr>
                <w:i/>
                <w:sz w:val="24"/>
                <w:szCs w:val="24"/>
              </w:rPr>
              <w:t>.</w:t>
            </w:r>
          </w:p>
        </w:tc>
      </w:tr>
      <w:tr w:rsidR="00AC7434" w:rsidRPr="005E4AE1" w:rsidTr="001009FD">
        <w:trPr>
          <w:trHeight w:val="414"/>
        </w:trPr>
        <w:tc>
          <w:tcPr>
            <w:tcW w:w="9901" w:type="dxa"/>
          </w:tcPr>
          <w:p w:rsidR="00AC7434" w:rsidRPr="005E4AE1" w:rsidRDefault="00AC7434" w:rsidP="001009FD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13.Описание методов контроля эффективности выбранного способа достижения цели регулирования:</w:t>
            </w:r>
          </w:p>
          <w:p w:rsidR="00AC7434" w:rsidRPr="005E4AE1" w:rsidRDefault="0017439D" w:rsidP="001009F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 xml:space="preserve">Проверка соблюдения условий, целей и порядка предоставления субсидий осуществляется Администрацией города Каменска-Уральского и органами муниципального финансового контроля в соответствии с </w:t>
            </w:r>
            <w:hyperlink r:id="rId7" w:history="1">
              <w:r w:rsidRPr="005E4AE1">
                <w:rPr>
                  <w:i/>
                  <w:sz w:val="24"/>
                  <w:szCs w:val="24"/>
                </w:rPr>
                <w:t>бюджетным законодательством</w:t>
              </w:r>
            </w:hyperlink>
            <w:r w:rsidRPr="005E4AE1">
              <w:rPr>
                <w:i/>
                <w:sz w:val="24"/>
                <w:szCs w:val="24"/>
              </w:rPr>
              <w:t xml:space="preserve"> и муниципальными нормативными правовыми актами, регулирующими осуществление финансового контроля.</w:t>
            </w:r>
          </w:p>
          <w:p w:rsidR="0017439D" w:rsidRPr="005E4AE1" w:rsidRDefault="009B2482" w:rsidP="009B248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>Эффективность предоставления субсидий оценивается посредством проведения мониторинга выполнения целевых показателей и проверок соблюдения получателем субсидии условий, целей и порядка предоставления субсидии</w:t>
            </w:r>
            <w:r w:rsidR="0017439D" w:rsidRPr="005E4AE1">
              <w:rPr>
                <w:i/>
                <w:sz w:val="24"/>
                <w:szCs w:val="24"/>
              </w:rPr>
              <w:t>на основании предоставленных отчетов в указанные в Порядке сроки</w:t>
            </w:r>
          </w:p>
        </w:tc>
      </w:tr>
      <w:tr w:rsidR="00AC7434" w:rsidRPr="005E4AE1" w:rsidTr="00CF6AB4">
        <w:trPr>
          <w:trHeight w:val="2739"/>
        </w:trPr>
        <w:tc>
          <w:tcPr>
            <w:tcW w:w="9901" w:type="dxa"/>
          </w:tcPr>
          <w:p w:rsidR="00AC7434" w:rsidRPr="005E4AE1" w:rsidRDefault="00AC7434" w:rsidP="001009F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 w:rsidRPr="005E4AE1">
              <w:rPr>
                <w:b/>
                <w:sz w:val="24"/>
                <w:szCs w:val="24"/>
              </w:rPr>
              <w:t>:</w:t>
            </w:r>
          </w:p>
          <w:p w:rsidR="00B34D86" w:rsidRPr="005E4AE1" w:rsidRDefault="00FF397A" w:rsidP="001009F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>не предусмотрены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56"/>
              <w:gridCol w:w="992"/>
              <w:gridCol w:w="2268"/>
              <w:gridCol w:w="1559"/>
              <w:gridCol w:w="1600"/>
            </w:tblGrid>
            <w:tr w:rsidR="00AC7434" w:rsidRPr="005E4AE1" w:rsidTr="001009FD">
              <w:tc>
                <w:tcPr>
                  <w:tcW w:w="3256" w:type="dxa"/>
                </w:tcPr>
                <w:p w:rsidR="00AC7434" w:rsidRPr="005E4AE1" w:rsidRDefault="00AC7434" w:rsidP="001009F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E4AE1">
                    <w:rPr>
                      <w:sz w:val="24"/>
                      <w:szCs w:val="24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992" w:type="dxa"/>
                </w:tcPr>
                <w:p w:rsidR="00AC7434" w:rsidRPr="005E4AE1" w:rsidRDefault="00AC7434" w:rsidP="001009F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E4AE1">
                    <w:rPr>
                      <w:sz w:val="24"/>
                      <w:szCs w:val="24"/>
                    </w:rPr>
                    <w:t xml:space="preserve">    Сроки </w:t>
                  </w:r>
                </w:p>
              </w:tc>
              <w:tc>
                <w:tcPr>
                  <w:tcW w:w="2268" w:type="dxa"/>
                </w:tcPr>
                <w:p w:rsidR="00AC7434" w:rsidRPr="005E4AE1" w:rsidRDefault="00AC7434" w:rsidP="001009F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E4AE1">
                    <w:rPr>
                      <w:sz w:val="24"/>
                      <w:szCs w:val="24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AC7434" w:rsidRPr="005E4AE1" w:rsidRDefault="00AC7434" w:rsidP="001009F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E4AE1">
                    <w:rPr>
                      <w:sz w:val="24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AC7434" w:rsidRPr="005E4AE1" w:rsidRDefault="00AC7434" w:rsidP="001009F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E4AE1">
                    <w:rPr>
                      <w:sz w:val="24"/>
                      <w:szCs w:val="24"/>
                    </w:rPr>
                    <w:t>Источник финансирования</w:t>
                  </w:r>
                </w:p>
              </w:tc>
            </w:tr>
            <w:tr w:rsidR="00AC7434" w:rsidRPr="005E4AE1" w:rsidTr="001009FD">
              <w:trPr>
                <w:trHeight w:val="487"/>
              </w:trPr>
              <w:tc>
                <w:tcPr>
                  <w:tcW w:w="3256" w:type="dxa"/>
                </w:tcPr>
                <w:p w:rsidR="00AC7434" w:rsidRPr="005E4AE1" w:rsidRDefault="00AC7434" w:rsidP="001009F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AC7434" w:rsidRPr="005E4AE1" w:rsidRDefault="00AC7434" w:rsidP="001009F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C7434" w:rsidRPr="005E4AE1" w:rsidRDefault="00AC7434" w:rsidP="001009F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C7434" w:rsidRPr="005E4AE1" w:rsidRDefault="00AC7434" w:rsidP="001009F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AC7434" w:rsidRPr="005E4AE1" w:rsidRDefault="00AC7434" w:rsidP="001009F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C7434" w:rsidRPr="005E4AE1" w:rsidRDefault="00AC7434" w:rsidP="001009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7434" w:rsidRPr="005E4AE1" w:rsidTr="001009FD">
        <w:trPr>
          <w:trHeight w:val="666"/>
        </w:trPr>
        <w:tc>
          <w:tcPr>
            <w:tcW w:w="9901" w:type="dxa"/>
          </w:tcPr>
          <w:p w:rsidR="00AC7434" w:rsidRPr="005E4AE1" w:rsidRDefault="00AC7434" w:rsidP="00100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t>15.Предполагаемая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AC7434" w:rsidRPr="005E4AE1" w:rsidRDefault="00B34D86" w:rsidP="009B24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 xml:space="preserve">Не позднее </w:t>
            </w:r>
            <w:r w:rsidR="009B2482" w:rsidRPr="005E4AE1">
              <w:rPr>
                <w:i/>
                <w:sz w:val="24"/>
                <w:szCs w:val="24"/>
              </w:rPr>
              <w:t>29 октября</w:t>
            </w:r>
            <w:r w:rsidRPr="005E4AE1">
              <w:rPr>
                <w:i/>
                <w:sz w:val="24"/>
                <w:szCs w:val="24"/>
              </w:rPr>
              <w:t xml:space="preserve"> 201</w:t>
            </w:r>
            <w:r w:rsidR="009B2482" w:rsidRPr="005E4AE1">
              <w:rPr>
                <w:i/>
                <w:sz w:val="24"/>
                <w:szCs w:val="24"/>
              </w:rPr>
              <w:t>8</w:t>
            </w:r>
            <w:r w:rsidRPr="005E4AE1">
              <w:rPr>
                <w:i/>
                <w:sz w:val="24"/>
                <w:szCs w:val="24"/>
              </w:rPr>
              <w:t xml:space="preserve"> года, проект </w:t>
            </w:r>
            <w:r w:rsidR="00E34592" w:rsidRPr="005E4AE1">
              <w:rPr>
                <w:i/>
                <w:sz w:val="24"/>
                <w:szCs w:val="24"/>
              </w:rPr>
              <w:t>Н</w:t>
            </w:r>
            <w:r w:rsidRPr="005E4AE1">
              <w:rPr>
                <w:i/>
                <w:sz w:val="24"/>
                <w:szCs w:val="24"/>
              </w:rPr>
              <w:t>ПА переходных положений не предусматривает</w:t>
            </w:r>
            <w:r w:rsidR="00E34592" w:rsidRPr="005E4AE1">
              <w:rPr>
                <w:i/>
                <w:sz w:val="24"/>
                <w:szCs w:val="24"/>
              </w:rPr>
              <w:t>, вступает в силу с момента опубликования в печати</w:t>
            </w:r>
            <w:r w:rsidR="00B80D61">
              <w:rPr>
                <w:i/>
                <w:sz w:val="24"/>
                <w:szCs w:val="24"/>
              </w:rPr>
              <w:t>.</w:t>
            </w:r>
          </w:p>
        </w:tc>
      </w:tr>
      <w:tr w:rsidR="00AC7434" w:rsidRPr="005E4AE1" w:rsidTr="001009FD">
        <w:trPr>
          <w:trHeight w:val="666"/>
        </w:trPr>
        <w:tc>
          <w:tcPr>
            <w:tcW w:w="9901" w:type="dxa"/>
          </w:tcPr>
          <w:p w:rsidR="005B5BDF" w:rsidRPr="005E4AE1" w:rsidRDefault="005B5BDF" w:rsidP="005B5B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AE1">
              <w:rPr>
                <w:sz w:val="24"/>
                <w:szCs w:val="24"/>
              </w:rPr>
              <w:t>16. Сведения о проведении публичных консультаций:</w:t>
            </w:r>
          </w:p>
          <w:p w:rsidR="005B5BDF" w:rsidRPr="005E4AE1" w:rsidRDefault="005B5BDF" w:rsidP="005B5BDF">
            <w:pPr>
              <w:autoSpaceDE w:val="0"/>
              <w:autoSpaceDN w:val="0"/>
              <w:adjustRightInd w:val="0"/>
              <w:ind w:left="34" w:firstLine="283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>1) Электронный адрес размещения уведомления о проведении публичных консультаций, проекта нормативного правового акта, проекта заключения об оценке регулирующего воздействия:</w:t>
            </w:r>
          </w:p>
          <w:p w:rsidR="005B5BDF" w:rsidRPr="005E4AE1" w:rsidRDefault="00692EB1" w:rsidP="005B5BDF">
            <w:pPr>
              <w:autoSpaceDE w:val="0"/>
              <w:autoSpaceDN w:val="0"/>
              <w:adjustRightInd w:val="0"/>
              <w:ind w:left="34" w:firstLine="283"/>
              <w:rPr>
                <w:i/>
                <w:color w:val="FF0000"/>
                <w:sz w:val="24"/>
                <w:szCs w:val="24"/>
                <w:u w:val="single"/>
              </w:rPr>
            </w:pPr>
            <w:hyperlink r:id="rId8" w:history="1"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kamensk</w:t>
              </w:r>
              <w:proofErr w:type="spellEnd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uralskiy</w:t>
              </w:r>
              <w:proofErr w:type="spellEnd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jekonomika</w:t>
              </w:r>
              <w:proofErr w:type="spellEnd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ocenka</w:t>
              </w:r>
              <w:proofErr w:type="spellEnd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regulirujushhego</w:t>
              </w:r>
              <w:proofErr w:type="spellEnd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vozdejstvija</w:t>
              </w:r>
              <w:proofErr w:type="spellEnd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ocenka</w:t>
              </w:r>
              <w:proofErr w:type="spellEnd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regulirujushhego</w:t>
              </w:r>
              <w:proofErr w:type="spellEnd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vozdejstvija</w:t>
              </w:r>
              <w:proofErr w:type="spellEnd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proektov</w:t>
              </w:r>
              <w:proofErr w:type="spellEnd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aktov</w:t>
              </w:r>
              <w:proofErr w:type="spellEnd"/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5B5BDF" w:rsidRPr="005E4AE1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  <w:p w:rsidR="00AC7434" w:rsidRPr="005E4AE1" w:rsidRDefault="005B5BDF" w:rsidP="005B5BDF">
            <w:pPr>
              <w:autoSpaceDE w:val="0"/>
              <w:autoSpaceDN w:val="0"/>
              <w:adjustRightInd w:val="0"/>
              <w:ind w:left="459" w:hanging="175"/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>2)</w:t>
            </w:r>
            <w:r w:rsidR="00AC7434" w:rsidRPr="005E4AE1">
              <w:rPr>
                <w:i/>
                <w:sz w:val="24"/>
                <w:szCs w:val="24"/>
              </w:rPr>
              <w:t xml:space="preserve"> Срок проведения  публичных консультаций:</w:t>
            </w:r>
          </w:p>
          <w:p w:rsidR="00AC7434" w:rsidRPr="005E4AE1" w:rsidRDefault="00AC7434" w:rsidP="001009FD">
            <w:pPr>
              <w:autoSpaceDE w:val="0"/>
              <w:autoSpaceDN w:val="0"/>
              <w:adjustRightInd w:val="0"/>
              <w:ind w:left="459" w:hanging="567"/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 xml:space="preserve">  начало: "</w:t>
            </w:r>
            <w:r w:rsidR="00BD4F58" w:rsidRPr="005E4AE1">
              <w:rPr>
                <w:i/>
                <w:sz w:val="24"/>
                <w:szCs w:val="24"/>
              </w:rPr>
              <w:t>0</w:t>
            </w:r>
            <w:r w:rsidR="00F90538" w:rsidRPr="005E4AE1">
              <w:rPr>
                <w:i/>
                <w:sz w:val="24"/>
                <w:szCs w:val="24"/>
              </w:rPr>
              <w:t>8</w:t>
            </w:r>
            <w:bookmarkStart w:id="0" w:name="_GoBack"/>
            <w:bookmarkEnd w:id="0"/>
            <w:r w:rsidRPr="005E4AE1">
              <w:rPr>
                <w:i/>
                <w:sz w:val="24"/>
                <w:szCs w:val="24"/>
              </w:rPr>
              <w:t>"</w:t>
            </w:r>
            <w:r w:rsidR="009B2482" w:rsidRPr="005E4AE1">
              <w:rPr>
                <w:i/>
                <w:sz w:val="24"/>
                <w:szCs w:val="24"/>
              </w:rPr>
              <w:t>октября</w:t>
            </w:r>
            <w:r w:rsidRPr="005E4AE1">
              <w:rPr>
                <w:i/>
                <w:sz w:val="24"/>
                <w:szCs w:val="24"/>
              </w:rPr>
              <w:t xml:space="preserve"> 201</w:t>
            </w:r>
            <w:r w:rsidR="009B2482" w:rsidRPr="005E4AE1">
              <w:rPr>
                <w:i/>
                <w:sz w:val="24"/>
                <w:szCs w:val="24"/>
              </w:rPr>
              <w:t>8</w:t>
            </w:r>
            <w:r w:rsidRPr="005E4AE1">
              <w:rPr>
                <w:i/>
                <w:sz w:val="24"/>
                <w:szCs w:val="24"/>
              </w:rPr>
              <w:t xml:space="preserve"> г.;                              </w:t>
            </w:r>
          </w:p>
          <w:p w:rsidR="00AC7434" w:rsidRPr="005E4AE1" w:rsidRDefault="00AC7434" w:rsidP="001009F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>окончание: "</w:t>
            </w:r>
            <w:r w:rsidR="009B2482" w:rsidRPr="005E4AE1">
              <w:rPr>
                <w:i/>
                <w:sz w:val="24"/>
                <w:szCs w:val="24"/>
              </w:rPr>
              <w:t>19</w:t>
            </w:r>
            <w:r w:rsidRPr="005E4AE1">
              <w:rPr>
                <w:i/>
                <w:sz w:val="24"/>
                <w:szCs w:val="24"/>
              </w:rPr>
              <w:t xml:space="preserve">" </w:t>
            </w:r>
            <w:r w:rsidR="009B2482" w:rsidRPr="005E4AE1">
              <w:rPr>
                <w:i/>
                <w:sz w:val="24"/>
                <w:szCs w:val="24"/>
              </w:rPr>
              <w:t>октября</w:t>
            </w:r>
            <w:r w:rsidRPr="005E4AE1">
              <w:rPr>
                <w:i/>
                <w:sz w:val="24"/>
                <w:szCs w:val="24"/>
              </w:rPr>
              <w:t xml:space="preserve"> 201</w:t>
            </w:r>
            <w:r w:rsidR="009B2482" w:rsidRPr="005E4AE1">
              <w:rPr>
                <w:i/>
                <w:sz w:val="24"/>
                <w:szCs w:val="24"/>
              </w:rPr>
              <w:t>8</w:t>
            </w:r>
            <w:r w:rsidRPr="005E4AE1">
              <w:rPr>
                <w:i/>
                <w:sz w:val="24"/>
                <w:szCs w:val="24"/>
              </w:rPr>
              <w:t xml:space="preserve"> г.      </w:t>
            </w:r>
          </w:p>
          <w:p w:rsidR="00CE0167" w:rsidRDefault="00AC7434" w:rsidP="0016688C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  <w:sz w:val="24"/>
                <w:szCs w:val="24"/>
              </w:rPr>
            </w:pPr>
            <w:r w:rsidRPr="005E4AE1">
              <w:rPr>
                <w:i/>
                <w:sz w:val="24"/>
                <w:szCs w:val="24"/>
              </w:rPr>
              <w:t>3</w:t>
            </w:r>
            <w:r w:rsidR="005B5BDF" w:rsidRPr="005E4AE1">
              <w:rPr>
                <w:i/>
                <w:sz w:val="24"/>
                <w:szCs w:val="24"/>
              </w:rPr>
              <w:t>)</w:t>
            </w:r>
            <w:r w:rsidRPr="005E4AE1">
              <w:rPr>
                <w:i/>
                <w:sz w:val="24"/>
                <w:szCs w:val="24"/>
              </w:rPr>
              <w:t>Иные сведения о проведении публичных</w:t>
            </w:r>
            <w:r w:rsidR="00CE0167">
              <w:rPr>
                <w:i/>
                <w:sz w:val="24"/>
                <w:szCs w:val="24"/>
              </w:rPr>
              <w:t xml:space="preserve"> </w:t>
            </w:r>
            <w:r w:rsidRPr="005E4AE1">
              <w:rPr>
                <w:i/>
                <w:sz w:val="24"/>
                <w:szCs w:val="24"/>
              </w:rPr>
              <w:t>консультаций:</w:t>
            </w:r>
          </w:p>
          <w:p w:rsidR="00AC7434" w:rsidRPr="005E4AE1" w:rsidRDefault="00CE0167" w:rsidP="0016688C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</w:t>
            </w:r>
            <w:r w:rsidR="00AC7434" w:rsidRPr="005E4AE1">
              <w:rPr>
                <w:i/>
                <w:sz w:val="24"/>
                <w:szCs w:val="24"/>
              </w:rPr>
              <w:t>_____________________________________________________________</w:t>
            </w:r>
          </w:p>
          <w:p w:rsidR="0016688C" w:rsidRPr="005E4AE1" w:rsidRDefault="0016688C" w:rsidP="0016688C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AC7434" w:rsidRPr="005E4AE1" w:rsidRDefault="00AC7434" w:rsidP="00AC743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C7434" w:rsidRPr="005E4AE1" w:rsidRDefault="00AC7434" w:rsidP="00AC743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C7434" w:rsidRPr="005E4AE1" w:rsidRDefault="00AC7434" w:rsidP="00AC7434">
      <w:pPr>
        <w:autoSpaceDE w:val="0"/>
        <w:autoSpaceDN w:val="0"/>
        <w:adjustRightInd w:val="0"/>
        <w:rPr>
          <w:sz w:val="24"/>
          <w:szCs w:val="24"/>
        </w:rPr>
      </w:pPr>
      <w:r w:rsidRPr="005E4AE1">
        <w:rPr>
          <w:sz w:val="24"/>
          <w:szCs w:val="24"/>
        </w:rPr>
        <w:t xml:space="preserve">Разработчик проекта нормативного правового акта:                                  </w:t>
      </w:r>
    </w:p>
    <w:p w:rsidR="00AC7434" w:rsidRPr="005E4AE1" w:rsidRDefault="00AC7434" w:rsidP="00AC7434">
      <w:pPr>
        <w:autoSpaceDE w:val="0"/>
        <w:autoSpaceDN w:val="0"/>
        <w:adjustRightInd w:val="0"/>
        <w:rPr>
          <w:sz w:val="24"/>
          <w:szCs w:val="24"/>
        </w:rPr>
      </w:pPr>
      <w:r w:rsidRPr="005E4AE1">
        <w:rPr>
          <w:sz w:val="24"/>
          <w:szCs w:val="24"/>
        </w:rPr>
        <w:t xml:space="preserve"> ____________</w:t>
      </w:r>
      <w:r w:rsidR="00CF6AB4" w:rsidRPr="005E4AE1">
        <w:rPr>
          <w:sz w:val="24"/>
          <w:szCs w:val="24"/>
        </w:rPr>
        <w:t>Черкашина О.А.</w:t>
      </w:r>
      <w:r w:rsidRPr="005E4AE1">
        <w:rPr>
          <w:sz w:val="24"/>
          <w:szCs w:val="24"/>
        </w:rPr>
        <w:t>_______________</w:t>
      </w:r>
    </w:p>
    <w:p w:rsidR="00AC7434" w:rsidRPr="005E4AE1" w:rsidRDefault="00AC7434" w:rsidP="00AC7434">
      <w:pPr>
        <w:autoSpaceDE w:val="0"/>
        <w:autoSpaceDN w:val="0"/>
        <w:adjustRightInd w:val="0"/>
        <w:rPr>
          <w:sz w:val="24"/>
          <w:szCs w:val="24"/>
        </w:rPr>
      </w:pPr>
      <w:r w:rsidRPr="005E4AE1">
        <w:rPr>
          <w:sz w:val="24"/>
          <w:szCs w:val="24"/>
        </w:rPr>
        <w:t xml:space="preserve"> (подпись)        (ФИО)(дата)             </w:t>
      </w:r>
    </w:p>
    <w:p w:rsidR="00C14F31" w:rsidRPr="005E4AE1" w:rsidRDefault="00C14F31">
      <w:pPr>
        <w:rPr>
          <w:sz w:val="24"/>
          <w:szCs w:val="24"/>
        </w:rPr>
      </w:pPr>
    </w:p>
    <w:sectPr w:rsidR="00C14F31" w:rsidRPr="005E4AE1" w:rsidSect="00CF6AB4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1DF9"/>
    <w:multiLevelType w:val="hybridMultilevel"/>
    <w:tmpl w:val="FF60BF18"/>
    <w:lvl w:ilvl="0" w:tplc="B29A5A98">
      <w:start w:val="13"/>
      <w:numFmt w:val="decimal"/>
      <w:lvlText w:val="%1"/>
      <w:lvlJc w:val="left"/>
      <w:pPr>
        <w:ind w:hanging="708"/>
      </w:pPr>
      <w:rPr>
        <w:rFonts w:hint="default"/>
      </w:rPr>
    </w:lvl>
    <w:lvl w:ilvl="1" w:tplc="D59C67EC">
      <w:numFmt w:val="none"/>
      <w:lvlText w:val=""/>
      <w:lvlJc w:val="left"/>
      <w:pPr>
        <w:tabs>
          <w:tab w:val="num" w:pos="360"/>
        </w:tabs>
      </w:pPr>
    </w:lvl>
    <w:lvl w:ilvl="2" w:tplc="5DBA13A4">
      <w:numFmt w:val="none"/>
      <w:lvlText w:val=""/>
      <w:lvlJc w:val="left"/>
      <w:pPr>
        <w:tabs>
          <w:tab w:val="num" w:pos="360"/>
        </w:tabs>
      </w:pPr>
    </w:lvl>
    <w:lvl w:ilvl="3" w:tplc="D5AA69AA">
      <w:start w:val="1"/>
      <w:numFmt w:val="bullet"/>
      <w:lvlText w:val="•"/>
      <w:lvlJc w:val="left"/>
      <w:rPr>
        <w:rFonts w:hint="default"/>
      </w:rPr>
    </w:lvl>
    <w:lvl w:ilvl="4" w:tplc="FB7698BC">
      <w:start w:val="1"/>
      <w:numFmt w:val="bullet"/>
      <w:lvlText w:val="•"/>
      <w:lvlJc w:val="left"/>
      <w:rPr>
        <w:rFonts w:hint="default"/>
      </w:rPr>
    </w:lvl>
    <w:lvl w:ilvl="5" w:tplc="E5D49D6E">
      <w:start w:val="1"/>
      <w:numFmt w:val="bullet"/>
      <w:lvlText w:val="•"/>
      <w:lvlJc w:val="left"/>
      <w:rPr>
        <w:rFonts w:hint="default"/>
      </w:rPr>
    </w:lvl>
    <w:lvl w:ilvl="6" w:tplc="3432CC3A">
      <w:start w:val="1"/>
      <w:numFmt w:val="bullet"/>
      <w:lvlText w:val="•"/>
      <w:lvlJc w:val="left"/>
      <w:rPr>
        <w:rFonts w:hint="default"/>
      </w:rPr>
    </w:lvl>
    <w:lvl w:ilvl="7" w:tplc="6D8AB6C8">
      <w:start w:val="1"/>
      <w:numFmt w:val="bullet"/>
      <w:lvlText w:val="•"/>
      <w:lvlJc w:val="left"/>
      <w:rPr>
        <w:rFonts w:hint="default"/>
      </w:rPr>
    </w:lvl>
    <w:lvl w:ilvl="8" w:tplc="A45E205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C7434"/>
    <w:rsid w:val="00011EC8"/>
    <w:rsid w:val="00017A1D"/>
    <w:rsid w:val="00025BCE"/>
    <w:rsid w:val="000611B0"/>
    <w:rsid w:val="00075B96"/>
    <w:rsid w:val="0008319F"/>
    <w:rsid w:val="000C7C29"/>
    <w:rsid w:val="000D54CA"/>
    <w:rsid w:val="000E2419"/>
    <w:rsid w:val="000F38C8"/>
    <w:rsid w:val="001009FD"/>
    <w:rsid w:val="00106F03"/>
    <w:rsid w:val="00107E44"/>
    <w:rsid w:val="00117BD8"/>
    <w:rsid w:val="001270B4"/>
    <w:rsid w:val="0014366F"/>
    <w:rsid w:val="0016688C"/>
    <w:rsid w:val="00166953"/>
    <w:rsid w:val="0017439D"/>
    <w:rsid w:val="00191C66"/>
    <w:rsid w:val="001B35BE"/>
    <w:rsid w:val="001C2C0A"/>
    <w:rsid w:val="002156DF"/>
    <w:rsid w:val="00221DDC"/>
    <w:rsid w:val="00247171"/>
    <w:rsid w:val="00265857"/>
    <w:rsid w:val="0027607C"/>
    <w:rsid w:val="002A1551"/>
    <w:rsid w:val="002B5FA5"/>
    <w:rsid w:val="002D19E2"/>
    <w:rsid w:val="002D7CB9"/>
    <w:rsid w:val="002F4E05"/>
    <w:rsid w:val="00301EB7"/>
    <w:rsid w:val="0030702B"/>
    <w:rsid w:val="003438DB"/>
    <w:rsid w:val="00361ABF"/>
    <w:rsid w:val="00374078"/>
    <w:rsid w:val="00377743"/>
    <w:rsid w:val="00383E81"/>
    <w:rsid w:val="003C07ED"/>
    <w:rsid w:val="003C0898"/>
    <w:rsid w:val="003C2D44"/>
    <w:rsid w:val="003C735B"/>
    <w:rsid w:val="003C7BF6"/>
    <w:rsid w:val="003D1EE8"/>
    <w:rsid w:val="003D5D43"/>
    <w:rsid w:val="00423904"/>
    <w:rsid w:val="00434138"/>
    <w:rsid w:val="004366CF"/>
    <w:rsid w:val="00437F67"/>
    <w:rsid w:val="00440304"/>
    <w:rsid w:val="00450A1D"/>
    <w:rsid w:val="00470885"/>
    <w:rsid w:val="004747AA"/>
    <w:rsid w:val="00477353"/>
    <w:rsid w:val="004B2981"/>
    <w:rsid w:val="004B5204"/>
    <w:rsid w:val="004C6989"/>
    <w:rsid w:val="004D0D8A"/>
    <w:rsid w:val="004F2CF7"/>
    <w:rsid w:val="004F34AC"/>
    <w:rsid w:val="00500A90"/>
    <w:rsid w:val="0050546D"/>
    <w:rsid w:val="00591F5C"/>
    <w:rsid w:val="00597199"/>
    <w:rsid w:val="005A35D7"/>
    <w:rsid w:val="005B5BDF"/>
    <w:rsid w:val="005C5294"/>
    <w:rsid w:val="005E4AE1"/>
    <w:rsid w:val="005F5417"/>
    <w:rsid w:val="00640E2A"/>
    <w:rsid w:val="00666F89"/>
    <w:rsid w:val="00672435"/>
    <w:rsid w:val="006859A2"/>
    <w:rsid w:val="00692EB1"/>
    <w:rsid w:val="006A34F3"/>
    <w:rsid w:val="006B48B4"/>
    <w:rsid w:val="006C1673"/>
    <w:rsid w:val="006E2A16"/>
    <w:rsid w:val="00701407"/>
    <w:rsid w:val="007101A5"/>
    <w:rsid w:val="0072530D"/>
    <w:rsid w:val="00733F6B"/>
    <w:rsid w:val="00793390"/>
    <w:rsid w:val="007934A3"/>
    <w:rsid w:val="00797DFF"/>
    <w:rsid w:val="007A7B91"/>
    <w:rsid w:val="007B017E"/>
    <w:rsid w:val="00805157"/>
    <w:rsid w:val="00815575"/>
    <w:rsid w:val="0083633C"/>
    <w:rsid w:val="00840BA2"/>
    <w:rsid w:val="00851A83"/>
    <w:rsid w:val="00854AC9"/>
    <w:rsid w:val="00885CE8"/>
    <w:rsid w:val="00893723"/>
    <w:rsid w:val="008A2F44"/>
    <w:rsid w:val="008C33DF"/>
    <w:rsid w:val="008C345F"/>
    <w:rsid w:val="008C6C4D"/>
    <w:rsid w:val="008D71D4"/>
    <w:rsid w:val="008F64DD"/>
    <w:rsid w:val="00904ADF"/>
    <w:rsid w:val="00922958"/>
    <w:rsid w:val="009258A4"/>
    <w:rsid w:val="00934E0C"/>
    <w:rsid w:val="00947A71"/>
    <w:rsid w:val="0095385E"/>
    <w:rsid w:val="009603E0"/>
    <w:rsid w:val="00960431"/>
    <w:rsid w:val="009640A8"/>
    <w:rsid w:val="00994D3C"/>
    <w:rsid w:val="009B0580"/>
    <w:rsid w:val="009B2482"/>
    <w:rsid w:val="009D4E37"/>
    <w:rsid w:val="00A025B8"/>
    <w:rsid w:val="00A1352B"/>
    <w:rsid w:val="00A1367B"/>
    <w:rsid w:val="00A32F17"/>
    <w:rsid w:val="00A5205F"/>
    <w:rsid w:val="00A85D86"/>
    <w:rsid w:val="00AA1955"/>
    <w:rsid w:val="00AB023D"/>
    <w:rsid w:val="00AC7434"/>
    <w:rsid w:val="00AD4A8D"/>
    <w:rsid w:val="00AE1967"/>
    <w:rsid w:val="00AE68EF"/>
    <w:rsid w:val="00AF0D34"/>
    <w:rsid w:val="00AF3F29"/>
    <w:rsid w:val="00AF407A"/>
    <w:rsid w:val="00B20B60"/>
    <w:rsid w:val="00B34B48"/>
    <w:rsid w:val="00B34D86"/>
    <w:rsid w:val="00B46782"/>
    <w:rsid w:val="00B5625F"/>
    <w:rsid w:val="00B80D61"/>
    <w:rsid w:val="00B92E6F"/>
    <w:rsid w:val="00B97019"/>
    <w:rsid w:val="00BC26B2"/>
    <w:rsid w:val="00BD4F58"/>
    <w:rsid w:val="00BD7AE0"/>
    <w:rsid w:val="00BE7328"/>
    <w:rsid w:val="00C14F31"/>
    <w:rsid w:val="00C50F89"/>
    <w:rsid w:val="00C65EBA"/>
    <w:rsid w:val="00C76F1E"/>
    <w:rsid w:val="00C930FF"/>
    <w:rsid w:val="00C970EC"/>
    <w:rsid w:val="00CC0E6E"/>
    <w:rsid w:val="00CD518B"/>
    <w:rsid w:val="00CD5AFD"/>
    <w:rsid w:val="00CE0167"/>
    <w:rsid w:val="00CE2690"/>
    <w:rsid w:val="00CF6AB4"/>
    <w:rsid w:val="00D03AEB"/>
    <w:rsid w:val="00D1304B"/>
    <w:rsid w:val="00D4218C"/>
    <w:rsid w:val="00D801F5"/>
    <w:rsid w:val="00D92E11"/>
    <w:rsid w:val="00DA76F3"/>
    <w:rsid w:val="00DC44EC"/>
    <w:rsid w:val="00DD25C3"/>
    <w:rsid w:val="00DD5D56"/>
    <w:rsid w:val="00DE4E88"/>
    <w:rsid w:val="00DE7C9C"/>
    <w:rsid w:val="00DF3F08"/>
    <w:rsid w:val="00E164D1"/>
    <w:rsid w:val="00E274FA"/>
    <w:rsid w:val="00E3427D"/>
    <w:rsid w:val="00E34592"/>
    <w:rsid w:val="00E433BD"/>
    <w:rsid w:val="00EC498F"/>
    <w:rsid w:val="00EE7952"/>
    <w:rsid w:val="00EE7F93"/>
    <w:rsid w:val="00EF60C7"/>
    <w:rsid w:val="00F32981"/>
    <w:rsid w:val="00F43479"/>
    <w:rsid w:val="00F60B98"/>
    <w:rsid w:val="00F90538"/>
    <w:rsid w:val="00FA1766"/>
    <w:rsid w:val="00FA6325"/>
    <w:rsid w:val="00FD7D66"/>
    <w:rsid w:val="00FE2273"/>
    <w:rsid w:val="00FF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7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1"/>
    <w:rsid w:val="008A2F44"/>
    <w:rPr>
      <w:rFonts w:ascii="Arial" w:hAnsi="Arial"/>
      <w:lang w:eastAsia="ru-RU"/>
    </w:rPr>
  </w:style>
  <w:style w:type="paragraph" w:customStyle="1" w:styleId="ConsPlusNormal1">
    <w:name w:val="ConsPlusNormal Знак"/>
    <w:link w:val="ConsPlusNormal0"/>
    <w:rsid w:val="008A2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450A1D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450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E2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05">
    <w:name w:val="pt-a-000005"/>
    <w:basedOn w:val="a"/>
    <w:rsid w:val="00075B96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7">
    <w:name w:val="pt-a0-000007"/>
    <w:basedOn w:val="a0"/>
    <w:rsid w:val="00075B96"/>
  </w:style>
  <w:style w:type="character" w:customStyle="1" w:styleId="pt-a0">
    <w:name w:val="pt-a0"/>
    <w:basedOn w:val="a0"/>
    <w:rsid w:val="00075B96"/>
  </w:style>
  <w:style w:type="character" w:customStyle="1" w:styleId="pt-a0-000009">
    <w:name w:val="pt-a0-000009"/>
    <w:basedOn w:val="a0"/>
    <w:rsid w:val="00075B96"/>
  </w:style>
  <w:style w:type="paragraph" w:customStyle="1" w:styleId="pt-000010">
    <w:name w:val="pt-000010"/>
    <w:basedOn w:val="a"/>
    <w:rsid w:val="00075B96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11">
    <w:name w:val="pt-000011"/>
    <w:basedOn w:val="a0"/>
    <w:rsid w:val="00075B96"/>
  </w:style>
  <w:style w:type="character" w:customStyle="1" w:styleId="pt-000008">
    <w:name w:val="pt-000008"/>
    <w:basedOn w:val="a0"/>
    <w:rsid w:val="00075B96"/>
  </w:style>
  <w:style w:type="character" w:customStyle="1" w:styleId="pt-000012">
    <w:name w:val="pt-000012"/>
    <w:basedOn w:val="a0"/>
    <w:rsid w:val="00075B96"/>
  </w:style>
  <w:style w:type="character" w:customStyle="1" w:styleId="pt-a0-000013">
    <w:name w:val="pt-a0-000013"/>
    <w:basedOn w:val="a0"/>
    <w:rsid w:val="00075B96"/>
  </w:style>
  <w:style w:type="character" w:customStyle="1" w:styleId="pt-a0-000006">
    <w:name w:val="pt-a0-000006"/>
    <w:basedOn w:val="a0"/>
    <w:rsid w:val="00075B96"/>
  </w:style>
  <w:style w:type="character" w:customStyle="1" w:styleId="pt-a0-000003">
    <w:name w:val="pt-a0-000003"/>
    <w:basedOn w:val="a0"/>
    <w:rsid w:val="00FA1766"/>
  </w:style>
  <w:style w:type="character" w:customStyle="1" w:styleId="pt-a0-000015">
    <w:name w:val="pt-a0-000015"/>
    <w:basedOn w:val="a0"/>
    <w:rsid w:val="00B97019"/>
  </w:style>
  <w:style w:type="paragraph" w:styleId="a6">
    <w:name w:val="Balloon Text"/>
    <w:basedOn w:val="a"/>
    <w:link w:val="a7"/>
    <w:uiPriority w:val="99"/>
    <w:semiHidden/>
    <w:unhideWhenUsed/>
    <w:rsid w:val="002658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8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7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1"/>
    <w:rsid w:val="008A2F44"/>
    <w:rPr>
      <w:rFonts w:ascii="Arial" w:hAnsi="Arial"/>
      <w:lang w:eastAsia="ru-RU"/>
    </w:rPr>
  </w:style>
  <w:style w:type="paragraph" w:customStyle="1" w:styleId="ConsPlusNormal1">
    <w:name w:val="ConsPlusNormal Знак"/>
    <w:link w:val="ConsPlusNormal0"/>
    <w:rsid w:val="008A2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450A1D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450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E2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05">
    <w:name w:val="pt-a-000005"/>
    <w:basedOn w:val="a"/>
    <w:rsid w:val="00075B96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7">
    <w:name w:val="pt-a0-000007"/>
    <w:basedOn w:val="a0"/>
    <w:rsid w:val="00075B96"/>
  </w:style>
  <w:style w:type="character" w:customStyle="1" w:styleId="pt-a0">
    <w:name w:val="pt-a0"/>
    <w:basedOn w:val="a0"/>
    <w:rsid w:val="00075B96"/>
  </w:style>
  <w:style w:type="character" w:customStyle="1" w:styleId="pt-a0-000009">
    <w:name w:val="pt-a0-000009"/>
    <w:basedOn w:val="a0"/>
    <w:rsid w:val="00075B96"/>
  </w:style>
  <w:style w:type="paragraph" w:customStyle="1" w:styleId="pt-000010">
    <w:name w:val="pt-000010"/>
    <w:basedOn w:val="a"/>
    <w:rsid w:val="00075B96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11">
    <w:name w:val="pt-000011"/>
    <w:basedOn w:val="a0"/>
    <w:rsid w:val="00075B96"/>
  </w:style>
  <w:style w:type="character" w:customStyle="1" w:styleId="pt-000008">
    <w:name w:val="pt-000008"/>
    <w:basedOn w:val="a0"/>
    <w:rsid w:val="00075B96"/>
  </w:style>
  <w:style w:type="character" w:customStyle="1" w:styleId="pt-000012">
    <w:name w:val="pt-000012"/>
    <w:basedOn w:val="a0"/>
    <w:rsid w:val="00075B96"/>
  </w:style>
  <w:style w:type="character" w:customStyle="1" w:styleId="pt-a0-000013">
    <w:name w:val="pt-a0-000013"/>
    <w:basedOn w:val="a0"/>
    <w:rsid w:val="00075B96"/>
  </w:style>
  <w:style w:type="character" w:customStyle="1" w:styleId="pt-a0-000006">
    <w:name w:val="pt-a0-000006"/>
    <w:basedOn w:val="a0"/>
    <w:rsid w:val="00075B96"/>
  </w:style>
  <w:style w:type="character" w:customStyle="1" w:styleId="pt-a0-000003">
    <w:name w:val="pt-a0-000003"/>
    <w:basedOn w:val="a0"/>
    <w:rsid w:val="00FA1766"/>
  </w:style>
  <w:style w:type="character" w:customStyle="1" w:styleId="pt-a0-000015">
    <w:name w:val="pt-a0-000015"/>
    <w:basedOn w:val="a0"/>
    <w:rsid w:val="00B97019"/>
  </w:style>
  <w:style w:type="paragraph" w:styleId="a6">
    <w:name w:val="Balloon Text"/>
    <w:basedOn w:val="a"/>
    <w:link w:val="a7"/>
    <w:uiPriority w:val="99"/>
    <w:semiHidden/>
    <w:unhideWhenUsed/>
    <w:rsid w:val="002658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ensk-uralskiy.ru/jekonomika/ocenka_regulirujushhego_vozdejstvija/ocenka_regulirujushhego_vozdejstvija_proektov_aktov.html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5E25AF8AC172B2420142534AEA45F8AA23AA316A7CF35EC5BC024190E2Z8K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4A4C-5B18-4FCE-9DC8-0ACBD5AA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Grabli Inc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</dc:creator>
  <cp:lastModifiedBy>Kovaleva</cp:lastModifiedBy>
  <cp:revision>10</cp:revision>
  <cp:lastPrinted>2017-08-09T08:39:00Z</cp:lastPrinted>
  <dcterms:created xsi:type="dcterms:W3CDTF">2018-10-05T04:46:00Z</dcterms:created>
  <dcterms:modified xsi:type="dcterms:W3CDTF">2018-10-08T04:57:00Z</dcterms:modified>
</cp:coreProperties>
</file>