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11" w:rsidRPr="008C3811" w:rsidRDefault="008C3811" w:rsidP="008C38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942" w:rsidRPr="008C3811" w:rsidRDefault="000F6942" w:rsidP="008C3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811">
        <w:rPr>
          <w:rFonts w:ascii="Times New Roman" w:hAnsi="Times New Roman" w:cs="Times New Roman"/>
          <w:b/>
          <w:sz w:val="28"/>
          <w:szCs w:val="28"/>
        </w:rPr>
        <w:t xml:space="preserve">"Об уполномоченном по правам потребителей финансовых услуг" </w:t>
      </w:r>
    </w:p>
    <w:p w:rsidR="008C3811" w:rsidRPr="008C3811" w:rsidRDefault="008C3811" w:rsidP="008C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942" w:rsidRPr="008C3811" w:rsidRDefault="000F6942" w:rsidP="008C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11">
        <w:rPr>
          <w:rFonts w:ascii="Times New Roman" w:hAnsi="Times New Roman" w:cs="Times New Roman"/>
          <w:sz w:val="28"/>
          <w:szCs w:val="28"/>
        </w:rPr>
        <w:t xml:space="preserve">Федеральным законом от 04.06.2018 N 123-ФЗ </w:t>
      </w:r>
      <w:r w:rsidR="001A727E" w:rsidRPr="008C3811">
        <w:rPr>
          <w:rFonts w:ascii="Times New Roman" w:hAnsi="Times New Roman" w:cs="Times New Roman"/>
          <w:sz w:val="28"/>
          <w:szCs w:val="28"/>
        </w:rPr>
        <w:t xml:space="preserve">"Об уполномоченном по правам потребителей финансовых услуг" </w:t>
      </w:r>
      <w:r w:rsidRPr="008C3811">
        <w:rPr>
          <w:rFonts w:ascii="Times New Roman" w:hAnsi="Times New Roman" w:cs="Times New Roman"/>
          <w:sz w:val="28"/>
          <w:szCs w:val="28"/>
        </w:rPr>
        <w:t>в Росси</w:t>
      </w:r>
      <w:r w:rsidR="008C3811">
        <w:rPr>
          <w:rFonts w:ascii="Times New Roman" w:hAnsi="Times New Roman" w:cs="Times New Roman"/>
          <w:sz w:val="28"/>
          <w:szCs w:val="28"/>
        </w:rPr>
        <w:t>йской Федерации</w:t>
      </w:r>
      <w:r w:rsidRPr="008C3811">
        <w:rPr>
          <w:rFonts w:ascii="Times New Roman" w:hAnsi="Times New Roman" w:cs="Times New Roman"/>
          <w:sz w:val="28"/>
          <w:szCs w:val="28"/>
        </w:rPr>
        <w:t xml:space="preserve"> введена должность уполномоченного по правам потребителей финансовых услуг.</w:t>
      </w:r>
    </w:p>
    <w:p w:rsidR="008C3811" w:rsidRPr="008C3811" w:rsidRDefault="008C3811" w:rsidP="008C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11">
        <w:rPr>
          <w:rFonts w:ascii="Times New Roman" w:hAnsi="Times New Roman" w:cs="Times New Roman"/>
          <w:sz w:val="28"/>
          <w:szCs w:val="28"/>
        </w:rPr>
        <w:t xml:space="preserve">Должность финансового уполномоченного учреждается для рассмотрения обращений потребителей об удовлетворении требований имущественного характера, предъявляемых к финансовым организациям, оказавшим им финансовые услуги. </w:t>
      </w:r>
    </w:p>
    <w:p w:rsidR="000F6942" w:rsidRPr="008C3811" w:rsidRDefault="000F6942" w:rsidP="008C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11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«О защите конкуренции» от 26.07.2006 N 135-ФЗ финансовой услугой является банковская услуга, страховая услуга, услуга на рынке ценных бумаг, услуга по договору лизинга, а также услуга, оказываемая финансовой организацией и связанная с привлечением и (или) размещением денежных средств юридических и физических лиц. </w:t>
      </w:r>
    </w:p>
    <w:p w:rsidR="00ED3296" w:rsidRPr="008C3811" w:rsidRDefault="00ED3296" w:rsidP="008C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11">
        <w:rPr>
          <w:rFonts w:ascii="Times New Roman" w:hAnsi="Times New Roman" w:cs="Times New Roman"/>
          <w:sz w:val="28"/>
          <w:szCs w:val="28"/>
        </w:rPr>
        <w:t xml:space="preserve">С финансовым уполномоченным в соответствии с Федеральным законом </w:t>
      </w:r>
      <w:r w:rsidR="008C3811" w:rsidRPr="008C3811">
        <w:rPr>
          <w:rFonts w:ascii="Times New Roman" w:hAnsi="Times New Roman" w:cs="Times New Roman"/>
          <w:sz w:val="28"/>
          <w:szCs w:val="28"/>
        </w:rPr>
        <w:t xml:space="preserve">"Об уполномоченном по правам потребителей финансовых услуг" </w:t>
      </w:r>
      <w:r w:rsidRPr="008C3811">
        <w:rPr>
          <w:rFonts w:ascii="Times New Roman" w:hAnsi="Times New Roman" w:cs="Times New Roman"/>
          <w:sz w:val="28"/>
          <w:szCs w:val="28"/>
        </w:rPr>
        <w:t xml:space="preserve">обязаны организовать взаимодействие следующие финансовые организации: страховые организации (кроме страховых организаций, осуществляющих исключительно обязательное медицинское страхование); </w:t>
      </w:r>
      <w:proofErr w:type="spellStart"/>
      <w:r w:rsidRPr="008C3811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Pr="008C3811">
        <w:rPr>
          <w:rFonts w:ascii="Times New Roman" w:hAnsi="Times New Roman" w:cs="Times New Roman"/>
          <w:sz w:val="28"/>
          <w:szCs w:val="28"/>
        </w:rPr>
        <w:t xml:space="preserve"> организации; кредитные потребительские кооперативы; ломбарды; кредитные организации; негосударственные пенсионные фонды. Не указанные в данном перечне организации вправе сотрудничать со службой финансового уполномоченного на добровольной основе. Обязанность ведения реестра финансовых организаций возложена на Банк России. Также предусмотрено, что финансовые организации вправе обратиться в Банк России с ходатайством об исключении ее из реестра с предоставлением обязательства не оказывать финансовые услуги потребителям финансовых услуг и не заключать соответствующие договоры. </w:t>
      </w:r>
    </w:p>
    <w:p w:rsidR="00ED3296" w:rsidRPr="008C3811" w:rsidRDefault="00ED3296" w:rsidP="008C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11">
        <w:rPr>
          <w:rFonts w:ascii="Times New Roman" w:hAnsi="Times New Roman" w:cs="Times New Roman"/>
          <w:sz w:val="28"/>
          <w:szCs w:val="28"/>
        </w:rPr>
        <w:t>Организации, включенные в Реестр, обязаны уплачивать взносы для обеспечения деятельности Службы финансового управляющего.</w:t>
      </w:r>
    </w:p>
    <w:p w:rsidR="00ED3296" w:rsidRPr="008C3811" w:rsidRDefault="00ED3296" w:rsidP="008C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11">
        <w:rPr>
          <w:rFonts w:ascii="Times New Roman" w:hAnsi="Times New Roman" w:cs="Times New Roman"/>
          <w:sz w:val="28"/>
          <w:szCs w:val="28"/>
        </w:rPr>
        <w:t xml:space="preserve"> Сферы финансовых услуг, для рассмотрения обращений в которых учреждаются должности финансовых уполномоченных, определяются Советом директоров Банка России</w:t>
      </w:r>
      <w:r w:rsidR="008C3811">
        <w:rPr>
          <w:rFonts w:ascii="Times New Roman" w:hAnsi="Times New Roman" w:cs="Times New Roman"/>
          <w:sz w:val="28"/>
          <w:szCs w:val="28"/>
        </w:rPr>
        <w:t xml:space="preserve"> и </w:t>
      </w:r>
      <w:r w:rsidRPr="008C3811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Банка России и на официальном сайте финансового уполномоченного в сети Интернет. </w:t>
      </w:r>
      <w:proofErr w:type="gramStart"/>
      <w:r w:rsidRPr="008C3811">
        <w:rPr>
          <w:rFonts w:ascii="Times New Roman" w:hAnsi="Times New Roman" w:cs="Times New Roman"/>
          <w:sz w:val="28"/>
          <w:szCs w:val="28"/>
        </w:rPr>
        <w:t>По общему правилу, финансовый уполномоченный рассматривает обращения в отношении финансовых организаций, если размер требований потребителя финансовых услуг о взыскании денежных сумм не превышает 500 тысяч рублей</w:t>
      </w:r>
      <w:r w:rsidR="001760C2" w:rsidRPr="008C3811">
        <w:rPr>
          <w:rFonts w:ascii="Times New Roman" w:hAnsi="Times New Roman" w:cs="Times New Roman"/>
          <w:sz w:val="28"/>
          <w:szCs w:val="28"/>
        </w:rPr>
        <w:t>,</w:t>
      </w:r>
      <w:r w:rsidRPr="008C3811">
        <w:rPr>
          <w:rFonts w:ascii="Times New Roman" w:hAnsi="Times New Roman" w:cs="Times New Roman"/>
          <w:sz w:val="28"/>
          <w:szCs w:val="28"/>
        </w:rPr>
        <w:t xml:space="preserve">  либо если требования потребителя финансовых услуг вытекают из нарушения страховщиком порядка осуществления страхового возмещения, установленного Федеральным законом от 25 апреля 2002 года N 40-ФЗ "Об обязательном страховании гражданской ответственности владельцев транспортных средств", и если</w:t>
      </w:r>
      <w:proofErr w:type="gramEnd"/>
      <w:r w:rsidRPr="008C3811">
        <w:rPr>
          <w:rFonts w:ascii="Times New Roman" w:hAnsi="Times New Roman" w:cs="Times New Roman"/>
          <w:sz w:val="28"/>
          <w:szCs w:val="28"/>
        </w:rPr>
        <w:t xml:space="preserve"> со дня, когда потребитель финансовых услуг узнал или должен был узнать о нарушении своего права, прошло не более трех лет.</w:t>
      </w:r>
      <w:r w:rsidR="001760C2" w:rsidRPr="008C3811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="001760C2" w:rsidRPr="008C38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760C2" w:rsidRPr="008C3811">
        <w:rPr>
          <w:rFonts w:ascii="Times New Roman" w:hAnsi="Times New Roman" w:cs="Times New Roman"/>
          <w:sz w:val="28"/>
          <w:szCs w:val="28"/>
        </w:rPr>
        <w:t xml:space="preserve"> до направления финансовому уполномоченному обращения потребитель финансовых услуг должен </w:t>
      </w:r>
      <w:r w:rsidR="001760C2" w:rsidRPr="008C3811">
        <w:rPr>
          <w:rFonts w:ascii="Times New Roman" w:hAnsi="Times New Roman" w:cs="Times New Roman"/>
          <w:sz w:val="28"/>
          <w:szCs w:val="28"/>
        </w:rPr>
        <w:lastRenderedPageBreak/>
        <w:t>направить в финансовую организацию заявление в письменной или электронной форме.</w:t>
      </w:r>
      <w:r w:rsidR="008C3811">
        <w:rPr>
          <w:rFonts w:ascii="Times New Roman" w:hAnsi="Times New Roman" w:cs="Times New Roman"/>
          <w:sz w:val="28"/>
          <w:szCs w:val="28"/>
        </w:rPr>
        <w:t xml:space="preserve"> </w:t>
      </w:r>
      <w:r w:rsidR="001760C2" w:rsidRPr="008C3811">
        <w:rPr>
          <w:rFonts w:ascii="Times New Roman" w:hAnsi="Times New Roman" w:cs="Times New Roman"/>
          <w:sz w:val="28"/>
          <w:szCs w:val="28"/>
        </w:rPr>
        <w:t xml:space="preserve">Срок и порядок </w:t>
      </w:r>
      <w:r w:rsidR="008C3811" w:rsidRPr="008C3811">
        <w:rPr>
          <w:rFonts w:ascii="Times New Roman" w:hAnsi="Times New Roman" w:cs="Times New Roman"/>
          <w:sz w:val="28"/>
          <w:szCs w:val="28"/>
        </w:rPr>
        <w:t>рассмотрения</w:t>
      </w:r>
      <w:r w:rsidR="001760C2" w:rsidRPr="008C3811">
        <w:rPr>
          <w:rFonts w:ascii="Times New Roman" w:hAnsi="Times New Roman" w:cs="Times New Roman"/>
          <w:sz w:val="28"/>
          <w:szCs w:val="28"/>
        </w:rPr>
        <w:t xml:space="preserve"> данного обращения также урегулирован настоящим Законом. </w:t>
      </w:r>
    </w:p>
    <w:p w:rsidR="00ED3296" w:rsidRPr="008C3811" w:rsidRDefault="00ED3296" w:rsidP="008C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1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C38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3811">
        <w:rPr>
          <w:rFonts w:ascii="Times New Roman" w:hAnsi="Times New Roman" w:cs="Times New Roman"/>
          <w:sz w:val="28"/>
          <w:szCs w:val="28"/>
        </w:rPr>
        <w:t xml:space="preserve"> если требования потребителя финансовых услуг предъявляются в отношении финансовых организаций, не включенных в реестр, либо размер требований потребителя финансовых услуг превышает 500 тысяч рублей, либо требования потребителя финансовых услуг касаются вопросов, </w:t>
      </w:r>
      <w:r w:rsidR="001760C2" w:rsidRPr="008C3811">
        <w:rPr>
          <w:rFonts w:ascii="Times New Roman" w:hAnsi="Times New Roman" w:cs="Times New Roman"/>
          <w:sz w:val="28"/>
          <w:szCs w:val="28"/>
        </w:rPr>
        <w:t xml:space="preserve">связанных с банкротством юридических и физических лиц,  компенсацией морального вреда и возмещением убытков в виде упущенной выгоды, либо по вопросам, связанным с трудовыми, семейными, административными, налоговыми правоотношениями, а также обращения о взыскании обязательных платежей и санкций, предусмотренных законодательством Российской Федерации, </w:t>
      </w:r>
      <w:r w:rsidRPr="008C3811">
        <w:rPr>
          <w:rFonts w:ascii="Times New Roman" w:hAnsi="Times New Roman" w:cs="Times New Roman"/>
          <w:sz w:val="28"/>
          <w:szCs w:val="28"/>
        </w:rPr>
        <w:t>потребитель финансовых услуг вправе заявить указанные требования в соответствии с Законом Российской Федерации от 7 февраля 1992 года N 2300-1 "О защите прав потребителей" в судебном порядке без направления обращения финансовому уполномоченному.</w:t>
      </w:r>
    </w:p>
    <w:p w:rsidR="000F6942" w:rsidRPr="008C3811" w:rsidRDefault="008C3811" w:rsidP="008C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установлены требования, предъявляемые к претенденту на должность ф</w:t>
      </w:r>
      <w:r w:rsidR="000F6942" w:rsidRPr="008C3811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F6942" w:rsidRPr="008C3811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ого.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0F6942" w:rsidRPr="008C3811">
        <w:rPr>
          <w:rFonts w:ascii="Times New Roman" w:hAnsi="Times New Roman" w:cs="Times New Roman"/>
          <w:sz w:val="28"/>
          <w:szCs w:val="28"/>
        </w:rPr>
        <w:t>может быть назначен гражданин РФ не моложе тридцати пяти лет с высшим юридическим или экономическим образованием (главным финансовым уполномоченным - с высшим юридическим образованием), имеющий опыт работы в сфере финансового рынка, регулирования, контроля и надзора на финансовом рынке или защиты прав потребителей финансовых услуг в совокупности не менее пяти лет либо имеющий стаж работы судьей не менее десяти лет.</w:t>
      </w:r>
      <w:r w:rsidR="001760C2" w:rsidRPr="008C38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F6942" w:rsidRPr="008C3811" w:rsidRDefault="001A727E" w:rsidP="008C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F6942" w:rsidRPr="008C3811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F6942" w:rsidRPr="008C3811">
        <w:rPr>
          <w:rFonts w:ascii="Times New Roman" w:hAnsi="Times New Roman" w:cs="Times New Roman"/>
          <w:sz w:val="28"/>
          <w:szCs w:val="28"/>
        </w:rPr>
        <w:t xml:space="preserve"> закон вступа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0F6942" w:rsidRPr="008C3811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>04.09.2018 года</w:t>
      </w:r>
      <w:r w:rsidR="000F6942" w:rsidRPr="008C3811">
        <w:rPr>
          <w:rFonts w:ascii="Times New Roman" w:hAnsi="Times New Roman" w:cs="Times New Roman"/>
          <w:sz w:val="28"/>
          <w:szCs w:val="28"/>
        </w:rPr>
        <w:t>.</w:t>
      </w:r>
    </w:p>
    <w:p w:rsidR="000F6942" w:rsidRPr="008C3811" w:rsidRDefault="000F6942" w:rsidP="008C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942" w:rsidRPr="00E223E5" w:rsidRDefault="000F6942" w:rsidP="00E223E5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23E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223E5" w:rsidRDefault="008C3811" w:rsidP="00E223E5">
      <w:pPr>
        <w:spacing w:after="0" w:line="24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23E5">
        <w:rPr>
          <w:rFonts w:ascii="Times New Roman" w:hAnsi="Times New Roman" w:cs="Times New Roman"/>
          <w:i/>
          <w:sz w:val="28"/>
          <w:szCs w:val="28"/>
        </w:rPr>
        <w:t xml:space="preserve">Заместитель прокурора </w:t>
      </w:r>
      <w:proofErr w:type="spellStart"/>
      <w:r w:rsidRPr="00E223E5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E223E5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E223E5">
        <w:rPr>
          <w:rFonts w:ascii="Times New Roman" w:hAnsi="Times New Roman" w:cs="Times New Roman"/>
          <w:i/>
          <w:sz w:val="28"/>
          <w:szCs w:val="28"/>
        </w:rPr>
        <w:t>аменска</w:t>
      </w:r>
      <w:proofErr w:type="spellEnd"/>
      <w:r w:rsidRPr="00E223E5">
        <w:rPr>
          <w:rFonts w:ascii="Times New Roman" w:hAnsi="Times New Roman" w:cs="Times New Roman"/>
          <w:i/>
          <w:sz w:val="28"/>
          <w:szCs w:val="28"/>
        </w:rPr>
        <w:t>-Уральского</w:t>
      </w:r>
      <w:r w:rsidR="00E223E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C3811" w:rsidRPr="00E223E5" w:rsidRDefault="008C3811" w:rsidP="00E223E5">
      <w:pPr>
        <w:spacing w:after="0" w:line="24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23E5">
        <w:rPr>
          <w:rFonts w:ascii="Times New Roman" w:hAnsi="Times New Roman" w:cs="Times New Roman"/>
          <w:i/>
          <w:sz w:val="28"/>
          <w:szCs w:val="28"/>
        </w:rPr>
        <w:t>советник юстиции</w:t>
      </w:r>
      <w:r w:rsidR="00E223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23E5">
        <w:rPr>
          <w:rFonts w:ascii="Times New Roman" w:hAnsi="Times New Roman" w:cs="Times New Roman"/>
          <w:i/>
          <w:sz w:val="28"/>
          <w:szCs w:val="28"/>
        </w:rPr>
        <w:t>Н.В. Карпова</w:t>
      </w:r>
    </w:p>
    <w:p w:rsidR="008C3811" w:rsidRPr="008C3811" w:rsidRDefault="008C3811" w:rsidP="008C381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3811" w:rsidRPr="008C3811" w:rsidSect="008C381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680"/>
    <w:rsid w:val="000940DC"/>
    <w:rsid w:val="000F6942"/>
    <w:rsid w:val="001760C2"/>
    <w:rsid w:val="001A727E"/>
    <w:rsid w:val="00564ABD"/>
    <w:rsid w:val="007639A5"/>
    <w:rsid w:val="007C14CE"/>
    <w:rsid w:val="008C3811"/>
    <w:rsid w:val="00B90680"/>
    <w:rsid w:val="00C94538"/>
    <w:rsid w:val="00DF430B"/>
    <w:rsid w:val="00E223E5"/>
    <w:rsid w:val="00E446DB"/>
    <w:rsid w:val="00ED3296"/>
    <w:rsid w:val="00EE2F9F"/>
    <w:rsid w:val="00F5557A"/>
    <w:rsid w:val="00F9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kna</cp:lastModifiedBy>
  <cp:revision>3</cp:revision>
  <cp:lastPrinted>2018-06-06T06:55:00Z</cp:lastPrinted>
  <dcterms:created xsi:type="dcterms:W3CDTF">2018-06-06T07:26:00Z</dcterms:created>
  <dcterms:modified xsi:type="dcterms:W3CDTF">2018-06-06T12:09:00Z</dcterms:modified>
</cp:coreProperties>
</file>